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CA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In-Depth Explanation &amp;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First Past The Post (FPTP) vs. Proportional Representation (PR)</w:t>
      </w:r>
      <w:r w:rsidDel="00000000" w:rsidR="00000000" w:rsidRPr="00000000">
        <w:rPr>
          <w:rtl w:val="0"/>
        </w:rPr>
        <w:t xml:space="preserve"> This is the most critical concept in this chapter.</w:t>
      </w:r>
    </w:p>
    <w:p w:rsidR="00000000" w:rsidDel="00000000" w:rsidP="00000000" w:rsidRDefault="00000000" w:rsidRPr="00000000" w14:paraId="000001CC">
      <w:pPr>
        <w:numPr>
          <w:ilvl w:val="0"/>
          <w:numId w:val="12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FPTP (The "Plurality" System):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 The country is divided into small geographical units called constituencies. One representative is elected from each. The candidate with the </w:t>
      </w:r>
      <w:r w:rsidDel="00000000" w:rsidR="00000000" w:rsidRPr="00000000">
        <w:rPr>
          <w:i w:val="1"/>
          <w:iCs w:val="1"/>
          <w:rtl w:val="0"/>
        </w:rPr>
        <w:t xml:space="preserve">highest</w:t>
      </w:r>
      <w:r w:rsidDel="00000000" w:rsidR="00000000" w:rsidRPr="00000000">
        <w:rPr>
          <w:rtl w:val="0"/>
        </w:rPr>
        <w:t xml:space="preserve"> number of votes wins.</w:t>
      </w:r>
    </w:p>
    <w:p w:rsidR="00000000" w:rsidDel="00000000" w:rsidP="00000000" w:rsidRDefault="00000000" w:rsidRPr="00000000" w14:paraId="000001CE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Catch:</w:t>
      </w:r>
      <w:r w:rsidDel="00000000" w:rsidR="00000000" w:rsidRPr="00000000">
        <w:rPr>
          <w:rtl w:val="0"/>
        </w:rPr>
        <w:t xml:space="preserve"> You don't need 50% + 1 votes. If A gets 30%, B gets 29%, and C gets 20%, </w:t>
      </w:r>
      <w:r w:rsidDel="00000000" w:rsidR="00000000" w:rsidRPr="00000000">
        <w:rPr>
          <w:b w:val="1"/>
          <w:bCs w:val="1"/>
          <w:rtl w:val="0"/>
        </w:rPr>
        <w:t xml:space="preserve">A wins</w:t>
      </w:r>
      <w:r w:rsidDel="00000000" w:rsidR="00000000" w:rsidRPr="00000000">
        <w:rPr>
          <w:rtl w:val="0"/>
        </w:rPr>
        <w:t xml:space="preserve"> despite 70% of people voting </w:t>
      </w:r>
      <w:r w:rsidDel="00000000" w:rsidR="00000000" w:rsidRPr="00000000">
        <w:rPr>
          <w:i w:val="1"/>
          <w:iCs w:val="1"/>
          <w:rtl w:val="0"/>
        </w:rPr>
        <w:t xml:space="preserve">against</w:t>
      </w:r>
      <w:r w:rsidDel="00000000" w:rsidR="00000000" w:rsidRPr="00000000">
        <w:rPr>
          <w:rtl w:val="0"/>
        </w:rPr>
        <w:t xml:space="preserve"> him.</w:t>
      </w:r>
    </w:p>
    <w:p w:rsidR="00000000" w:rsidDel="00000000" w:rsidP="00000000" w:rsidRDefault="00000000" w:rsidRPr="00000000" w14:paraId="000001CF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 In 1984, Congress won 415 seats (over 80% of seats) with only 48% of the votes. This "magnifies" the winner's majority.</w:t>
      </w:r>
    </w:p>
    <w:p w:rsidR="00000000" w:rsidDel="00000000" w:rsidP="00000000" w:rsidRDefault="00000000" w:rsidRPr="00000000" w14:paraId="000001D0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India chose it:</w:t>
      </w:r>
      <w:r w:rsidDel="00000000" w:rsidR="00000000" w:rsidRPr="00000000">
        <w:rPr>
          <w:rtl w:val="0"/>
        </w:rPr>
        <w:t xml:space="preserve"> It is simple for illiterate voters to understand ("Vote for the person, not just the party"). It avoids unstable coalitions that PR often creates.</w:t>
      </w:r>
    </w:p>
    <w:p w:rsidR="00000000" w:rsidDel="00000000" w:rsidP="00000000" w:rsidRDefault="00000000" w:rsidRPr="00000000" w14:paraId="000001D1">
      <w:pPr>
        <w:numPr>
          <w:ilvl w:val="0"/>
          <w:numId w:val="124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Proportional Representation (PR):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 Large geographical areas are constituencies. People vote for parties. If a party gets 40% of the votes, it gets 40% of the seats in the legislature.</w:t>
      </w:r>
    </w:p>
    <w:p w:rsidR="00000000" w:rsidDel="00000000" w:rsidP="00000000" w:rsidRDefault="00000000" w:rsidRPr="00000000" w14:paraId="000001D3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Used in:</w:t>
      </w:r>
      <w:r w:rsidDel="00000000" w:rsidR="00000000" w:rsidRPr="00000000">
        <w:rPr>
          <w:rtl w:val="0"/>
        </w:rPr>
        <w:t xml:space="preserve"> Israel, Netherlands. In India, a complex variant (Single Transferable Vote - </w:t>
      </w:r>
      <w:r w:rsidDel="00000000" w:rsidR="00000000" w:rsidRPr="00000000">
        <w:rPr>
          <w:highlight w:val="green"/>
          <w:rtl w:val="0"/>
        </w:rPr>
        <w:t xml:space="preserve">STVs</w:t>
      </w:r>
      <w:r w:rsidDel="00000000" w:rsidR="00000000" w:rsidRPr="00000000">
        <w:rPr>
          <w:rtl w:val="0"/>
        </w:rPr>
        <w:t xml:space="preserve">) is used for Rajya Sabha and President. </w:t>
      </w:r>
      <w:r w:rsidDel="00000000" w:rsidR="00000000" w:rsidRPr="00000000">
        <w:rPr>
          <w:highlight w:val="green"/>
          <w:rtl w:val="0"/>
        </w:rPr>
        <w:t xml:space="preserve">Think of the STVs as a preference sheet. If everyone’s first preference matches then the person who everyone chose wins. But this is computed at a much larger level.</w:t>
      </w:r>
    </w:p>
    <w:p w:rsidR="00000000" w:rsidDel="00000000" w:rsidP="00000000" w:rsidRDefault="00000000" w:rsidRPr="00000000" w14:paraId="000001D4">
      <w:pPr>
        <w:numPr>
          <w:ilvl w:val="1"/>
          <w:numId w:val="124"/>
        </w:numPr>
        <w:spacing w:before="330" w:line="271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Why not for Lok Sabha?</w:t>
      </w:r>
      <w:r w:rsidDel="00000000" w:rsidR="00000000" w:rsidRPr="00000000">
        <w:rPr>
          <w:rtl w:val="0"/>
        </w:rPr>
        <w:t xml:space="preserve"> It's too complex and breaks the link between a voter and their specific local MP.</w:t>
      </w:r>
    </w:p>
    <w:p w:rsidR="00000000" w:rsidDel="00000000" w:rsidP="00000000" w:rsidRDefault="00000000" w:rsidRPr="00000000" w14:paraId="000001D5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Independent Election Commission (ECI)</w:t>
      </w:r>
      <w:r w:rsidDel="00000000" w:rsidR="00000000" w:rsidRPr="00000000">
        <w:rPr>
          <w:rtl w:val="0"/>
        </w:rPr>
        <w:t xml:space="preserve"> Article 324 gives the ECI the power of "superintendence, direction, and control" of elections.</w:t>
      </w:r>
    </w:p>
    <w:p w:rsidR="00000000" w:rsidDel="00000000" w:rsidP="00000000" w:rsidRDefault="00000000" w:rsidRPr="00000000" w14:paraId="000001D6">
      <w:pPr>
        <w:numPr>
          <w:ilvl w:val="0"/>
          <w:numId w:val="13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Structure:</w:t>
      </w:r>
      <w:r w:rsidDel="00000000" w:rsidR="00000000" w:rsidRPr="00000000">
        <w:rPr>
          <w:rtl w:val="0"/>
        </w:rPr>
        <w:t xml:space="preserve"> Originally one Chief Election Commissioner (CEC). Now, it is a multi-member body (1 CEC + 2 Election Commissioners). They have equal powers.</w:t>
      </w:r>
    </w:p>
    <w:p w:rsidR="00000000" w:rsidDel="00000000" w:rsidP="00000000" w:rsidRDefault="00000000" w:rsidRPr="00000000" w14:paraId="000001D7">
      <w:pPr>
        <w:numPr>
          <w:ilvl w:val="0"/>
          <w:numId w:val="13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Independence:</w:t>
      </w:r>
      <w:r w:rsidDel="00000000" w:rsidR="00000000" w:rsidRPr="00000000">
        <w:rPr>
          <w:rtl w:val="0"/>
        </w:rPr>
        <w:t xml:space="preserve"> The CEC can be removed 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 like a Supreme Court judge (impeachment). This ensures they can say "No" to the Prime Minister if needed.</w:t>
      </w:r>
    </w:p>
    <w:p w:rsidR="00000000" w:rsidDel="00000000" w:rsidP="00000000" w:rsidRDefault="00000000" w:rsidRPr="00000000" w14:paraId="000001D8">
      <w:pPr>
        <w:numPr>
          <w:ilvl w:val="0"/>
          <w:numId w:val="13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 Preparing voter lists, timing of elections, Model Code of Conduct, and counting votes.</w:t>
      </w:r>
    </w:p>
    <w:p w:rsidR="00000000" w:rsidDel="00000000" w:rsidP="00000000" w:rsidRDefault="00000000" w:rsidRPr="00000000" w14:paraId="000001D9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Reservation of Constituencies</w:t>
      </w:r>
      <w:r w:rsidDel="00000000" w:rsidR="00000000" w:rsidRPr="00000000">
        <w:rPr>
          <w:rtl w:val="0"/>
        </w:rPr>
        <w:t xml:space="preserve"> In FPTP, minorities often lose because they are spread out thinly. To ensure Dalits (SCs) and Adivasis (STs) get a voice, we have </w:t>
      </w:r>
      <w:r w:rsidDel="00000000" w:rsidR="00000000" w:rsidRPr="00000000">
        <w:rPr>
          <w:b w:val="1"/>
          <w:bCs w:val="1"/>
          <w:rtl w:val="0"/>
        </w:rPr>
        <w:t xml:space="preserve">Reserved Constituencies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46"/>
        </w:numPr>
        <w:spacing w:before="330" w:line="271" w:lineRule="auto"/>
        <w:ind w:left="720" w:hanging="360"/>
        <w:rPr/>
      </w:pPr>
      <w:r w:rsidDel="00000000" w:rsidR="00000000" w:rsidRPr="00000000">
        <w:rPr>
          <w:rtl w:val="0"/>
        </w:rPr>
        <w:t xml:space="preserve">In these specific seats, 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 an SC or ST candidate can stand for election, but </w:t>
      </w:r>
      <w:r w:rsidDel="00000000" w:rsidR="00000000" w:rsidRPr="00000000">
        <w:rPr>
          <w:i w:val="1"/>
          <w:iCs w:val="1"/>
          <w:rtl w:val="0"/>
        </w:rPr>
        <w:t xml:space="preserve">everyone</w:t>
      </w:r>
      <w:r w:rsidDel="00000000" w:rsidR="00000000" w:rsidRPr="00000000">
        <w:rPr>
          <w:rtl w:val="0"/>
        </w:rPr>
        <w:t xml:space="preserve"> (all castes) votes.</w:t>
      </w:r>
    </w:p>
    <w:p w:rsidR="00000000" w:rsidDel="00000000" w:rsidP="00000000" w:rsidRDefault="00000000" w:rsidRPr="00000000" w14:paraId="000001DB">
      <w:pPr>
        <w:numPr>
          <w:ilvl w:val="0"/>
          <w:numId w:val="146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Delimitation Commission:</w:t>
      </w:r>
      <w:r w:rsidDel="00000000" w:rsidR="00000000" w:rsidRPr="00000000">
        <w:rPr>
          <w:rtl w:val="0"/>
        </w:rPr>
        <w:t xml:space="preserve"> An independent body that decides boundaries and which seats to reserve based on population density of SC/STs.</w:t>
      </w:r>
    </w:p>
    <w:p w:rsidR="00000000" w:rsidDel="00000000" w:rsidP="00000000" w:rsidRDefault="00000000" w:rsidRPr="00000000" w14:paraId="000001DC">
      <w:pPr>
        <w:spacing w:before="330" w:line="271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Electoral Reforms</w:t>
      </w:r>
      <w:r w:rsidDel="00000000" w:rsidR="00000000" w:rsidRPr="00000000">
        <w:rPr>
          <w:rtl w:val="0"/>
        </w:rPr>
        <w:t xml:space="preserve"> The syllabus highlights recent reforms:</w:t>
      </w:r>
    </w:p>
    <w:p w:rsidR="00000000" w:rsidDel="00000000" w:rsidP="00000000" w:rsidRDefault="00000000" w:rsidRPr="00000000" w14:paraId="000001DD">
      <w:pPr>
        <w:numPr>
          <w:ilvl w:val="0"/>
          <w:numId w:val="1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EVM &amp; VVPAT:</w:t>
      </w:r>
      <w:r w:rsidDel="00000000" w:rsidR="00000000" w:rsidRPr="00000000">
        <w:rPr>
          <w:rtl w:val="0"/>
        </w:rPr>
        <w:t xml:space="preserve"> Moving from ballot papers to Electronic Voting Machines for efficiency, and VVPAT (paper trail) for trust.</w:t>
      </w:r>
    </w:p>
    <w:p w:rsidR="00000000" w:rsidDel="00000000" w:rsidP="00000000" w:rsidRDefault="00000000" w:rsidRPr="00000000" w14:paraId="000001DE">
      <w:pPr>
        <w:numPr>
          <w:ilvl w:val="0"/>
          <w:numId w:val="1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 "None of the Above" option empowers voters to reject all candidates.</w:t>
      </w:r>
    </w:p>
    <w:p w:rsidR="00000000" w:rsidDel="00000000" w:rsidP="00000000" w:rsidRDefault="00000000" w:rsidRPr="00000000" w14:paraId="000001DF">
      <w:pPr>
        <w:numPr>
          <w:ilvl w:val="0"/>
          <w:numId w:val="1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Spending Limits:</w:t>
      </w:r>
      <w:r w:rsidDel="00000000" w:rsidR="00000000" w:rsidRPr="00000000">
        <w:rPr>
          <w:rtl w:val="0"/>
        </w:rPr>
        <w:t xml:space="preserve"> Raised to ₹95 lakhs for Lok Sabha in big states to curb money power.</w:t>
      </w:r>
    </w:p>
    <w:p w:rsidR="00000000" w:rsidDel="00000000" w:rsidP="00000000" w:rsidRDefault="00000000" w:rsidRPr="00000000" w14:paraId="000001E0">
      <w:pPr>
        <w:numPr>
          <w:ilvl w:val="0"/>
          <w:numId w:val="157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Criminalization:</w:t>
      </w:r>
      <w:r w:rsidDel="00000000" w:rsidR="00000000" w:rsidRPr="00000000">
        <w:rPr>
          <w:rtl w:val="0"/>
        </w:rPr>
        <w:t xml:space="preserve"> The Supreme Court has ruled that candidates must declare their criminal records (affidavits) so voters can make informed choices.</w:t>
      </w:r>
    </w:p>
    <w:p w:rsidR="00000000" w:rsidDel="00000000" w:rsidP="00000000" w:rsidRDefault="00000000" w:rsidRPr="00000000" w14:paraId="000001E1">
      <w:pPr>
        <w:spacing w:before="330" w:line="271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