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66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7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Comparison Questions (FPTP vs PR):</w:t>
      </w:r>
      <w:r w:rsidDel="00000000" w:rsidR="00000000" w:rsidRPr="00000000">
        <w:rPr>
          <w:rtl w:val="0"/>
        </w:rPr>
        <w:t xml:space="preserve"> Always use a table. Points of difference: Area, Voting method, Winner criteria, Example country.</w:t>
      </w:r>
    </w:p>
    <w:p w:rsidR="00000000" w:rsidDel="00000000" w:rsidP="00000000" w:rsidRDefault="00000000" w:rsidRPr="00000000" w14:paraId="00000269">
      <w:pPr>
        <w:numPr>
          <w:ilvl w:val="0"/>
          <w:numId w:val="17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Reforms Questions:</w:t>
      </w:r>
      <w:r w:rsidDel="00000000" w:rsidR="00000000" w:rsidRPr="00000000">
        <w:rPr>
          <w:rtl w:val="0"/>
        </w:rPr>
        <w:t xml:space="preserve"> Use headings like "Financial Reforms," "Criminalization," "Technological Reforms (EVM)." This shows breadth of knowledge.</w:t>
      </w:r>
    </w:p>
    <w:p w:rsidR="00000000" w:rsidDel="00000000" w:rsidP="00000000" w:rsidRDefault="00000000" w:rsidRPr="00000000" w14:paraId="0000026A">
      <w:pPr>
        <w:numPr>
          <w:ilvl w:val="0"/>
          <w:numId w:val="17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ECI Independence:</w:t>
      </w:r>
      <w:r w:rsidDel="00000000" w:rsidR="00000000" w:rsidRPr="00000000">
        <w:rPr>
          <w:rtl w:val="0"/>
        </w:rPr>
        <w:t xml:space="preserve"> Mention Article 324 and the "removal process." These are the keywords examiners hunt for.</w:t>
      </w:r>
    </w:p>
    <w:p w:rsidR="00000000" w:rsidDel="00000000" w:rsidP="00000000" w:rsidRDefault="00000000" w:rsidRPr="00000000" w14:paraId="0000026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7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Assuming </w:t>
      </w:r>
      <w:r w:rsidDel="00000000" w:rsidR="00000000" w:rsidRPr="00000000">
        <w:rPr>
          <w:b w:val="1"/>
          <w:bCs w:val="1"/>
          <w:rtl w:val="0"/>
        </w:rPr>
        <w:t xml:space="preserve">ECI conducts Panchayat elections</w:t>
      </w:r>
      <w:r w:rsidDel="00000000" w:rsidR="00000000" w:rsidRPr="00000000">
        <w:rPr>
          <w:rtl w:val="0"/>
        </w:rPr>
        <w:t xml:space="preserve">. They do NOT. State Election Commissions do that.</w:t>
      </w:r>
    </w:p>
    <w:p w:rsidR="00000000" w:rsidDel="00000000" w:rsidP="00000000" w:rsidRDefault="00000000" w:rsidRPr="00000000" w14:paraId="0000026D">
      <w:pPr>
        <w:numPr>
          <w:ilvl w:val="0"/>
          <w:numId w:val="17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Voting Age (18)</w:t>
      </w:r>
      <w:r w:rsidDel="00000000" w:rsidR="00000000" w:rsidRPr="00000000">
        <w:rPr>
          <w:rtl w:val="0"/>
        </w:rPr>
        <w:t xml:space="preserve"> with </w:t>
      </w:r>
      <w:r w:rsidDel="00000000" w:rsidR="00000000" w:rsidRPr="00000000">
        <w:rPr>
          <w:b w:val="1"/>
          <w:bCs w:val="1"/>
          <w:rtl w:val="0"/>
        </w:rPr>
        <w:t xml:space="preserve">Contesting Age (25 for LS, 30 for RS)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7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Reserved Constituencies</w:t>
      </w:r>
      <w:r w:rsidDel="00000000" w:rsidR="00000000" w:rsidRPr="00000000">
        <w:rPr>
          <w:rtl w:val="0"/>
        </w:rPr>
        <w:t xml:space="preserve"> means only SC/ST people </w:t>
      </w:r>
      <w:r w:rsidDel="00000000" w:rsidR="00000000" w:rsidRPr="00000000">
        <w:rPr>
          <w:i w:val="1"/>
          <w:iCs w:val="1"/>
          <w:rtl w:val="0"/>
        </w:rPr>
        <w:t xml:space="preserve">vote</w:t>
      </w:r>
      <w:r w:rsidDel="00000000" w:rsidR="00000000" w:rsidRPr="00000000">
        <w:rPr>
          <w:rtl w:val="0"/>
        </w:rPr>
        <w:t xml:space="preserve">. No! Everyone votes; only the </w:t>
      </w:r>
      <w:r w:rsidDel="00000000" w:rsidR="00000000" w:rsidRPr="00000000">
        <w:rPr>
          <w:i w:val="1"/>
          <w:iCs w:val="1"/>
          <w:rtl w:val="0"/>
        </w:rPr>
        <w:t xml:space="preserve">candidate</w:t>
      </w:r>
      <w:r w:rsidDel="00000000" w:rsidR="00000000" w:rsidRPr="00000000">
        <w:rPr>
          <w:rtl w:val="0"/>
        </w:rPr>
        <w:t xml:space="preserve"> must be SC/ST.</w:t>
      </w:r>
    </w:p>
    <w:p w:rsidR="00000000" w:rsidDel="00000000" w:rsidP="00000000" w:rsidRDefault="00000000" w:rsidRPr="00000000" w14:paraId="0000026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73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Difference between FPTP and PR.</w:t>
      </w:r>
    </w:p>
    <w:p w:rsidR="00000000" w:rsidDel="00000000" w:rsidP="00000000" w:rsidRDefault="00000000" w:rsidRPr="00000000" w14:paraId="00000271">
      <w:pPr>
        <w:numPr>
          <w:ilvl w:val="0"/>
          <w:numId w:val="173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Powers and Functions of the Election Commission.</w:t>
      </w:r>
    </w:p>
    <w:p w:rsidR="00000000" w:rsidDel="00000000" w:rsidP="00000000" w:rsidRDefault="00000000" w:rsidRPr="00000000" w14:paraId="00000272">
      <w:pPr>
        <w:numPr>
          <w:ilvl w:val="0"/>
          <w:numId w:val="173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Electoral Reforms (Current relevance).</w:t>
      </w:r>
    </w:p>
    <w:p w:rsidR="00000000" w:rsidDel="00000000" w:rsidP="00000000" w:rsidRDefault="00000000" w:rsidRPr="00000000" w14:paraId="0000027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74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Review the FPTP vs PR table.</w:t>
      </w:r>
    </w:p>
    <w:p w:rsidR="00000000" w:rsidDel="00000000" w:rsidP="00000000" w:rsidRDefault="00000000" w:rsidRPr="00000000" w14:paraId="00000275">
      <w:pPr>
        <w:numPr>
          <w:ilvl w:val="0"/>
          <w:numId w:val="174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Memorize Art 324 (ECI).</w:t>
      </w:r>
    </w:p>
    <w:p w:rsidR="00000000" w:rsidDel="00000000" w:rsidP="00000000" w:rsidRDefault="00000000" w:rsidRPr="00000000" w14:paraId="00000276">
      <w:pPr>
        <w:numPr>
          <w:ilvl w:val="0"/>
          <w:numId w:val="174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Check the latest expenditure limits (95L / 75L).</w:t>
      </w:r>
    </w:p>
    <w:p w:rsidR="00000000" w:rsidDel="00000000" w:rsidP="00000000" w:rsidRDefault="00000000" w:rsidRPr="00000000" w14:paraId="00000277">
      <w:pPr>
        <w:numPr>
          <w:ilvl w:val="0"/>
          <w:numId w:val="174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Understand "Universal Adult Franchise."</w:t>
      </w:r>
    </w:p>
    <w:p w:rsidR="00000000" w:rsidDel="00000000" w:rsidP="00000000" w:rsidRDefault="00000000" w:rsidRPr="00000000" w14:paraId="0000027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"Democracy is the noise of the argument. You are learning the rules of that argument. Master this chapter, and you master the logic of how India chooses its destiny."</w:t>
      </w:r>
    </w:p>
    <w:p w:rsidR="00000000" w:rsidDel="00000000" w:rsidP="00000000" w:rsidRDefault="00000000" w:rsidRPr="00000000" w14:paraId="00000279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