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351">
      <w:pPr>
        <w:spacing w:before="330" w:line="271" w:lineRule="auto"/>
        <w:rPr>
          <w:b w:val="1"/>
          <w:bCs w:val="1"/>
          <w:sz w:val="28"/>
          <w:szCs w:val="28"/>
        </w:rPr>
      </w:pPr>
      <w:r w:rsidDel="00000000" w:rsidR="00000000" w:rsidRPr="00000000">
        <w:rPr>
          <w:b w:val="1"/>
          <w:bCs w:val="1"/>
          <w:sz w:val="28"/>
          <w:szCs w:val="28"/>
          <w:rtl w:val="0"/>
        </w:rPr>
        <w:t xml:space="preserve">F. Exam Strategy Notes</w:t>
      </w:r>
    </w:p>
    <w:p w:rsidR="00000000" w:rsidDel="00000000" w:rsidP="00000000" w:rsidRDefault="00000000" w:rsidRPr="00000000" w14:paraId="00000352">
      <w:pPr>
        <w:spacing w:before="330" w:line="271" w:lineRule="auto"/>
        <w:rPr/>
      </w:pPr>
      <w:r w:rsidDel="00000000" w:rsidR="00000000" w:rsidRPr="00000000">
        <w:rPr>
          <w:b w:val="1"/>
          <w:bCs w:val="1"/>
          <w:rtl w:val="0"/>
        </w:rPr>
        <w:t xml:space="preserve">1. Structure Answers for Maximum Marks:</w:t>
      </w:r>
      <w:r w:rsidDel="00000000" w:rsidR="00000000" w:rsidRPr="00000000">
        <w:rPr>
          <w:rtl w:val="0"/>
        </w:rPr>
      </w:r>
    </w:p>
    <w:p w:rsidR="00000000" w:rsidDel="00000000" w:rsidP="00000000" w:rsidRDefault="00000000" w:rsidRPr="00000000" w14:paraId="00000353">
      <w:pPr>
        <w:numPr>
          <w:ilvl w:val="0"/>
          <w:numId w:val="192"/>
        </w:numPr>
        <w:spacing w:before="330" w:line="271" w:lineRule="auto"/>
        <w:ind w:left="720" w:hanging="360"/>
        <w:rPr/>
      </w:pPr>
      <w:r w:rsidDel="00000000" w:rsidR="00000000" w:rsidRPr="00000000">
        <w:rPr>
          <w:b w:val="1"/>
          <w:bCs w:val="1"/>
          <w:rtl w:val="0"/>
        </w:rPr>
        <w:t xml:space="preserve">"Powers of President":</w:t>
      </w:r>
      <w:r w:rsidDel="00000000" w:rsidR="00000000" w:rsidRPr="00000000">
        <w:rPr>
          <w:rtl w:val="0"/>
        </w:rPr>
        <w:t xml:space="preserve"> Do NOT just list them. Categorize them: Executive, Legislative, Financial, Emergency.</w:t>
      </w:r>
    </w:p>
    <w:p w:rsidR="00000000" w:rsidDel="00000000" w:rsidP="00000000" w:rsidRDefault="00000000" w:rsidRPr="00000000" w14:paraId="00000354">
      <w:pPr>
        <w:numPr>
          <w:ilvl w:val="0"/>
          <w:numId w:val="192"/>
        </w:numPr>
        <w:spacing w:before="330" w:line="271" w:lineRule="auto"/>
        <w:ind w:left="720" w:hanging="360"/>
        <w:rPr/>
      </w:pPr>
      <w:r w:rsidDel="00000000" w:rsidR="00000000" w:rsidRPr="00000000">
        <w:rPr>
          <w:b w:val="1"/>
          <w:bCs w:val="1"/>
          <w:rtl w:val="0"/>
        </w:rPr>
        <w:t xml:space="preserve">"Discretionary Powers":</w:t>
      </w:r>
      <w:r w:rsidDel="00000000" w:rsidR="00000000" w:rsidRPr="00000000">
        <w:rPr>
          <w:rtl w:val="0"/>
        </w:rPr>
        <w:t xml:space="preserve"> This is a 6-mark favorite. Write 3 distinct points (Reconsideration, Veto, Hung Parliament). Use the Zail Singh example.</w:t>
      </w:r>
    </w:p>
    <w:p w:rsidR="00000000" w:rsidDel="00000000" w:rsidP="00000000" w:rsidRDefault="00000000" w:rsidRPr="00000000" w14:paraId="00000355">
      <w:pPr>
        <w:numPr>
          <w:ilvl w:val="0"/>
          <w:numId w:val="192"/>
        </w:numPr>
        <w:spacing w:before="330" w:line="271" w:lineRule="auto"/>
        <w:ind w:left="720" w:hanging="360"/>
        <w:rPr/>
      </w:pPr>
      <w:r w:rsidDel="00000000" w:rsidR="00000000" w:rsidRPr="00000000">
        <w:rPr>
          <w:b w:val="1"/>
          <w:bCs w:val="1"/>
          <w:rtl w:val="0"/>
        </w:rPr>
        <w:t xml:space="preserve">Parliamentary vs Presidential:</w:t>
      </w:r>
      <w:r w:rsidDel="00000000" w:rsidR="00000000" w:rsidRPr="00000000">
        <w:rPr>
          <w:rtl w:val="0"/>
        </w:rPr>
        <w:t xml:space="preserve"> Use a "T-Chart". Columns: Accountability, Head of State/Govt distinction, Tenure stability.</w:t>
      </w:r>
    </w:p>
    <w:p w:rsidR="00000000" w:rsidDel="00000000" w:rsidP="00000000" w:rsidRDefault="00000000" w:rsidRPr="00000000" w14:paraId="00000356">
      <w:pPr>
        <w:spacing w:before="330" w:line="271" w:lineRule="auto"/>
        <w:rPr/>
      </w:pPr>
      <w:r w:rsidDel="00000000" w:rsidR="00000000" w:rsidRPr="00000000">
        <w:rPr>
          <w:b w:val="1"/>
          <w:bCs w:val="1"/>
          <w:rtl w:val="0"/>
        </w:rPr>
        <w:t xml:space="preserve">2. Common Student Errors:</w:t>
      </w:r>
      <w:r w:rsidDel="00000000" w:rsidR="00000000" w:rsidRPr="00000000">
        <w:rPr>
          <w:rtl w:val="0"/>
        </w:rPr>
      </w:r>
    </w:p>
    <w:p w:rsidR="00000000" w:rsidDel="00000000" w:rsidP="00000000" w:rsidRDefault="00000000" w:rsidRPr="00000000" w14:paraId="00000357">
      <w:pPr>
        <w:numPr>
          <w:ilvl w:val="0"/>
          <w:numId w:val="193"/>
        </w:numPr>
        <w:spacing w:before="330" w:line="271" w:lineRule="auto"/>
        <w:ind w:left="720" w:hanging="360"/>
        <w:rPr/>
      </w:pPr>
      <w:r w:rsidDel="00000000" w:rsidR="00000000" w:rsidRPr="00000000">
        <w:rPr>
          <w:rtl w:val="0"/>
        </w:rPr>
        <w:t xml:space="preserve">Confusing </w:t>
      </w:r>
      <w:r w:rsidDel="00000000" w:rsidR="00000000" w:rsidRPr="00000000">
        <w:rPr>
          <w:b w:val="1"/>
          <w:bCs w:val="1"/>
          <w:rtl w:val="0"/>
        </w:rPr>
        <w:t xml:space="preserve">Head of State</w:t>
      </w:r>
      <w:r w:rsidDel="00000000" w:rsidR="00000000" w:rsidRPr="00000000">
        <w:rPr>
          <w:rtl w:val="0"/>
        </w:rPr>
        <w:t xml:space="preserve"> (President) with </w:t>
      </w:r>
      <w:r w:rsidDel="00000000" w:rsidR="00000000" w:rsidRPr="00000000">
        <w:rPr>
          <w:b w:val="1"/>
          <w:bCs w:val="1"/>
          <w:rtl w:val="0"/>
        </w:rPr>
        <w:t xml:space="preserve">Head of Government</w:t>
      </w:r>
      <w:r w:rsidDel="00000000" w:rsidR="00000000" w:rsidRPr="00000000">
        <w:rPr>
          <w:rtl w:val="0"/>
        </w:rPr>
        <w:t xml:space="preserve"> (PM).</w:t>
      </w:r>
    </w:p>
    <w:p w:rsidR="00000000" w:rsidDel="00000000" w:rsidP="00000000" w:rsidRDefault="00000000" w:rsidRPr="00000000" w14:paraId="00000358">
      <w:pPr>
        <w:numPr>
          <w:ilvl w:val="0"/>
          <w:numId w:val="193"/>
        </w:numPr>
        <w:spacing w:before="330" w:line="271" w:lineRule="auto"/>
        <w:ind w:left="720" w:hanging="360"/>
        <w:rPr/>
      </w:pPr>
      <w:r w:rsidDel="00000000" w:rsidR="00000000" w:rsidRPr="00000000">
        <w:rPr>
          <w:rtl w:val="0"/>
        </w:rPr>
        <w:t xml:space="preserve">Thinking the President has </w:t>
      </w:r>
      <w:r w:rsidDel="00000000" w:rsidR="00000000" w:rsidRPr="00000000">
        <w:rPr>
          <w:i w:val="1"/>
          <w:iCs w:val="1"/>
          <w:rtl w:val="0"/>
        </w:rPr>
        <w:t xml:space="preserve">no</w:t>
      </w:r>
      <w:r w:rsidDel="00000000" w:rsidR="00000000" w:rsidRPr="00000000">
        <w:rPr>
          <w:rtl w:val="0"/>
        </w:rPr>
        <w:t xml:space="preserve"> power. You must mention "Discretionary Power".</w:t>
      </w:r>
    </w:p>
    <w:p w:rsidR="00000000" w:rsidDel="00000000" w:rsidP="00000000" w:rsidRDefault="00000000" w:rsidRPr="00000000" w14:paraId="00000359">
      <w:pPr>
        <w:numPr>
          <w:ilvl w:val="0"/>
          <w:numId w:val="193"/>
        </w:numPr>
        <w:spacing w:before="330" w:line="271" w:lineRule="auto"/>
        <w:ind w:left="720" w:hanging="360"/>
        <w:rPr/>
      </w:pPr>
      <w:r w:rsidDel="00000000" w:rsidR="00000000" w:rsidRPr="00000000">
        <w:rPr>
          <w:rtl w:val="0"/>
        </w:rPr>
        <w:t xml:space="preserve">Forgetting that </w:t>
      </w:r>
      <w:r w:rsidDel="00000000" w:rsidR="00000000" w:rsidRPr="00000000">
        <w:rPr>
          <w:b w:val="1"/>
          <w:bCs w:val="1"/>
          <w:rtl w:val="0"/>
        </w:rPr>
        <w:t xml:space="preserve">MLAs</w:t>
      </w:r>
      <w:r w:rsidDel="00000000" w:rsidR="00000000" w:rsidRPr="00000000">
        <w:rPr>
          <w:rtl w:val="0"/>
        </w:rPr>
        <w:t xml:space="preserve"> also vote for the President (but not for the Vice-President).</w:t>
      </w:r>
    </w:p>
    <w:p w:rsidR="00000000" w:rsidDel="00000000" w:rsidP="00000000" w:rsidRDefault="00000000" w:rsidRPr="00000000" w14:paraId="0000035A">
      <w:pPr>
        <w:spacing w:before="330" w:line="271" w:lineRule="auto"/>
        <w:rPr/>
      </w:pPr>
      <w:r w:rsidDel="00000000" w:rsidR="00000000" w:rsidRPr="00000000">
        <w:rPr>
          <w:b w:val="1"/>
          <w:bCs w:val="1"/>
          <w:rtl w:val="0"/>
        </w:rPr>
        <w:t xml:space="preserve">3. High-Weightage Subtopics:</w:t>
      </w:r>
      <w:r w:rsidDel="00000000" w:rsidR="00000000" w:rsidRPr="00000000">
        <w:rPr>
          <w:rtl w:val="0"/>
        </w:rPr>
      </w:r>
    </w:p>
    <w:p w:rsidR="00000000" w:rsidDel="00000000" w:rsidP="00000000" w:rsidRDefault="00000000" w:rsidRPr="00000000" w14:paraId="0000035B">
      <w:pPr>
        <w:numPr>
          <w:ilvl w:val="0"/>
          <w:numId w:val="194"/>
        </w:numPr>
        <w:spacing w:before="330" w:line="271" w:lineRule="auto"/>
        <w:ind w:left="720" w:hanging="360"/>
        <w:rPr/>
      </w:pPr>
      <w:r w:rsidDel="00000000" w:rsidR="00000000" w:rsidRPr="00000000">
        <w:rPr>
          <w:rtl w:val="0"/>
        </w:rPr>
        <w:t xml:space="preserve">Discretionary Powers of the President.</w:t>
      </w:r>
    </w:p>
    <w:p w:rsidR="00000000" w:rsidDel="00000000" w:rsidP="00000000" w:rsidRDefault="00000000" w:rsidRPr="00000000" w14:paraId="0000035C">
      <w:pPr>
        <w:numPr>
          <w:ilvl w:val="0"/>
          <w:numId w:val="194"/>
        </w:numPr>
        <w:spacing w:before="330" w:line="271" w:lineRule="auto"/>
        <w:ind w:left="720" w:hanging="360"/>
        <w:rPr/>
      </w:pPr>
      <w:r w:rsidDel="00000000" w:rsidR="00000000" w:rsidRPr="00000000">
        <w:rPr>
          <w:rtl w:val="0"/>
        </w:rPr>
        <w:t xml:space="preserve">Collective Responsibility.</w:t>
      </w:r>
    </w:p>
    <w:p w:rsidR="00000000" w:rsidDel="00000000" w:rsidP="00000000" w:rsidRDefault="00000000" w:rsidRPr="00000000" w14:paraId="0000035D">
      <w:pPr>
        <w:numPr>
          <w:ilvl w:val="0"/>
          <w:numId w:val="194"/>
        </w:numPr>
        <w:spacing w:before="330" w:line="271" w:lineRule="auto"/>
        <w:ind w:left="720" w:hanging="360"/>
        <w:rPr/>
      </w:pPr>
      <w:r w:rsidDel="00000000" w:rsidR="00000000" w:rsidRPr="00000000">
        <w:rPr>
          <w:rtl w:val="0"/>
        </w:rPr>
        <w:t xml:space="preserve">Difference between Political and Permanent Executive.</w:t>
      </w:r>
    </w:p>
    <w:p w:rsidR="00000000" w:rsidDel="00000000" w:rsidP="00000000" w:rsidRDefault="00000000" w:rsidRPr="00000000" w14:paraId="0000035E">
      <w:pPr>
        <w:spacing w:before="330" w:line="271" w:lineRule="auto"/>
        <w:rPr/>
      </w:pPr>
      <w:r w:rsidDel="00000000" w:rsidR="00000000" w:rsidRPr="00000000">
        <w:rPr>
          <w:b w:val="1"/>
          <w:bCs w:val="1"/>
          <w:rtl w:val="0"/>
        </w:rPr>
        <w:t xml:space="preserve">4. Quick-Revision Checklist:</w:t>
      </w:r>
      <w:r w:rsidDel="00000000" w:rsidR="00000000" w:rsidRPr="00000000">
        <w:rPr>
          <w:rtl w:val="0"/>
        </w:rPr>
      </w:r>
    </w:p>
    <w:p w:rsidR="00000000" w:rsidDel="00000000" w:rsidP="00000000" w:rsidRDefault="00000000" w:rsidRPr="00000000" w14:paraId="0000035F">
      <w:pPr>
        <w:numPr>
          <w:ilvl w:val="0"/>
          <w:numId w:val="195"/>
        </w:numPr>
        <w:spacing w:before="330" w:line="271" w:lineRule="auto"/>
        <w:ind w:left="720" w:hanging="360"/>
        <w:rPr/>
      </w:pPr>
      <w:r w:rsidDel="00000000" w:rsidR="00000000" w:rsidRPr="00000000">
        <w:rPr>
          <w:rtl w:val="0"/>
        </w:rPr>
        <w:t xml:space="preserve">[ ] Memorize Art 52, 74, 75.</w:t>
      </w:r>
    </w:p>
    <w:p w:rsidR="00000000" w:rsidDel="00000000" w:rsidP="00000000" w:rsidRDefault="00000000" w:rsidRPr="00000000" w14:paraId="00000360">
      <w:pPr>
        <w:numPr>
          <w:ilvl w:val="0"/>
          <w:numId w:val="195"/>
        </w:numPr>
        <w:spacing w:before="330" w:line="271" w:lineRule="auto"/>
        <w:ind w:left="720" w:hanging="360"/>
        <w:rPr/>
      </w:pPr>
      <w:r w:rsidDel="00000000" w:rsidR="00000000" w:rsidRPr="00000000">
        <w:rPr>
          <w:rtl w:val="0"/>
        </w:rPr>
        <w:t xml:space="preserve">[ ] Understand the "Pocket Veto" concept.</w:t>
      </w:r>
    </w:p>
    <w:p w:rsidR="00000000" w:rsidDel="00000000" w:rsidP="00000000" w:rsidRDefault="00000000" w:rsidRPr="00000000" w14:paraId="00000361">
      <w:pPr>
        <w:numPr>
          <w:ilvl w:val="0"/>
          <w:numId w:val="195"/>
        </w:numPr>
        <w:spacing w:before="330" w:line="271" w:lineRule="auto"/>
        <w:ind w:left="720" w:hanging="360"/>
        <w:rPr/>
      </w:pPr>
      <w:r w:rsidDel="00000000" w:rsidR="00000000" w:rsidRPr="00000000">
        <w:rPr>
          <w:rtl w:val="0"/>
        </w:rPr>
        <w:t xml:space="preserve">[ ] Review the Impeachment process (Art 61).</w:t>
      </w:r>
    </w:p>
    <w:p w:rsidR="00000000" w:rsidDel="00000000" w:rsidP="00000000" w:rsidRDefault="00000000" w:rsidRPr="00000000" w14:paraId="00000362">
      <w:pPr>
        <w:spacing w:before="330" w:line="271" w:lineRule="auto"/>
        <w:rPr/>
      </w:pPr>
      <w:r w:rsidDel="00000000" w:rsidR="00000000" w:rsidRPr="00000000">
        <w:rPr>
          <w:b w:val="1"/>
          <w:bCs w:val="1"/>
          <w:rtl w:val="0"/>
        </w:rPr>
        <w:t xml:space="preserve">Motivational Tip:</w:t>
      </w:r>
      <w:r w:rsidDel="00000000" w:rsidR="00000000" w:rsidRPr="00000000">
        <w:rPr>
          <w:rtl w:val="0"/>
        </w:rPr>
        <w:t xml:space="preserve"> "The Executive is the 'Doer' of the Constitution. Think of the PM as the CEO and the President as the Chairman of the Board. Visualize the news you see daily—it's all this chapter in action!"</w:t>
      </w:r>
    </w:p>
    <w:p w:rsidR="00000000" w:rsidDel="00000000" w:rsidP="00000000" w:rsidRDefault="00000000" w:rsidRPr="00000000" w14:paraId="00000363">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