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B8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B8E">
      <w:pPr>
        <w:numPr>
          <w:ilvl w:val="0"/>
          <w:numId w:val="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"Atheist" Prime Minister:</w:t>
      </w:r>
      <w:r w:rsidDel="00000000" w:rsidR="00000000" w:rsidRPr="00000000">
        <w:rPr>
          <w:color w:val="1b1c1d"/>
          <w:sz w:val="24"/>
          <w:szCs w:val="24"/>
          <w:rtl w:val="0"/>
        </w:rPr>
        <w:t xml:space="preserve"> Jawaharlal Nehru, who championed the 'secular' model, was famously agnostic or atheist. </w:t>
      </w:r>
      <w:r w:rsidDel="00000000" w:rsidR="00000000" w:rsidRPr="00000000">
        <w:rPr>
          <w:i w:val="1"/>
          <w:iCs w:val="1"/>
          <w:color w:val="1b1c1d"/>
          <w:sz w:val="24"/>
          <w:szCs w:val="24"/>
          <w:rtl w:val="0"/>
        </w:rPr>
        <w:t xml:space="preserve">However</w:t>
      </w:r>
      <w:r w:rsidDel="00000000" w:rsidR="00000000" w:rsidRPr="00000000">
        <w:rPr>
          <w:color w:val="1b1c1d"/>
          <w:sz w:val="24"/>
          <w:szCs w:val="24"/>
          <w:rtl w:val="0"/>
        </w:rPr>
        <w:t xml:space="preserve">, his model of 'principled distance' was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anti-religious; it was designed to </w:t>
      </w:r>
      <w:r w:rsidDel="00000000" w:rsidR="00000000" w:rsidRPr="00000000">
        <w:rPr>
          <w:i w:val="1"/>
          <w:iCs w:val="1"/>
          <w:color w:val="1b1c1d"/>
          <w:sz w:val="24"/>
          <w:szCs w:val="24"/>
          <w:rtl w:val="0"/>
        </w:rPr>
        <w:t xml:space="preserve">manage</w:t>
      </w:r>
      <w:r w:rsidDel="00000000" w:rsidR="00000000" w:rsidRPr="00000000">
        <w:rPr>
          <w:color w:val="1b1c1d"/>
          <w:sz w:val="24"/>
          <w:szCs w:val="24"/>
          <w:rtl w:val="0"/>
        </w:rPr>
        <w:t xml:space="preserve"> a deeply religious society.</w:t>
      </w:r>
    </w:p>
    <w:p w:rsidR="00000000" w:rsidDel="00000000" w:rsidP="00000000" w:rsidRDefault="00000000" w:rsidRPr="00000000" w14:paraId="00000B8F">
      <w:pPr>
        <w:numPr>
          <w:ilvl w:val="0"/>
          <w:numId w:val="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Word 'Communal':</w:t>
      </w:r>
      <w:r w:rsidDel="00000000" w:rsidR="00000000" w:rsidRPr="00000000">
        <w:rPr>
          <w:color w:val="1b1c1d"/>
          <w:sz w:val="24"/>
          <w:szCs w:val="24"/>
          <w:rtl w:val="0"/>
        </w:rPr>
        <w:t xml:space="preserve"> It's a tricky word. In English, 'communal' just means 'shared by a community' (e.g., a "communal garden"). In </w:t>
      </w:r>
      <w:r w:rsidDel="00000000" w:rsidR="00000000" w:rsidRPr="00000000">
        <w:rPr>
          <w:i w:val="1"/>
          <w:iCs w:val="1"/>
          <w:color w:val="1b1c1d"/>
          <w:sz w:val="24"/>
          <w:szCs w:val="24"/>
          <w:rtl w:val="0"/>
        </w:rPr>
        <w:t xml:space="preserve">Indian English</w:t>
      </w:r>
      <w:r w:rsidDel="00000000" w:rsidR="00000000" w:rsidRPr="00000000">
        <w:rPr>
          <w:color w:val="1b1c1d"/>
          <w:sz w:val="24"/>
          <w:szCs w:val="24"/>
          <w:rtl w:val="0"/>
        </w:rPr>
        <w:t xml:space="preserve">, the word has a uniquely </w:t>
      </w:r>
      <w:r w:rsidDel="00000000" w:rsidR="00000000" w:rsidRPr="00000000">
        <w:rPr>
          <w:i w:val="1"/>
          <w:iCs w:val="1"/>
          <w:color w:val="1b1c1d"/>
          <w:sz w:val="24"/>
          <w:szCs w:val="24"/>
          <w:rtl w:val="0"/>
        </w:rPr>
        <w:t xml:space="preserve">negative</w:t>
      </w:r>
      <w:r w:rsidDel="00000000" w:rsidR="00000000" w:rsidRPr="00000000">
        <w:rPr>
          <w:color w:val="1b1c1d"/>
          <w:sz w:val="24"/>
          <w:szCs w:val="24"/>
          <w:rtl w:val="0"/>
        </w:rPr>
        <w:t xml:space="preserve"> meaning—it means 'sectarian conflict' (i.e., 'communalism').</w:t>
      </w:r>
    </w:p>
    <w:p w:rsidR="00000000" w:rsidDel="00000000" w:rsidP="00000000" w:rsidRDefault="00000000" w:rsidRPr="00000000" w14:paraId="00000B90">
      <w:pPr>
        <w:numPr>
          <w:ilvl w:val="0"/>
          <w:numId w:val="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RTI's First "Knock":</w:t>
      </w:r>
      <w:r w:rsidDel="00000000" w:rsidR="00000000" w:rsidRPr="00000000">
        <w:rPr>
          <w:color w:val="1b1c1d"/>
          <w:sz w:val="24"/>
          <w:szCs w:val="24"/>
          <w:rtl w:val="0"/>
        </w:rPr>
        <w:t xml:space="preserve"> The RTI movement (by the MKSS) didn't start in Delhi. It started in a tiny, dusty village in Rajasthan (Beawar). It was a </w:t>
      </w:r>
      <w:r w:rsidDel="00000000" w:rsidR="00000000" w:rsidRPr="00000000">
        <w:rPr>
          <w:i w:val="1"/>
          <w:iCs w:val="1"/>
          <w:color w:val="1b1c1d"/>
          <w:sz w:val="24"/>
          <w:szCs w:val="24"/>
          <w:rtl w:val="0"/>
        </w:rPr>
        <w:t xml:space="preserve">local</w:t>
      </w:r>
      <w:r w:rsidDel="00000000" w:rsidR="00000000" w:rsidRPr="00000000">
        <w:rPr>
          <w:color w:val="1b1c1d"/>
          <w:sz w:val="24"/>
          <w:szCs w:val="24"/>
          <w:rtl w:val="0"/>
        </w:rPr>
        <w:t xml:space="preserve"> 'civil society' struggle that grew so big it forced a </w:t>
      </w:r>
      <w:r w:rsidDel="00000000" w:rsidR="00000000" w:rsidRPr="00000000">
        <w:rPr>
          <w:i w:val="1"/>
          <w:iCs w:val="1"/>
          <w:color w:val="1b1c1d"/>
          <w:sz w:val="24"/>
          <w:szCs w:val="24"/>
          <w:rtl w:val="0"/>
        </w:rPr>
        <w:t xml:space="preserve">national</w:t>
      </w:r>
      <w:r w:rsidDel="00000000" w:rsidR="00000000" w:rsidRPr="00000000">
        <w:rPr>
          <w:color w:val="1b1c1d"/>
          <w:sz w:val="24"/>
          <w:szCs w:val="24"/>
          <w:rtl w:val="0"/>
        </w:rPr>
        <w:t xml:space="preserve"> law.</w:t>
      </w:r>
    </w:p>
    <w:p w:rsidR="00000000" w:rsidDel="00000000" w:rsidP="00000000" w:rsidRDefault="00000000" w:rsidRPr="00000000" w14:paraId="00000B91">
      <w:pPr>
        <w:numPr>
          <w:ilvl w:val="0"/>
          <w:numId w:val="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"One Nation, One Language?"... No.</w:t>
      </w:r>
      <w:r w:rsidDel="00000000" w:rsidR="00000000" w:rsidRPr="00000000">
        <w:rPr>
          <w:color w:val="1b1c1d"/>
          <w:sz w:val="24"/>
          <w:szCs w:val="24"/>
          <w:rtl w:val="0"/>
        </w:rPr>
        <w:t xml:space="preserve"> When the Constitution was being written, there was a huge 'communal' (in the linguistic sense) fight over a 'national language'. The 'Hindi' bloc wanted it to be the </w:t>
      </w:r>
      <w:r w:rsidDel="00000000" w:rsidR="00000000" w:rsidRPr="00000000">
        <w:rPr>
          <w:i w:val="1"/>
          <w:iCs w:val="1"/>
          <w:color w:val="1b1c1d"/>
          <w:sz w:val="24"/>
          <w:szCs w:val="24"/>
          <w:rtl w:val="0"/>
        </w:rPr>
        <w:t xml:space="preserve">only</w:t>
      </w:r>
      <w:r w:rsidDel="00000000" w:rsidR="00000000" w:rsidRPr="00000000">
        <w:rPr>
          <w:color w:val="1b1c1d"/>
          <w:sz w:val="24"/>
          <w:szCs w:val="24"/>
          <w:rtl w:val="0"/>
        </w:rPr>
        <w:t xml:space="preserve"> national language. The 'South' (led by Tamil) said "No." The 'compromise' was Hindi + English + the 8th Schedule (protecting all major languages). This was a victory for 'regionalism'.</w:t>
      </w:r>
    </w:p>
    <w:p w:rsidR="00000000" w:rsidDel="00000000" w:rsidP="00000000" w:rsidRDefault="00000000" w:rsidRPr="00000000" w14:paraId="00000B92">
      <w:pPr>
        <w:numPr>
          <w:ilvl w:val="0"/>
          <w:numId w:val="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"Civil Society" is Old:</w:t>
      </w:r>
      <w:r w:rsidDel="00000000" w:rsidR="00000000" w:rsidRPr="00000000">
        <w:rPr>
          <w:color w:val="1b1c1d"/>
          <w:sz w:val="24"/>
          <w:szCs w:val="24"/>
          <w:rtl w:val="0"/>
        </w:rPr>
        <w:t xml:space="preserve"> While 'NGO' is a new term, 'civil society' is ancient. A traditional 'caste panchayat' or a 'traders' guild' was a form of 'civil society'—a non-state group that managed its own affairs.</w:t>
      </w:r>
    </w:p>
    <w:p w:rsidR="00000000" w:rsidDel="00000000" w:rsidP="00000000" w:rsidRDefault="00000000" w:rsidRPr="00000000" w14:paraId="00000B93">
      <w:pPr>
        <w:numPr>
          <w:ilvl w:val="0"/>
          <w:numId w:val="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"Secular" in the Constitution:</w:t>
      </w:r>
      <w:r w:rsidDel="00000000" w:rsidR="00000000" w:rsidRPr="00000000">
        <w:rPr>
          <w:color w:val="1b1c1d"/>
          <w:sz w:val="24"/>
          <w:szCs w:val="24"/>
          <w:rtl w:val="0"/>
        </w:rPr>
        <w:t xml:space="preserve"> The word 'Secular' was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in the original 1950 Preamble to the Constitution. It was added (along with 'Socialist') in 1976, during the Emergency, by the 42nd Amendment.</w:t>
      </w:r>
    </w:p>
    <w:p w:rsidR="00000000" w:rsidDel="00000000" w:rsidP="00000000" w:rsidRDefault="00000000" w:rsidRPr="00000000" w14:paraId="00000B94">
      <w:pPr>
        <w:numPr>
          <w:ilvl w:val="0"/>
          <w:numId w:val="5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"Third Sphere":</w:t>
      </w:r>
      <w:r w:rsidDel="00000000" w:rsidR="00000000" w:rsidRPr="00000000">
        <w:rPr>
          <w:color w:val="1b1c1d"/>
          <w:sz w:val="24"/>
          <w:szCs w:val="24"/>
          <w:rtl w:val="0"/>
        </w:rPr>
        <w:t xml:space="preserve"> Political theorists call 'Civil Society' the 'Third Sphere' to distinguish it from the 'First Sphere' (The State - public) and the 'Second Sphere' (The Market - economic).</w:t>
      </w:r>
    </w:p>
    <w:p w:rsidR="00000000" w:rsidDel="00000000" w:rsidP="00000000" w:rsidRDefault="00000000" w:rsidRPr="00000000" w14:paraId="00000B95">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shd w:fill="ffffff" w:val="clear"/>
        <w:spacing w:after="240" w:line="240" w:lineRule="auto"/>
        <w:rPr>
          <w:color w:val="1b1c1d"/>
          <w:sz w:val="24"/>
          <w:szCs w:val="24"/>
        </w:rPr>
      </w:pPr>
      <w:r w:rsidDel="00000000" w:rsidR="00000000" w:rsidRPr="00000000">
        <w:rPr>
          <w:color w:val="1b1c1d"/>
          <w:sz w:val="24"/>
          <w:szCs w:val="24"/>
          <w:rtl w:val="0"/>
        </w:rPr>
        <w:t xml:space="preserve">We have now completed Part A of the Class XII syllabus, 'Indian Society'. We've covered our population, our core institutions (caste, tribe, family), our inequalities, and the challenges of our diversity.</w:t>
      </w:r>
    </w:p>
    <w:p w:rsidR="00000000" w:rsidDel="00000000" w:rsidP="00000000" w:rsidRDefault="00000000" w:rsidRPr="00000000" w14:paraId="00000B97">
      <w:pPr>
        <w:shd w:fill="ffffff" w:val="clear"/>
        <w:spacing w:after="240" w:line="240" w:lineRule="auto"/>
        <w:rPr>
          <w:color w:val="1b1c1d"/>
          <w:sz w:val="24"/>
          <w:szCs w:val="24"/>
        </w:rPr>
      </w:pPr>
      <w:r w:rsidDel="00000000" w:rsidR="00000000" w:rsidRPr="00000000">
        <w:rPr>
          <w:color w:val="1b1c1d"/>
          <w:sz w:val="24"/>
          <w:szCs w:val="24"/>
          <w:rtl w:val="0"/>
        </w:rPr>
        <w:t xml:space="preserve">We will now move to </w:t>
      </w:r>
      <w:r w:rsidDel="00000000" w:rsidR="00000000" w:rsidRPr="00000000">
        <w:rPr>
          <w:b w:val="1"/>
          <w:bCs w:val="1"/>
          <w:color w:val="1b1c1d"/>
          <w:sz w:val="24"/>
          <w:szCs w:val="24"/>
          <w:rtl w:val="0"/>
        </w:rPr>
        <w:t xml:space="preserve">Part B: Social Change and Development in India</w:t>
      </w:r>
      <w:r w:rsidDel="00000000" w:rsidR="00000000" w:rsidRPr="00000000">
        <w:rPr>
          <w:color w:val="1b1c1d"/>
          <w:sz w:val="24"/>
          <w:szCs w:val="24"/>
          <w:rtl w:val="0"/>
        </w:rPr>
        <w:t xml:space="preserve">, starting with Unit 8.</w:t>
      </w:r>
    </w:p>
    <w:p w:rsidR="00000000" w:rsidDel="00000000" w:rsidP="00000000" w:rsidRDefault="00000000" w:rsidRPr="00000000" w14:paraId="00000B98">
      <w:pPr>
        <w:shd w:fill="ffffff" w:val="clear"/>
        <w:spacing w:after="240" w:line="240" w:lineRule="auto"/>
        <w:rPr>
          <w:color w:val="1b1c1d"/>
          <w:sz w:val="24"/>
          <w:szCs w:val="24"/>
        </w:rPr>
      </w:pPr>
      <w:r w:rsidDel="00000000" w:rsidR="00000000" w:rsidRPr="00000000">
        <w:rPr>
          <w:color w:val="1b1c1d"/>
          <w:sz w:val="24"/>
          <w:szCs w:val="24"/>
          <w:rtl w:val="0"/>
        </w:rPr>
        <w:t xml:space="preserve">Welcome back, class. We have officially completed our review of 'Indian Society' (Part A). You now have a solid grasp of our country's institutions, inequalities, and diverse communities.</w:t>
      </w:r>
    </w:p>
    <w:p w:rsidR="00000000" w:rsidDel="00000000" w:rsidP="00000000" w:rsidRDefault="00000000" w:rsidRPr="00000000" w14:paraId="00000B99">
      <w:pPr>
        <w:shd w:fill="ffffff" w:val="clear"/>
        <w:spacing w:after="240" w:line="240" w:lineRule="auto"/>
        <w:rPr>
          <w:color w:val="1b1c1d"/>
          <w:sz w:val="24"/>
          <w:szCs w:val="24"/>
        </w:rPr>
      </w:pPr>
      <w:r w:rsidDel="00000000" w:rsidR="00000000" w:rsidRPr="00000000">
        <w:rPr>
          <w:color w:val="1b1c1d"/>
          <w:sz w:val="24"/>
          <w:szCs w:val="24"/>
          <w:rtl w:val="0"/>
        </w:rPr>
        <w:t xml:space="preserve">Now, we begin </w:t>
      </w:r>
      <w:r w:rsidDel="00000000" w:rsidR="00000000" w:rsidRPr="00000000">
        <w:rPr>
          <w:b w:val="1"/>
          <w:bCs w:val="1"/>
          <w:color w:val="1b1c1d"/>
          <w:sz w:val="24"/>
          <w:szCs w:val="24"/>
          <w:rtl w:val="0"/>
        </w:rPr>
        <w:t xml:space="preserve">Part B: Social Change and Development in India</w:t>
      </w:r>
      <w:r w:rsidDel="00000000" w:rsidR="00000000" w:rsidRPr="00000000">
        <w:rPr>
          <w:color w:val="1b1c1d"/>
          <w:sz w:val="24"/>
          <w:szCs w:val="24"/>
          <w:rtl w:val="0"/>
        </w:rPr>
        <w:t xml:space="preserve">.</w:t>
      </w:r>
    </w:p>
    <w:p w:rsidR="00000000" w:rsidDel="00000000" w:rsidP="00000000" w:rsidRDefault="00000000" w:rsidRPr="00000000" w14:paraId="00000B9A">
      <w:pPr>
        <w:shd w:fill="ffffff" w:val="clear"/>
        <w:spacing w:after="240" w:line="240" w:lineRule="auto"/>
        <w:rPr>
          <w:color w:val="1b1c1d"/>
          <w:sz w:val="24"/>
          <w:szCs w:val="24"/>
        </w:rPr>
      </w:pPr>
      <w:r w:rsidDel="00000000" w:rsidR="00000000" w:rsidRPr="00000000">
        <w:rPr>
          <w:color w:val="1b1c1d"/>
          <w:sz w:val="24"/>
          <w:szCs w:val="24"/>
          <w:rtl w:val="0"/>
        </w:rPr>
        <w:t xml:space="preserve">This half of the syllabus is all about </w:t>
      </w:r>
      <w:r w:rsidDel="00000000" w:rsidR="00000000" w:rsidRPr="00000000">
        <w:rPr>
          <w:i w:val="1"/>
          <w:iCs w:val="1"/>
          <w:color w:val="1b1c1d"/>
          <w:sz w:val="24"/>
          <w:szCs w:val="24"/>
          <w:rtl w:val="0"/>
        </w:rPr>
        <w:t xml:space="preserve">movement</w:t>
      </w:r>
      <w:r w:rsidDel="00000000" w:rsidR="00000000" w:rsidRPr="00000000">
        <w:rPr>
          <w:color w:val="1b1c1d"/>
          <w:sz w:val="24"/>
          <w:szCs w:val="24"/>
          <w:rtl w:val="0"/>
        </w:rPr>
        <w:t xml:space="preserve">. How did India get to be the way it is? What were the major 'structural breaks' that changed our society? We'll look at the economy, culture, and social movements. This section is all about the 'engine' of change.</w:t>
      </w:r>
    </w:p>
    <w:p w:rsidR="00000000" w:rsidDel="00000000" w:rsidP="00000000" w:rsidRDefault="00000000" w:rsidRPr="00000000" w14:paraId="00000B9B">
      <w:pPr>
        <w:shd w:fill="ffffff" w:val="clear"/>
        <w:spacing w:after="240" w:line="240" w:lineRule="auto"/>
        <w:rPr>
          <w:color w:val="1b1c1d"/>
          <w:sz w:val="24"/>
          <w:szCs w:val="24"/>
        </w:rPr>
      </w:pPr>
      <w:r w:rsidDel="00000000" w:rsidR="00000000" w:rsidRPr="00000000">
        <w:rPr>
          <w:color w:val="1b1c1d"/>
          <w:sz w:val="24"/>
          <w:szCs w:val="24"/>
          <w:rtl w:val="0"/>
        </w:rPr>
        <w:t xml:space="preserve">Let's begin with the engine itself: </w:t>
      </w:r>
      <w:r w:rsidDel="00000000" w:rsidR="00000000" w:rsidRPr="00000000">
        <w:rPr>
          <w:b w:val="1"/>
          <w:bCs w:val="1"/>
          <w:color w:val="1b1c1d"/>
          <w:sz w:val="24"/>
          <w:szCs w:val="24"/>
          <w:rtl w:val="0"/>
        </w:rPr>
        <w:t xml:space="preserve">Structural Change</w:t>
      </w:r>
      <w:r w:rsidDel="00000000" w:rsidR="00000000" w:rsidRPr="00000000">
        <w:rPr>
          <w:color w:val="1b1c1d"/>
          <w:sz w:val="24"/>
          <w:szCs w:val="24"/>
          <w:rtl w:val="0"/>
        </w:rPr>
        <w:t xml:space="preserve">.</w:t>
      </w:r>
    </w:p>
    <w:p w:rsidR="00000000" w:rsidDel="00000000" w:rsidP="00000000" w:rsidRDefault="00000000" w:rsidRPr="00000000" w14:paraId="00000B9C">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