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B9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B9E">
      <w:pPr>
        <w:numPr>
          <w:ilvl w:val="0"/>
          <w:numId w:val="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Social Change and Development in India</w:t>
      </w:r>
    </w:p>
    <w:p w:rsidR="00000000" w:rsidDel="00000000" w:rsidP="00000000" w:rsidRDefault="00000000" w:rsidRPr="00000000" w14:paraId="00000B9F">
      <w:pPr>
        <w:numPr>
          <w:ilvl w:val="0"/>
          <w:numId w:val="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8:</w:t>
      </w:r>
      <w:r w:rsidDel="00000000" w:rsidR="00000000" w:rsidRPr="00000000">
        <w:rPr>
          <w:color w:val="1b1c1d"/>
          <w:sz w:val="24"/>
          <w:szCs w:val="24"/>
          <w:rtl w:val="0"/>
        </w:rPr>
        <w:t xml:space="preserve"> Structural Change </w:t>
      </w:r>
    </w:p>
    <w:p w:rsidR="00000000" w:rsidDel="00000000" w:rsidP="00000000" w:rsidRDefault="00000000" w:rsidRPr="00000000" w14:paraId="00000BA0">
      <w:pPr>
        <w:numPr>
          <w:ilvl w:val="0"/>
          <w:numId w:val="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5 Marks</w:t>
      </w:r>
      <w:r w:rsidDel="00000000" w:rsidR="00000000" w:rsidRPr="00000000">
        <w:rPr>
          <w:color w:val="1b1c1d"/>
          <w:sz w:val="24"/>
          <w:szCs w:val="24"/>
          <w:rtl w:val="0"/>
        </w:rPr>
        <w:t xml:space="preserve"> </w:t>
      </w:r>
    </w:p>
    <w:p w:rsidR="00000000" w:rsidDel="00000000" w:rsidP="00000000" w:rsidRDefault="00000000" w:rsidRPr="00000000" w14:paraId="00000BA1">
      <w:pPr>
        <w:numPr>
          <w:ilvl w:val="0"/>
          <w:numId w:val="5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color w:val="1b1c1d"/>
          <w:sz w:val="24"/>
          <w:szCs w:val="24"/>
          <w:rtl w:val="0"/>
        </w:rPr>
        <w:t xml:space="preserve"> Understanding Colonialism, Industrialization, Urbanization </w:t>
      </w:r>
    </w:p>
    <w:p w:rsidR="00000000" w:rsidDel="00000000" w:rsidP="00000000" w:rsidRDefault="00000000" w:rsidRPr="00000000" w14:paraId="00000BA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Note From Your Principal</w:t>
      </w:r>
    </w:p>
    <w:p w:rsidR="00000000" w:rsidDel="00000000" w:rsidP="00000000" w:rsidRDefault="00000000" w:rsidRPr="00000000" w14:paraId="00000BA4">
      <w:pPr>
        <w:shd w:fill="ffffff" w:val="clear"/>
        <w:spacing w:after="240" w:line="240" w:lineRule="auto"/>
        <w:rPr>
          <w:color w:val="1b1c1d"/>
          <w:sz w:val="24"/>
          <w:szCs w:val="24"/>
        </w:rPr>
      </w:pPr>
      <w:r w:rsidDel="00000000" w:rsidR="00000000" w:rsidRPr="00000000">
        <w:rPr>
          <w:color w:val="1b1c1d"/>
          <w:sz w:val="24"/>
          <w:szCs w:val="24"/>
          <w:rtl w:val="0"/>
        </w:rPr>
        <w:t xml:space="preserve">This is a short but </w:t>
      </w:r>
      <w:r w:rsidDel="00000000" w:rsidR="00000000" w:rsidRPr="00000000">
        <w:rPr>
          <w:i w:val="1"/>
          <w:iCs w:val="1"/>
          <w:color w:val="1b1c1d"/>
          <w:sz w:val="24"/>
          <w:szCs w:val="24"/>
          <w:rtl w:val="0"/>
        </w:rPr>
        <w:t xml:space="preserve">vital</w:t>
      </w:r>
      <w:r w:rsidDel="00000000" w:rsidR="00000000" w:rsidRPr="00000000">
        <w:rPr>
          <w:color w:val="1b1c1d"/>
          <w:sz w:val="24"/>
          <w:szCs w:val="24"/>
          <w:rtl w:val="0"/>
        </w:rPr>
        <w:t xml:space="preserve"> unit, worth 5 marks. It acts as the 'master context' for the next three chapters. You cannot understand cultural change (Unit 9), rural change (Unit 11), or industrial change (Unit 12) without first understanding this unit.</w:t>
      </w:r>
    </w:p>
    <w:p w:rsidR="00000000" w:rsidDel="00000000" w:rsidP="00000000" w:rsidRDefault="00000000" w:rsidRPr="00000000" w14:paraId="00000BA5">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'Structural Change'</w:t>
      </w:r>
      <w:r w:rsidDel="00000000" w:rsidR="00000000" w:rsidRPr="00000000">
        <w:rPr>
          <w:color w:val="1b1c1d"/>
          <w:sz w:val="24"/>
          <w:szCs w:val="24"/>
          <w:rtl w:val="0"/>
        </w:rPr>
        <w:t xml:space="preserve"> means a fundamental shift in the very 'skeleton' of a society. It's not a small tweak; it's a deep transformation. For modern India, this change was driven by three massive, interconnected forces.</w:t>
      </w:r>
    </w:p>
    <w:p w:rsidR="00000000" w:rsidDel="00000000" w:rsidP="00000000" w:rsidRDefault="00000000" w:rsidRPr="00000000" w14:paraId="00000BA6">
      <w:pPr>
        <w:shd w:fill="ffffff" w:val="clear"/>
        <w:spacing w:after="240" w:line="240" w:lineRule="auto"/>
        <w:rPr>
          <w:color w:val="1b1c1d"/>
          <w:sz w:val="24"/>
          <w:szCs w:val="24"/>
        </w:rPr>
      </w:pPr>
      <w:r w:rsidDel="00000000" w:rsidR="00000000" w:rsidRPr="00000000">
        <w:rPr>
          <w:color w:val="1b1c1d"/>
          <w:sz w:val="24"/>
          <w:szCs w:val="24"/>
          <w:rtl w:val="0"/>
        </w:rPr>
        <w:t xml:space="preserve">First, the starting point: </w:t>
      </w:r>
      <w:r w:rsidDel="00000000" w:rsidR="00000000" w:rsidRPr="00000000">
        <w:rPr>
          <w:b w:val="1"/>
          <w:bCs w:val="1"/>
          <w:color w:val="1b1c1d"/>
          <w:sz w:val="24"/>
          <w:szCs w:val="24"/>
          <w:rtl w:val="0"/>
        </w:rPr>
        <w:t xml:space="preserve">Colonialism</w:t>
      </w:r>
      <w:r w:rsidDel="00000000" w:rsidR="00000000" w:rsidRPr="00000000">
        <w:rPr>
          <w:color w:val="1b1c1d"/>
          <w:sz w:val="24"/>
          <w:szCs w:val="24"/>
          <w:rtl w:val="0"/>
        </w:rPr>
        <w:t xml:space="preserve">. British rule (from 1757-1947) was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like previous rulers. Pre-colonial rulers took a 'cut' (tribute) but didn't fundamentally change the economic structure. Colonialism </w:t>
      </w:r>
      <w:r w:rsidDel="00000000" w:rsidR="00000000" w:rsidRPr="00000000">
        <w:rPr>
          <w:i w:val="1"/>
          <w:iCs w:val="1"/>
          <w:color w:val="1b1c1d"/>
          <w:sz w:val="24"/>
          <w:szCs w:val="24"/>
          <w:rtl w:val="0"/>
        </w:rPr>
        <w:t xml:space="preserve">did</w:t>
      </w:r>
      <w:r w:rsidDel="00000000" w:rsidR="00000000" w:rsidRPr="00000000">
        <w:rPr>
          <w:color w:val="1b1c1d"/>
          <w:sz w:val="24"/>
          <w:szCs w:val="24"/>
          <w:rtl w:val="0"/>
        </w:rPr>
        <w:t xml:space="preserve">. It was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project that connected India's economy to Britain's, but as a subordinate. It changed our laws, our land, and our industries to serve the British crown.</w:t>
      </w:r>
    </w:p>
    <w:p w:rsidR="00000000" w:rsidDel="00000000" w:rsidP="00000000" w:rsidRDefault="00000000" w:rsidRPr="00000000" w14:paraId="00000BA7">
      <w:pPr>
        <w:shd w:fill="ffffff" w:val="clear"/>
        <w:spacing w:after="240" w:line="240" w:lineRule="auto"/>
        <w:rPr>
          <w:color w:val="1b1c1d"/>
          <w:sz w:val="24"/>
          <w:szCs w:val="24"/>
        </w:rPr>
      </w:pPr>
      <w:r w:rsidDel="00000000" w:rsidR="00000000" w:rsidRPr="00000000">
        <w:rPr>
          <w:color w:val="1b1c1d"/>
          <w:sz w:val="24"/>
          <w:szCs w:val="24"/>
          <w:rtl w:val="0"/>
        </w:rPr>
        <w:t xml:space="preserve">This led to two other processes. One was </w:t>
      </w:r>
      <w:r w:rsidDel="00000000" w:rsidR="00000000" w:rsidRPr="00000000">
        <w:rPr>
          <w:b w:val="1"/>
          <w:bCs w:val="1"/>
          <w:color w:val="1b1c1d"/>
          <w:sz w:val="24"/>
          <w:szCs w:val="24"/>
          <w:rtl w:val="0"/>
        </w:rPr>
        <w:t xml:space="preserve">Industrialization</w:t>
      </w:r>
      <w:r w:rsidDel="00000000" w:rsidR="00000000" w:rsidRPr="00000000">
        <w:rPr>
          <w:color w:val="1b1c1d"/>
          <w:sz w:val="24"/>
          <w:szCs w:val="24"/>
          <w:rtl w:val="0"/>
        </w:rPr>
        <w:t xml:space="preserve">, the shift from a 'farm-based' economy to a 'machine-based' economy. Under the British, this was a </w:t>
      </w:r>
      <w:r w:rsidDel="00000000" w:rsidR="00000000" w:rsidRPr="00000000">
        <w:rPr>
          <w:i w:val="1"/>
          <w:iCs w:val="1"/>
          <w:color w:val="1b1c1d"/>
          <w:sz w:val="24"/>
          <w:szCs w:val="24"/>
          <w:rtl w:val="0"/>
        </w:rPr>
        <w:t xml:space="preserve">negative</w:t>
      </w:r>
      <w:r w:rsidDel="00000000" w:rsidR="00000000" w:rsidRPr="00000000">
        <w:rPr>
          <w:color w:val="1b1c1d"/>
          <w:sz w:val="24"/>
          <w:szCs w:val="24"/>
          <w:rtl w:val="0"/>
        </w:rPr>
        <w:t xml:space="preserve"> process called 'de-industrialization', where our world-famous textile industry was destroyed. After independence, 'industrialization' became a </w:t>
      </w:r>
      <w:r w:rsidDel="00000000" w:rsidR="00000000" w:rsidRPr="00000000">
        <w:rPr>
          <w:i w:val="1"/>
          <w:iCs w:val="1"/>
          <w:color w:val="1b1c1d"/>
          <w:sz w:val="24"/>
          <w:szCs w:val="24"/>
          <w:rtl w:val="0"/>
        </w:rPr>
        <w:t xml:space="preserve">positive</w:t>
      </w:r>
      <w:r w:rsidDel="00000000" w:rsidR="00000000" w:rsidRPr="00000000">
        <w:rPr>
          <w:color w:val="1b1c1d"/>
          <w:sz w:val="24"/>
          <w:szCs w:val="24"/>
          <w:rtl w:val="0"/>
        </w:rPr>
        <w:t xml:space="preserve"> goal, the heart of our national development.</w:t>
      </w:r>
    </w:p>
    <w:p w:rsidR="00000000" w:rsidDel="00000000" w:rsidP="00000000" w:rsidRDefault="00000000" w:rsidRPr="00000000" w14:paraId="00000BA8">
      <w:pPr>
        <w:shd w:fill="ffffff" w:val="clear"/>
        <w:spacing w:after="240" w:line="240" w:lineRule="auto"/>
        <w:rPr>
          <w:color w:val="1b1c1d"/>
          <w:sz w:val="24"/>
          <w:szCs w:val="24"/>
        </w:rPr>
      </w:pPr>
      <w:r w:rsidDel="00000000" w:rsidR="00000000" w:rsidRPr="00000000">
        <w:rPr>
          <w:color w:val="1b1c1d"/>
          <w:sz w:val="24"/>
          <w:szCs w:val="24"/>
          <w:rtl w:val="0"/>
        </w:rPr>
        <w:t xml:space="preserve">Finally, the social consequence: </w:t>
      </w:r>
      <w:r w:rsidDel="00000000" w:rsidR="00000000" w:rsidRPr="00000000">
        <w:rPr>
          <w:b w:val="1"/>
          <w:bCs w:val="1"/>
          <w:color w:val="1b1c1d"/>
          <w:sz w:val="24"/>
          <w:szCs w:val="24"/>
          <w:rtl w:val="0"/>
        </w:rPr>
        <w:t xml:space="preserve">Urbanization</w:t>
      </w:r>
      <w:r w:rsidDel="00000000" w:rsidR="00000000" w:rsidRPr="00000000">
        <w:rPr>
          <w:color w:val="1b1c1d"/>
          <w:sz w:val="24"/>
          <w:szCs w:val="24"/>
          <w:rtl w:val="0"/>
        </w:rPr>
        <w:t xml:space="preserve">. As factories (or plantations) grew, they needed workers. This pulled people from villages and created new, massive cities. This process—the movement from rural to urban life—changed everything from our family structures (Class XII, Unit 3) to our sense of identity (Class XI, Unit 7).</w:t>
      </w:r>
    </w:p>
    <w:p w:rsidR="00000000" w:rsidDel="00000000" w:rsidP="00000000" w:rsidRDefault="00000000" w:rsidRPr="00000000" w14:paraId="00000BA9">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these three concepts are a chain reaction.</w:t>
      </w:r>
      <w:r w:rsidDel="00000000" w:rsidR="00000000" w:rsidRPr="00000000">
        <w:rPr>
          <w:color w:val="1b1c1d"/>
          <w:sz w:val="24"/>
          <w:szCs w:val="24"/>
          <w:rtl w:val="0"/>
        </w:rPr>
        <w:t xml:space="preserve"> Colonialism (the historical cause) -&gt; Industrialization (the economic process) -&gt; Urbanization (the social consequence). This 5-mark unit is the key to all the 'change' we will study from now on.</w:t>
      </w:r>
    </w:p>
    <w:p w:rsidR="00000000" w:rsidDel="00000000" w:rsidP="00000000" w:rsidRDefault="00000000" w:rsidRPr="00000000" w14:paraId="00000BAA">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BAB">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BAC">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BA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BA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8: Structural Change</w:t>
      </w:r>
    </w:p>
    <w:p w:rsidR="00000000" w:rsidDel="00000000" w:rsidP="00000000" w:rsidRDefault="00000000" w:rsidRPr="00000000" w14:paraId="00000BA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BB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Colonialism (The 'Engine' of Modern Change)</w:t>
      </w:r>
    </w:p>
    <w:p w:rsidR="00000000" w:rsidDel="00000000" w:rsidP="00000000" w:rsidRDefault="00000000" w:rsidRPr="00000000" w14:paraId="00000BB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BB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Subjugation of one country by another.</w:t>
      </w:r>
    </w:p>
    <w:p w:rsidR="00000000" w:rsidDel="00000000" w:rsidP="00000000" w:rsidRDefault="00000000" w:rsidRPr="00000000" w14:paraId="00000BB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Structural Impacts:</w:t>
      </w:r>
    </w:p>
    <w:p w:rsidR="00000000" w:rsidDel="00000000" w:rsidP="00000000" w:rsidRDefault="00000000" w:rsidRPr="00000000" w14:paraId="00000BB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BB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De-industrialization (e.g., textile industry)</w:t>
      </w:r>
    </w:p>
    <w:p w:rsidR="00000000" w:rsidDel="00000000" w:rsidP="00000000" w:rsidRDefault="00000000" w:rsidRPr="00000000" w14:paraId="00000BB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New Land Revenue Systems (Zamindari)</w:t>
      </w:r>
    </w:p>
    <w:p w:rsidR="00000000" w:rsidDel="00000000" w:rsidP="00000000" w:rsidRDefault="00000000" w:rsidRPr="00000000" w14:paraId="00000BB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Commercialisation of Agriculture (e.g., indigo)</w:t>
      </w:r>
    </w:p>
    <w:p w:rsidR="00000000" w:rsidDel="00000000" w:rsidP="00000000" w:rsidRDefault="00000000" w:rsidRPr="00000000" w14:paraId="00000BB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BB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Industrialization (The 'Economic Process')</w:t>
      </w:r>
    </w:p>
    <w:p w:rsidR="00000000" w:rsidDel="00000000" w:rsidP="00000000" w:rsidRDefault="00000000" w:rsidRPr="00000000" w14:paraId="00000BB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BB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Shift from farm-based to machine-based production.</w:t>
      </w:r>
    </w:p>
    <w:p w:rsidR="00000000" w:rsidDel="00000000" w:rsidP="00000000" w:rsidRDefault="00000000" w:rsidRPr="00000000" w14:paraId="00000BB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Colonial-era: Limited (e.g., tea, jute).</w:t>
      </w:r>
    </w:p>
    <w:p w:rsidR="00000000" w:rsidDel="00000000" w:rsidP="00000000" w:rsidRDefault="00000000" w:rsidRPr="00000000" w14:paraId="00000BB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Post-Independence: Planned (e.g., public sector, 'mixed economy').</w:t>
      </w:r>
    </w:p>
    <w:p w:rsidR="00000000" w:rsidDel="00000000" w:rsidP="00000000" w:rsidRDefault="00000000" w:rsidRPr="00000000" w14:paraId="00000BB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BB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Urbanization (The 'Social Consequence')</w:t>
      </w:r>
    </w:p>
    <w:p w:rsidR="00000000" w:rsidDel="00000000" w:rsidP="00000000" w:rsidRDefault="00000000" w:rsidRPr="00000000" w14:paraId="00000BC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BC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Shift of population from rural to urban areas.</w:t>
      </w:r>
    </w:p>
    <w:p w:rsidR="00000000" w:rsidDel="00000000" w:rsidP="00000000" w:rsidRDefault="00000000" w:rsidRPr="00000000" w14:paraId="00000BC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Colonial-era: Growth of 'port cities' (Calcutta, Bombay, Madras).</w:t>
      </w:r>
    </w:p>
    <w:p w:rsidR="00000000" w:rsidDel="00000000" w:rsidP="00000000" w:rsidRDefault="00000000" w:rsidRPr="00000000" w14:paraId="00000BC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Post-Independence: Rapid migration, growth of slums, 'rural-urban linkages'.</w:t>
      </w:r>
    </w:p>
    <w:p w:rsidR="00000000" w:rsidDel="00000000" w:rsidP="00000000" w:rsidRDefault="00000000" w:rsidRPr="00000000" w14:paraId="00000BC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