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D1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D18">
      <w:pPr>
        <w:numPr>
          <w:ilvl w:val="0"/>
          <w:numId w:val="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"Sanskritisation" is a two-way street?</w:t>
      </w:r>
      <w:r w:rsidDel="00000000" w:rsidR="00000000" w:rsidRPr="00000000">
        <w:rPr>
          <w:color w:val="1b1c1d"/>
          <w:sz w:val="24"/>
          <w:szCs w:val="24"/>
          <w:rtl w:val="0"/>
        </w:rPr>
        <w:t xml:space="preserve"> M.N. Srinivas also noted a 'reverse' process, </w:t>
      </w:r>
      <w:r w:rsidDel="00000000" w:rsidR="00000000" w:rsidRPr="00000000">
        <w:rPr>
          <w:b w:val="1"/>
          <w:bCs w:val="1"/>
          <w:color w:val="1b1c1d"/>
          <w:sz w:val="24"/>
          <w:szCs w:val="24"/>
          <w:rtl w:val="0"/>
        </w:rPr>
        <w:t xml:space="preserve">'de-Sanskritisation'</w:t>
      </w:r>
      <w:r w:rsidDel="00000000" w:rsidR="00000000" w:rsidRPr="00000000">
        <w:rPr>
          <w:color w:val="1b1c1d"/>
          <w:sz w:val="24"/>
          <w:szCs w:val="24"/>
          <w:rtl w:val="0"/>
        </w:rPr>
        <w:t xml:space="preserve">, where 'higher' castes (in the modern, democratic era) would </w:t>
      </w:r>
      <w:r w:rsidDel="00000000" w:rsidR="00000000" w:rsidRPr="00000000">
        <w:rPr>
          <w:i w:val="1"/>
          <w:iCs w:val="1"/>
          <w:color w:val="1b1c1d"/>
          <w:sz w:val="24"/>
          <w:szCs w:val="24"/>
          <w:rtl w:val="0"/>
        </w:rPr>
        <w:t xml:space="preserve">drop</w:t>
      </w:r>
      <w:r w:rsidDel="00000000" w:rsidR="00000000" w:rsidRPr="00000000">
        <w:rPr>
          <w:color w:val="1b1c1d"/>
          <w:sz w:val="24"/>
          <w:szCs w:val="24"/>
          <w:rtl w:val="0"/>
        </w:rPr>
        <w:t xml:space="preserve"> their high-status markers to seem more "of the people" and win votes.</w:t>
      </w:r>
    </w:p>
    <w:p w:rsidR="00000000" w:rsidDel="00000000" w:rsidP="00000000" w:rsidRDefault="00000000" w:rsidRPr="00000000" w14:paraId="00000D19">
      <w:pPr>
        <w:numPr>
          <w:ilvl w:val="0"/>
          <w:numId w:val="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"Model" was often not Brahmin:</w:t>
      </w:r>
      <w:r w:rsidDel="00000000" w:rsidR="00000000" w:rsidRPr="00000000">
        <w:rPr>
          <w:color w:val="1b1c1d"/>
          <w:sz w:val="24"/>
          <w:szCs w:val="24"/>
          <w:rtl w:val="0"/>
        </w:rPr>
        <w:t xml:space="preserve"> Srinivas was clear! People didn't </w:t>
      </w:r>
      <w:r w:rsidDel="00000000" w:rsidR="00000000" w:rsidRPr="00000000">
        <w:rPr>
          <w:i w:val="1"/>
          <w:iCs w:val="1"/>
          <w:color w:val="1b1c1d"/>
          <w:sz w:val="24"/>
          <w:szCs w:val="24"/>
          <w:rtl w:val="0"/>
        </w:rPr>
        <w:t xml:space="preserve">always</w:t>
      </w:r>
      <w:r w:rsidDel="00000000" w:rsidR="00000000" w:rsidRPr="00000000">
        <w:rPr>
          <w:color w:val="1b1c1d"/>
          <w:sz w:val="24"/>
          <w:szCs w:val="24"/>
          <w:rtl w:val="0"/>
        </w:rPr>
        <w:t xml:space="preserve"> imitate Brahmins. In many regions, the 'model' was the local </w:t>
      </w:r>
      <w:r w:rsidDel="00000000" w:rsidR="00000000" w:rsidRPr="00000000">
        <w:rPr>
          <w:b w:val="1"/>
          <w:bCs w:val="1"/>
          <w:color w:val="1b1c1d"/>
          <w:sz w:val="24"/>
          <w:szCs w:val="24"/>
          <w:rtl w:val="0"/>
        </w:rPr>
        <w:t xml:space="preserve">"Dominant Caste"</w:t>
      </w:r>
      <w:r w:rsidDel="00000000" w:rsidR="00000000" w:rsidRPr="00000000">
        <w:rPr>
          <w:color w:val="1b1c1d"/>
          <w:sz w:val="24"/>
          <w:szCs w:val="24"/>
          <w:rtl w:val="0"/>
        </w:rPr>
        <w:t xml:space="preserve">—a (often non-Brahmin) caste that owned the most land and had the most political power.</w:t>
      </w:r>
    </w:p>
    <w:p w:rsidR="00000000" w:rsidDel="00000000" w:rsidP="00000000" w:rsidRDefault="00000000" w:rsidRPr="00000000" w14:paraId="00000D1A">
      <w:pPr>
        <w:numPr>
          <w:ilvl w:val="0"/>
          <w:numId w:val="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Westernisation isn't just "Good":</w:t>
      </w:r>
      <w:r w:rsidDel="00000000" w:rsidR="00000000" w:rsidRPr="00000000">
        <w:rPr>
          <w:color w:val="1b1c1d"/>
          <w:sz w:val="24"/>
          <w:szCs w:val="24"/>
          <w:rtl w:val="0"/>
        </w:rPr>
        <w:t xml:space="preserve"> Srinivas pointed out that 'Westernisation' is a mixed bag. It brought 'humanitarianism' and 'democracy', but it also brought </w:t>
      </w:r>
      <w:r w:rsidDel="00000000" w:rsidR="00000000" w:rsidRPr="00000000">
        <w:rPr>
          <w:i w:val="1"/>
          <w:iCs w:val="1"/>
          <w:color w:val="1b1c1d"/>
          <w:sz w:val="24"/>
          <w:szCs w:val="24"/>
          <w:rtl w:val="0"/>
        </w:rPr>
        <w:t xml:space="preserve">150 years</w:t>
      </w:r>
      <w:r w:rsidDel="00000000" w:rsidR="00000000" w:rsidRPr="00000000">
        <w:rPr>
          <w:color w:val="1b1c1d"/>
          <w:sz w:val="24"/>
          <w:szCs w:val="24"/>
          <w:rtl w:val="0"/>
        </w:rPr>
        <w:t xml:space="preserve"> of colonial 'subjugation', 'capitalist exploitation', and 'de-industrialisation'.</w:t>
      </w:r>
    </w:p>
    <w:p w:rsidR="00000000" w:rsidDel="00000000" w:rsidP="00000000" w:rsidRDefault="00000000" w:rsidRPr="00000000" w14:paraId="00000D1B">
      <w:pPr>
        <w:numPr>
          <w:ilvl w:val="0"/>
          <w:numId w:val="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"Sati" was banned:</w:t>
      </w:r>
      <w:r w:rsidDel="00000000" w:rsidR="00000000" w:rsidRPr="00000000">
        <w:rPr>
          <w:color w:val="1b1c1d"/>
          <w:sz w:val="24"/>
          <w:szCs w:val="24"/>
          <w:rtl w:val="0"/>
        </w:rPr>
        <w:t xml:space="preserve"> Raja Rammohun Roy's campaign against Sati is a perfect example of 'Social Reform'. He was </w:t>
      </w:r>
      <w:r w:rsidDel="00000000" w:rsidR="00000000" w:rsidRPr="00000000">
        <w:rPr>
          <w:i w:val="1"/>
          <w:iCs w:val="1"/>
          <w:color w:val="1b1c1d"/>
          <w:sz w:val="24"/>
          <w:szCs w:val="24"/>
          <w:rtl w:val="0"/>
        </w:rPr>
        <w:t xml:space="preserve">personally</w:t>
      </w:r>
      <w:r w:rsidDel="00000000" w:rsidR="00000000" w:rsidRPr="00000000">
        <w:rPr>
          <w:color w:val="1b1c1d"/>
          <w:sz w:val="24"/>
          <w:szCs w:val="24"/>
          <w:rtl w:val="0"/>
        </w:rPr>
        <w:t xml:space="preserve"> affected (his sister-in-law was forced into Sati). He </w:t>
      </w:r>
      <w:r w:rsidDel="00000000" w:rsidR="00000000" w:rsidRPr="00000000">
        <w:rPr>
          <w:i w:val="1"/>
          <w:iCs w:val="1"/>
          <w:color w:val="1b1c1d"/>
          <w:sz w:val="24"/>
          <w:szCs w:val="24"/>
          <w:rtl w:val="0"/>
        </w:rPr>
        <w:t xml:space="preserve">lobbied</w:t>
      </w:r>
      <w:r w:rsidDel="00000000" w:rsidR="00000000" w:rsidRPr="00000000">
        <w:rPr>
          <w:color w:val="1b1c1d"/>
          <w:sz w:val="24"/>
          <w:szCs w:val="24"/>
          <w:rtl w:val="0"/>
        </w:rPr>
        <w:t xml:space="preserve"> the British (using 'modern' methods) and </w:t>
      </w:r>
      <w:r w:rsidDel="00000000" w:rsidR="00000000" w:rsidRPr="00000000">
        <w:rPr>
          <w:i w:val="1"/>
          <w:iCs w:val="1"/>
          <w:color w:val="1b1c1d"/>
          <w:sz w:val="24"/>
          <w:szCs w:val="24"/>
          <w:rtl w:val="0"/>
        </w:rPr>
        <w:t xml:space="preserve">used</w:t>
      </w:r>
      <w:r w:rsidDel="00000000" w:rsidR="00000000" w:rsidRPr="00000000">
        <w:rPr>
          <w:color w:val="1b1c1d"/>
          <w:sz w:val="24"/>
          <w:szCs w:val="24"/>
          <w:rtl w:val="0"/>
        </w:rPr>
        <w:t xml:space="preserve"> ancient Hindu texts (the 'traditional' method) to prove his point.</w:t>
      </w:r>
    </w:p>
    <w:p w:rsidR="00000000" w:rsidDel="00000000" w:rsidP="00000000" w:rsidRDefault="00000000" w:rsidRPr="00000000" w14:paraId="00000D1C">
      <w:pPr>
        <w:numPr>
          <w:ilvl w:val="0"/>
          <w:numId w:val="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"Secularization" is not... "Secularism":</w:t>
      </w:r>
      <w:r w:rsidDel="00000000" w:rsidR="00000000" w:rsidRPr="00000000">
        <w:rPr>
          <w:color w:val="1b1c1d"/>
          <w:sz w:val="24"/>
          <w:szCs w:val="24"/>
          <w:rtl w:val="0"/>
        </w:rPr>
        <w:t xml:space="preserve"> This is a key confusion. </w:t>
      </w:r>
      <w:r w:rsidDel="00000000" w:rsidR="00000000" w:rsidRPr="00000000">
        <w:rPr>
          <w:b w:val="1"/>
          <w:bCs w:val="1"/>
          <w:color w:val="1b1c1d"/>
          <w:sz w:val="24"/>
          <w:szCs w:val="24"/>
          <w:rtl w:val="0"/>
        </w:rPr>
        <w:t xml:space="preserve">Secularization</w:t>
      </w:r>
      <w:r w:rsidDel="00000000" w:rsidR="00000000" w:rsidRPr="00000000">
        <w:rPr>
          <w:color w:val="1b1c1d"/>
          <w:sz w:val="24"/>
          <w:szCs w:val="24"/>
          <w:rtl w:val="0"/>
        </w:rPr>
        <w:t xml:space="preserve"> is a </w:t>
      </w:r>
      <w:r w:rsidDel="00000000" w:rsidR="00000000" w:rsidRPr="00000000">
        <w:rPr>
          <w:i w:val="1"/>
          <w:iCs w:val="1"/>
          <w:color w:val="1b1c1d"/>
          <w:sz w:val="24"/>
          <w:szCs w:val="24"/>
          <w:rtl w:val="0"/>
        </w:rPr>
        <w:t xml:space="preserve">process</w:t>
      </w:r>
      <w:r w:rsidDel="00000000" w:rsidR="00000000" w:rsidRPr="00000000">
        <w:rPr>
          <w:color w:val="1b1c1d"/>
          <w:sz w:val="24"/>
          <w:szCs w:val="24"/>
          <w:rtl w:val="0"/>
        </w:rPr>
        <w:t xml:space="preserve"> (society becomes less religious). </w:t>
      </w:r>
      <w:r w:rsidDel="00000000" w:rsidR="00000000" w:rsidRPr="00000000">
        <w:rPr>
          <w:b w:val="1"/>
          <w:bCs w:val="1"/>
          <w:color w:val="1b1c1d"/>
          <w:sz w:val="24"/>
          <w:szCs w:val="24"/>
          <w:rtl w:val="0"/>
        </w:rPr>
        <w:t xml:space="preserve">Secularism</w:t>
      </w:r>
      <w:r w:rsidDel="00000000" w:rsidR="00000000" w:rsidRPr="00000000">
        <w:rPr>
          <w:color w:val="1b1c1d"/>
          <w:sz w:val="24"/>
          <w:szCs w:val="24"/>
          <w:rtl w:val="0"/>
        </w:rPr>
        <w:t xml:space="preserve"> is a </w:t>
      </w:r>
      <w:r w:rsidDel="00000000" w:rsidR="00000000" w:rsidRPr="00000000">
        <w:rPr>
          <w:i w:val="1"/>
          <w:iCs w:val="1"/>
          <w:color w:val="1b1c1d"/>
          <w:sz w:val="24"/>
          <w:szCs w:val="24"/>
          <w:rtl w:val="0"/>
        </w:rPr>
        <w:t xml:space="preserve">policy</w:t>
      </w:r>
      <w:r w:rsidDel="00000000" w:rsidR="00000000" w:rsidRPr="00000000">
        <w:rPr>
          <w:color w:val="1b1c1d"/>
          <w:sz w:val="24"/>
          <w:szCs w:val="24"/>
          <w:rtl w:val="0"/>
        </w:rPr>
        <w:t xml:space="preserve"> (the state is neutral). A country can be </w:t>
      </w:r>
      <w:r w:rsidDel="00000000" w:rsidR="00000000" w:rsidRPr="00000000">
        <w:rPr>
          <w:i w:val="1"/>
          <w:iCs w:val="1"/>
          <w:color w:val="1b1c1d"/>
          <w:sz w:val="24"/>
          <w:szCs w:val="24"/>
          <w:rtl w:val="0"/>
        </w:rPr>
        <w:t xml:space="preserve">very religious</w:t>
      </w:r>
      <w:r w:rsidDel="00000000" w:rsidR="00000000" w:rsidRPr="00000000">
        <w:rPr>
          <w:color w:val="1b1c1d"/>
          <w:sz w:val="24"/>
          <w:szCs w:val="24"/>
          <w:rtl w:val="0"/>
        </w:rPr>
        <w:t xml:space="preserve"> (low secularization) but have a </w:t>
      </w:r>
      <w:r w:rsidDel="00000000" w:rsidR="00000000" w:rsidRPr="00000000">
        <w:rPr>
          <w:i w:val="1"/>
          <w:iCs w:val="1"/>
          <w:color w:val="1b1c1d"/>
          <w:sz w:val="24"/>
          <w:szCs w:val="24"/>
          <w:rtl w:val="0"/>
        </w:rPr>
        <w:t xml:space="preserve">very secular</w:t>
      </w:r>
      <w:r w:rsidDel="00000000" w:rsidR="00000000" w:rsidRPr="00000000">
        <w:rPr>
          <w:color w:val="1b1c1d"/>
          <w:sz w:val="24"/>
          <w:szCs w:val="24"/>
          <w:rtl w:val="0"/>
        </w:rPr>
        <w:t xml:space="preserve"> state (high secularism). Many argue </w:t>
      </w:r>
      <w:r w:rsidDel="00000000" w:rsidR="00000000" w:rsidRPr="00000000">
        <w:rPr>
          <w:i w:val="1"/>
          <w:iCs w:val="1"/>
          <w:color w:val="1b1c1d"/>
          <w:sz w:val="24"/>
          <w:szCs w:val="24"/>
          <w:rtl w:val="0"/>
        </w:rPr>
        <w:t xml:space="preserve">India</w:t>
      </w:r>
      <w:r w:rsidDel="00000000" w:rsidR="00000000" w:rsidRPr="00000000">
        <w:rPr>
          <w:color w:val="1b1c1d"/>
          <w:sz w:val="24"/>
          <w:szCs w:val="24"/>
          <w:rtl w:val="0"/>
        </w:rPr>
        <w:t xml:space="preserve"> is this.</w:t>
      </w:r>
    </w:p>
    <w:p w:rsidR="00000000" w:rsidDel="00000000" w:rsidP="00000000" w:rsidRDefault="00000000" w:rsidRPr="00000000" w14:paraId="00000D1D">
      <w:pPr>
        <w:numPr>
          <w:ilvl w:val="0"/>
          <w:numId w:val="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"Modernity" is not "Good":</w:t>
      </w:r>
      <w:r w:rsidDel="00000000" w:rsidR="00000000" w:rsidRPr="00000000">
        <w:rPr>
          <w:color w:val="1b1c1d"/>
          <w:sz w:val="24"/>
          <w:szCs w:val="24"/>
          <w:rtl w:val="0"/>
        </w:rPr>
        <w:t xml:space="preserve"> (This is a link back to Max Weber, Class XI). 'Modernization' (science, rationality) is not always good. Weber warned it could lead to an "iron cage" of rules. Gandhi warned it would lead to 'de-humanisation' and 'violence'.</w:t>
      </w:r>
    </w:p>
    <w:p w:rsidR="00000000" w:rsidDel="00000000" w:rsidP="00000000" w:rsidRDefault="00000000" w:rsidRPr="00000000" w14:paraId="00000D1E">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shd w:fill="ffffff" w:val="clear"/>
        <w:spacing w:after="240" w:line="240" w:lineRule="auto"/>
        <w:rPr>
          <w:color w:val="1b1c1d"/>
          <w:sz w:val="24"/>
          <w:szCs w:val="24"/>
        </w:rPr>
      </w:pPr>
      <w:r w:rsidDel="00000000" w:rsidR="00000000" w:rsidRPr="00000000">
        <w:rPr>
          <w:color w:val="1b1c1d"/>
          <w:sz w:val="24"/>
          <w:szCs w:val="24"/>
          <w:rtl w:val="0"/>
        </w:rPr>
        <w:t xml:space="preserve">We've covered 'Structural' and 'Cultural' change. Now, we're going to apply these ideas to the </w:t>
      </w:r>
      <w:r w:rsidDel="00000000" w:rsidR="00000000" w:rsidRPr="00000000">
        <w:rPr>
          <w:i w:val="1"/>
          <w:iCs w:val="1"/>
          <w:color w:val="1b1c1d"/>
          <w:sz w:val="24"/>
          <w:szCs w:val="24"/>
          <w:rtl w:val="0"/>
        </w:rPr>
        <w:t xml:space="preserve">two main arenas</w:t>
      </w:r>
      <w:r w:rsidDel="00000000" w:rsidR="00000000" w:rsidRPr="00000000">
        <w:rPr>
          <w:color w:val="1b1c1d"/>
          <w:sz w:val="24"/>
          <w:szCs w:val="24"/>
          <w:rtl w:val="0"/>
        </w:rPr>
        <w:t xml:space="preserve"> of Indian life: the </w:t>
      </w:r>
      <w:r w:rsidDel="00000000" w:rsidR="00000000" w:rsidRPr="00000000">
        <w:rPr>
          <w:b w:val="1"/>
          <w:bCs w:val="1"/>
          <w:color w:val="1b1c1d"/>
          <w:sz w:val="24"/>
          <w:szCs w:val="24"/>
          <w:rtl w:val="0"/>
        </w:rPr>
        <w:t xml:space="preserve">Village</w:t>
      </w:r>
      <w:r w:rsidDel="00000000" w:rsidR="00000000" w:rsidRPr="00000000">
        <w:rPr>
          <w:color w:val="1b1c1d"/>
          <w:sz w:val="24"/>
          <w:szCs w:val="24"/>
          <w:rtl w:val="0"/>
        </w:rPr>
        <w:t xml:space="preserve"> (Unit 11) and the </w:t>
      </w:r>
      <w:r w:rsidDel="00000000" w:rsidR="00000000" w:rsidRPr="00000000">
        <w:rPr>
          <w:b w:val="1"/>
          <w:bCs w:val="1"/>
          <w:color w:val="1b1c1d"/>
          <w:sz w:val="24"/>
          <w:szCs w:val="24"/>
          <w:rtl w:val="0"/>
        </w:rPr>
        <w:t xml:space="preserve">City/Industry</w:t>
      </w:r>
      <w:r w:rsidDel="00000000" w:rsidR="00000000" w:rsidRPr="00000000">
        <w:rPr>
          <w:color w:val="1b1c1d"/>
          <w:sz w:val="24"/>
          <w:szCs w:val="24"/>
          <w:rtl w:val="0"/>
        </w:rPr>
        <w:t xml:space="preserve"> (Unit 12).</w:t>
      </w:r>
    </w:p>
    <w:p w:rsidR="00000000" w:rsidDel="00000000" w:rsidP="00000000" w:rsidRDefault="00000000" w:rsidRPr="00000000" w14:paraId="00000D20">
      <w:pPr>
        <w:shd w:fill="ffffff" w:val="clear"/>
        <w:spacing w:after="240" w:line="240" w:lineRule="auto"/>
        <w:rPr>
          <w:color w:val="1b1c1d"/>
          <w:sz w:val="24"/>
          <w:szCs w:val="24"/>
        </w:rPr>
      </w:pPr>
      <w:r w:rsidDel="00000000" w:rsidR="00000000" w:rsidRPr="00000000">
        <w:rPr>
          <w:color w:val="1b1c1d"/>
          <w:sz w:val="24"/>
          <w:szCs w:val="24"/>
          <w:rtl w:val="0"/>
        </w:rPr>
        <w:t xml:space="preserve">Welcome back. We've just covered the 'meta' changes—structural and cultural. Now, we zoom in on the ground. Where do most Indians live? In villages.</w:t>
      </w:r>
    </w:p>
    <w:p w:rsidR="00000000" w:rsidDel="00000000" w:rsidP="00000000" w:rsidRDefault="00000000" w:rsidRPr="00000000" w14:paraId="00000D21">
      <w:pPr>
        <w:shd w:fill="ffffff" w:val="clear"/>
        <w:spacing w:after="240" w:line="240" w:lineRule="auto"/>
        <w:rPr>
          <w:color w:val="1b1c1d"/>
          <w:sz w:val="24"/>
          <w:szCs w:val="24"/>
        </w:rPr>
      </w:pPr>
      <w:r w:rsidDel="00000000" w:rsidR="00000000" w:rsidRPr="00000000">
        <w:rPr>
          <w:color w:val="1b1c1d"/>
          <w:sz w:val="24"/>
          <w:szCs w:val="24"/>
          <w:rtl w:val="0"/>
        </w:rPr>
        <w:t xml:space="preserve">This 10-mark unit, Unit 11, is one of the most important in the entire syllabus. It's where we apply all our concepts (caste, class, state, globalization) to the single most important arena of Indian life: </w:t>
      </w:r>
      <w:r w:rsidDel="00000000" w:rsidR="00000000" w:rsidRPr="00000000">
        <w:rPr>
          <w:b w:val="1"/>
          <w:bCs w:val="1"/>
          <w:color w:val="1b1c1d"/>
          <w:sz w:val="24"/>
          <w:szCs w:val="24"/>
          <w:rtl w:val="0"/>
        </w:rPr>
        <w:t xml:space="preserve">Rural Society</w:t>
      </w:r>
      <w:r w:rsidDel="00000000" w:rsidR="00000000" w:rsidRPr="00000000">
        <w:rPr>
          <w:color w:val="1b1c1d"/>
          <w:sz w:val="24"/>
          <w:szCs w:val="24"/>
          <w:rtl w:val="0"/>
        </w:rPr>
        <w:t xml:space="preserve">. The central story here is the shift from a 'traditional', 'feudal' farm economy to a 'modern', 'capitalist' one, and the massive inequalities this has created.</w:t>
      </w:r>
    </w:p>
    <w:p w:rsidR="00000000" w:rsidDel="00000000" w:rsidP="00000000" w:rsidRDefault="00000000" w:rsidRPr="00000000" w14:paraId="00000D22">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