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80" w:rsidRPr="00104083" w:rsidRDefault="00FA0865">
      <w:pPr>
        <w:rPr>
          <w:color w:val="00B0F0"/>
          <w:sz w:val="44"/>
          <w:szCs w:val="44"/>
        </w:rPr>
      </w:pPr>
      <w:r w:rsidRPr="00104083">
        <w:rPr>
          <w:color w:val="00B0F0"/>
          <w:sz w:val="44"/>
          <w:szCs w:val="44"/>
        </w:rPr>
        <w:t>Routing and Switching</w:t>
      </w:r>
    </w:p>
    <w:p w:rsidR="00891F92" w:rsidRPr="00104083" w:rsidRDefault="00014380">
      <w:pPr>
        <w:rPr>
          <w:sz w:val="28"/>
          <w:szCs w:val="28"/>
        </w:rPr>
      </w:pPr>
      <w:r w:rsidRPr="0010408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Routing</w:t>
      </w:r>
      <w:r w:rsidRPr="00104083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the process of selecting a path for traffic in a </w:t>
      </w:r>
      <w:hyperlink r:id="rId7" w:tooltip="Network theory" w:history="1">
        <w:r w:rsidRPr="00104083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network</w:t>
        </w:r>
      </w:hyperlink>
      <w:r w:rsidRPr="0010408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or between or across multiple networks.</w:t>
      </w:r>
      <w:r w:rsidR="00FA0865" w:rsidRPr="00104083">
        <w:rPr>
          <w:sz w:val="28"/>
          <w:szCs w:val="28"/>
        </w:rPr>
        <w:t xml:space="preserve"> </w:t>
      </w:r>
    </w:p>
    <w:p w:rsidR="00FA0865" w:rsidRPr="00104083" w:rsidRDefault="007359AF">
      <w:pPr>
        <w:rPr>
          <w:sz w:val="28"/>
          <w:szCs w:val="28"/>
        </w:rPr>
      </w:pPr>
      <w:r w:rsidRPr="00104083">
        <w:rPr>
          <w:sz w:val="28"/>
          <w:szCs w:val="28"/>
        </w:rPr>
        <w:t>Routing is done with the help of protocols.</w:t>
      </w:r>
    </w:p>
    <w:p w:rsidR="007359AF" w:rsidRPr="00104083" w:rsidRDefault="007359AF">
      <w:pPr>
        <w:rPr>
          <w:sz w:val="28"/>
          <w:szCs w:val="28"/>
        </w:rPr>
      </w:pPr>
      <w:r w:rsidRPr="00104083">
        <w:rPr>
          <w:sz w:val="28"/>
          <w:szCs w:val="28"/>
        </w:rPr>
        <w:t>Protocols: the rules and regulation followed by the data while transmission from source to destination and vice-versa.</w:t>
      </w:r>
    </w:p>
    <w:p w:rsidR="004C58A6" w:rsidRPr="00104083" w:rsidRDefault="004C58A6">
      <w:pPr>
        <w:rPr>
          <w:sz w:val="28"/>
          <w:szCs w:val="28"/>
        </w:rPr>
      </w:pPr>
      <w:r w:rsidRPr="00104083">
        <w:rPr>
          <w:sz w:val="28"/>
          <w:szCs w:val="28"/>
        </w:rPr>
        <w:t xml:space="preserve">Routing Protocols </w:t>
      </w:r>
    </w:p>
    <w:p w:rsidR="007359AF" w:rsidRPr="00104083" w:rsidRDefault="004C58A6" w:rsidP="004C58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083">
        <w:rPr>
          <w:sz w:val="28"/>
          <w:szCs w:val="28"/>
        </w:rPr>
        <w:t>Routed protocols</w:t>
      </w:r>
    </w:p>
    <w:p w:rsidR="004C58A6" w:rsidRPr="00104083" w:rsidRDefault="004C58A6" w:rsidP="004C58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4083">
        <w:rPr>
          <w:sz w:val="28"/>
          <w:szCs w:val="28"/>
        </w:rPr>
        <w:t>Routing protocols</w:t>
      </w:r>
    </w:p>
    <w:p w:rsidR="004C58A6" w:rsidRPr="00104083" w:rsidRDefault="004C58A6" w:rsidP="004C58A6">
      <w:pPr>
        <w:pStyle w:val="ListParagraph"/>
        <w:rPr>
          <w:sz w:val="28"/>
          <w:szCs w:val="28"/>
        </w:rPr>
      </w:pPr>
    </w:p>
    <w:p w:rsidR="004C58A6" w:rsidRPr="00104083" w:rsidRDefault="004C58A6" w:rsidP="004C58A6">
      <w:pPr>
        <w:pStyle w:val="ListParagraph"/>
        <w:rPr>
          <w:sz w:val="28"/>
          <w:szCs w:val="28"/>
        </w:rPr>
      </w:pPr>
    </w:p>
    <w:p w:rsidR="004C58A6" w:rsidRPr="00104083" w:rsidRDefault="00104083" w:rsidP="00104083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104083">
        <w:rPr>
          <w:color w:val="00B0F0"/>
          <w:sz w:val="28"/>
          <w:szCs w:val="28"/>
        </w:rPr>
        <w:t>Routed protocol</w:t>
      </w:r>
    </w:p>
    <w:p w:rsidR="00104083" w:rsidRPr="00104083" w:rsidRDefault="00104083" w:rsidP="001040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4083">
        <w:rPr>
          <w:sz w:val="28"/>
          <w:szCs w:val="28"/>
        </w:rPr>
        <w:t>By default configured.</w:t>
      </w:r>
    </w:p>
    <w:p w:rsidR="00104083" w:rsidRPr="00104083" w:rsidRDefault="00104083" w:rsidP="001040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4083">
        <w:rPr>
          <w:sz w:val="28"/>
          <w:szCs w:val="28"/>
        </w:rPr>
        <w:t>Not configured by the user.</w:t>
      </w:r>
    </w:p>
    <w:p w:rsidR="00104083" w:rsidRDefault="00104083" w:rsidP="001040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Universally accessible.</w:t>
      </w:r>
    </w:p>
    <w:p w:rsidR="009E37FC" w:rsidRDefault="009E37FC" w:rsidP="001040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IP, IPX, </w:t>
      </w:r>
      <w:r w:rsidR="006C70E1">
        <w:rPr>
          <w:sz w:val="28"/>
          <w:szCs w:val="28"/>
        </w:rPr>
        <w:t>AppleTalk</w:t>
      </w:r>
      <w:r>
        <w:rPr>
          <w:sz w:val="28"/>
          <w:szCs w:val="28"/>
        </w:rPr>
        <w:t>.</w:t>
      </w:r>
    </w:p>
    <w:p w:rsidR="00104083" w:rsidRPr="009E37FC" w:rsidRDefault="000966F2" w:rsidP="000966F2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9E37FC">
        <w:rPr>
          <w:color w:val="00B0F0"/>
          <w:sz w:val="28"/>
          <w:szCs w:val="28"/>
        </w:rPr>
        <w:t>Routing Protocol</w:t>
      </w:r>
    </w:p>
    <w:p w:rsidR="000966F2" w:rsidRDefault="000966F2" w:rsidP="000966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Configuration is done by user.</w:t>
      </w:r>
    </w:p>
    <w:p w:rsidR="006C70E1" w:rsidRDefault="000966F2" w:rsidP="006C70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="009E37FC">
        <w:rPr>
          <w:sz w:val="28"/>
          <w:szCs w:val="28"/>
        </w:rPr>
        <w:t>protocols decide which path should selected.</w:t>
      </w:r>
    </w:p>
    <w:p w:rsidR="009E37FC" w:rsidRDefault="009E37FC" w:rsidP="006C70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70E1">
        <w:rPr>
          <w:sz w:val="28"/>
          <w:szCs w:val="28"/>
        </w:rPr>
        <w:t xml:space="preserve">It will take care of path and </w:t>
      </w:r>
      <w:r w:rsidR="006C70E1" w:rsidRPr="006C70E1">
        <w:rPr>
          <w:sz w:val="28"/>
          <w:szCs w:val="28"/>
        </w:rPr>
        <w:t xml:space="preserve">delivery </w:t>
      </w:r>
      <w:r w:rsidRPr="006C70E1">
        <w:rPr>
          <w:sz w:val="28"/>
          <w:szCs w:val="28"/>
        </w:rPr>
        <w:t>of message.</w:t>
      </w:r>
    </w:p>
    <w:p w:rsidR="00C063BD" w:rsidRPr="00C063BD" w:rsidRDefault="00C063BD" w:rsidP="00C063BD">
      <w:pPr>
        <w:rPr>
          <w:color w:val="00B0F0"/>
          <w:sz w:val="28"/>
          <w:szCs w:val="28"/>
        </w:rPr>
      </w:pPr>
      <w:r w:rsidRPr="00C063BD">
        <w:rPr>
          <w:color w:val="00B0F0"/>
          <w:sz w:val="28"/>
          <w:szCs w:val="28"/>
        </w:rPr>
        <w:t>Types of routing</w:t>
      </w:r>
    </w:p>
    <w:p w:rsidR="00C063BD" w:rsidRPr="00C063BD" w:rsidRDefault="00C063BD" w:rsidP="00C063BD">
      <w:pPr>
        <w:rPr>
          <w:color w:val="FFC000" w:themeColor="accent4"/>
          <w:sz w:val="28"/>
          <w:szCs w:val="28"/>
        </w:rPr>
      </w:pPr>
      <w:r w:rsidRPr="00C063BD">
        <w:rPr>
          <w:color w:val="FFC000" w:themeColor="accent4"/>
          <w:sz w:val="28"/>
          <w:szCs w:val="28"/>
        </w:rPr>
        <w:t>Static routing</w:t>
      </w:r>
    </w:p>
    <w:p w:rsidR="00C063BD" w:rsidRDefault="00C063BD" w:rsidP="00C063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Routing in which network administrator decide the path for data transmission.</w:t>
      </w:r>
    </w:p>
    <w:p w:rsidR="00C063BD" w:rsidRDefault="00C063BD" w:rsidP="00C063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Fixed path.</w:t>
      </w:r>
    </w:p>
    <w:p w:rsidR="00C063BD" w:rsidRDefault="00C063BD" w:rsidP="00C063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Transmission happen over specified path only.</w:t>
      </w:r>
    </w:p>
    <w:p w:rsidR="00C063BD" w:rsidRDefault="00C063BD" w:rsidP="00C063BD">
      <w:pPr>
        <w:rPr>
          <w:sz w:val="28"/>
          <w:szCs w:val="28"/>
        </w:rPr>
      </w:pPr>
    </w:p>
    <w:p w:rsidR="00AC0D7A" w:rsidRDefault="00AC0D7A" w:rsidP="00C063BD">
      <w:pPr>
        <w:rPr>
          <w:color w:val="FFC000" w:themeColor="accent4"/>
          <w:sz w:val="28"/>
          <w:szCs w:val="28"/>
        </w:rPr>
      </w:pPr>
    </w:p>
    <w:p w:rsidR="00AC0D7A" w:rsidRDefault="00AC0D7A" w:rsidP="00C063BD">
      <w:pPr>
        <w:rPr>
          <w:color w:val="FFC000" w:themeColor="accent4"/>
          <w:sz w:val="28"/>
          <w:szCs w:val="28"/>
        </w:rPr>
      </w:pPr>
    </w:p>
    <w:p w:rsidR="00C063BD" w:rsidRDefault="00C063BD" w:rsidP="00C063BD">
      <w:pPr>
        <w:rPr>
          <w:color w:val="FFC000" w:themeColor="accent4"/>
          <w:sz w:val="28"/>
          <w:szCs w:val="28"/>
        </w:rPr>
      </w:pPr>
      <w:r w:rsidRPr="00C063BD">
        <w:rPr>
          <w:color w:val="FFC000" w:themeColor="accent4"/>
          <w:sz w:val="28"/>
          <w:szCs w:val="28"/>
        </w:rPr>
        <w:lastRenderedPageBreak/>
        <w:t>Dynamic routing</w:t>
      </w:r>
    </w:p>
    <w:p w:rsidR="00AC0D7A" w:rsidRDefault="00AC0D7A" w:rsidP="00AC0D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number of routing algorithms in dynamic routing.</w:t>
      </w:r>
    </w:p>
    <w:p w:rsidR="00961C30" w:rsidRDefault="00D50F2D" w:rsidP="00961C3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Routing protocol uses the couple of algorithm to find best path to transmission.</w:t>
      </w:r>
    </w:p>
    <w:p w:rsidR="00961C30" w:rsidRDefault="00961C30" w:rsidP="00961C3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Automatic selection.</w:t>
      </w:r>
    </w:p>
    <w:p w:rsidR="00961C30" w:rsidRDefault="00961C30" w:rsidP="00961C3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different protocols in dynamic routing they are as mentioned below.</w:t>
      </w:r>
    </w:p>
    <w:p w:rsidR="00961C30" w:rsidRDefault="00961C30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RIP – routing information protocol</w:t>
      </w:r>
    </w:p>
    <w:p w:rsidR="00961C30" w:rsidRDefault="00961C30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OSPF – Open Shortest Path First</w:t>
      </w:r>
    </w:p>
    <w:p w:rsidR="00C5233F" w:rsidRDefault="00961C30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EIGRP </w:t>
      </w:r>
      <w:r w:rsidR="00C5233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Enhanced</w:t>
      </w:r>
      <w:r w:rsidR="00C5233F">
        <w:rPr>
          <w:color w:val="000000" w:themeColor="text1"/>
          <w:sz w:val="28"/>
          <w:szCs w:val="28"/>
        </w:rPr>
        <w:t xml:space="preserve"> Interior Gateway Routing Protocol</w:t>
      </w:r>
    </w:p>
    <w:p w:rsidR="00C5233F" w:rsidRDefault="00C5233F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IGRP – interior gateway routing protocol</w:t>
      </w:r>
    </w:p>
    <w:p w:rsidR="00C5233F" w:rsidRDefault="00C5233F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BGP – border gateway routing protocol </w:t>
      </w:r>
    </w:p>
    <w:p w:rsidR="00C5233F" w:rsidRDefault="00C5233F" w:rsidP="00961C30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IS-IS – Intermediate System-IS</w:t>
      </w:r>
    </w:p>
    <w:p w:rsidR="00C5233F" w:rsidRDefault="00C5233F" w:rsidP="00C523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Algorithm used by the all protocols</w:t>
      </w:r>
    </w:p>
    <w:p w:rsidR="00C5233F" w:rsidRPr="00C5233F" w:rsidRDefault="00C5233F" w:rsidP="00C5233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Distance Vector Algorithm.</w:t>
      </w:r>
    </w:p>
    <w:p w:rsidR="00C5233F" w:rsidRDefault="00C5233F" w:rsidP="00C5233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Link State Algorithm.</w:t>
      </w:r>
    </w:p>
    <w:p w:rsidR="00F63FEF" w:rsidRDefault="00F63FEF" w:rsidP="00F63F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Static Routing</w:t>
      </w:r>
    </w:p>
    <w:p w:rsidR="00F63FEF" w:rsidRDefault="00F63FEF" w:rsidP="00F63F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 : # ip route destination subnet mask next-hop address</w:t>
      </w:r>
    </w:p>
    <w:p w:rsidR="00F63FEF" w:rsidRDefault="00F63FEF" w:rsidP="00F63F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Static routing protocol characteristics</w:t>
      </w:r>
    </w:p>
    <w:p w:rsidR="00F63FEF" w:rsidRDefault="00F63FEF" w:rsidP="00F63FE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Highly secured(no unknown ports)</w:t>
      </w:r>
    </w:p>
    <w:p w:rsidR="00F63FEF" w:rsidRDefault="00F63FEF" w:rsidP="00F63FEF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Highly reliable</w:t>
      </w:r>
    </w:p>
    <w:p w:rsidR="00F63FEF" w:rsidRDefault="00F63FEF" w:rsidP="00F63FEF">
      <w:pPr>
        <w:ind w:left="360"/>
        <w:rPr>
          <w:color w:val="000000" w:themeColor="text1"/>
          <w:sz w:val="28"/>
          <w:szCs w:val="28"/>
        </w:rPr>
      </w:pPr>
    </w:p>
    <w:p w:rsidR="00F63FEF" w:rsidRDefault="00F63FEF" w:rsidP="00F63FEF">
      <w:pPr>
        <w:ind w:left="360"/>
        <w:rPr>
          <w:color w:val="5B9BD5" w:themeColor="accent1"/>
          <w:sz w:val="28"/>
          <w:szCs w:val="28"/>
        </w:rPr>
      </w:pPr>
      <w:r w:rsidRPr="00F63FEF">
        <w:rPr>
          <w:color w:val="5B9BD5" w:themeColor="accent1"/>
          <w:sz w:val="28"/>
          <w:szCs w:val="28"/>
        </w:rPr>
        <w:t>Configuration of routers</w:t>
      </w:r>
    </w:p>
    <w:p w:rsidR="00F63FEF" w:rsidRPr="009F7E6D" w:rsidRDefault="00F63FEF" w:rsidP="00F63FEF">
      <w:pPr>
        <w:ind w:left="360"/>
        <w:rPr>
          <w:color w:val="000000" w:themeColor="text1"/>
          <w:sz w:val="28"/>
          <w:szCs w:val="28"/>
        </w:rPr>
      </w:pPr>
      <w:r w:rsidRPr="009F7E6D">
        <w:rPr>
          <w:color w:val="000000" w:themeColor="text1"/>
          <w:sz w:val="28"/>
          <w:szCs w:val="28"/>
        </w:rPr>
        <w:t xml:space="preserve">Configuration is done on 3 </w:t>
      </w:r>
      <w:r w:rsidR="009F7E6D" w:rsidRPr="009F7E6D">
        <w:rPr>
          <w:color w:val="000000" w:themeColor="text1"/>
          <w:sz w:val="28"/>
          <w:szCs w:val="28"/>
        </w:rPr>
        <w:t>different modes.</w:t>
      </w:r>
    </w:p>
    <w:p w:rsidR="009F7E6D" w:rsidRDefault="009F7E6D" w:rsidP="009F7E6D">
      <w:pPr>
        <w:pStyle w:val="ListParagraph"/>
        <w:numPr>
          <w:ilvl w:val="0"/>
          <w:numId w:val="13"/>
        </w:numPr>
        <w:rPr>
          <w:color w:val="7030A0"/>
          <w:sz w:val="28"/>
          <w:szCs w:val="28"/>
        </w:rPr>
      </w:pPr>
      <w:r w:rsidRPr="009F7E6D">
        <w:rPr>
          <w:color w:val="7030A0"/>
          <w:sz w:val="28"/>
          <w:szCs w:val="28"/>
        </w:rPr>
        <w:t>User execution mode</w:t>
      </w:r>
    </w:p>
    <w:p w:rsidR="009F7E6D" w:rsidRPr="009F7E6D" w:rsidRDefault="009F7E6D" w:rsidP="009F7E6D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Allow user to login into configuration environment of router.</w:t>
      </w:r>
    </w:p>
    <w:p w:rsidR="009F7E6D" w:rsidRDefault="009F7E6D" w:rsidP="009F7E6D">
      <w:pPr>
        <w:pStyle w:val="ListParagraph"/>
        <w:numPr>
          <w:ilvl w:val="0"/>
          <w:numId w:val="13"/>
        </w:numPr>
        <w:rPr>
          <w:color w:val="FFC000" w:themeColor="accent4"/>
          <w:sz w:val="28"/>
          <w:szCs w:val="28"/>
        </w:rPr>
      </w:pPr>
      <w:r w:rsidRPr="009F7E6D">
        <w:rPr>
          <w:color w:val="FFC000" w:themeColor="accent4"/>
          <w:sz w:val="28"/>
          <w:szCs w:val="28"/>
        </w:rPr>
        <w:t>User privileged mode</w:t>
      </w:r>
    </w:p>
    <w:p w:rsidR="009F7E6D" w:rsidRPr="009F7E6D" w:rsidRDefault="009F7E6D" w:rsidP="009F7E6D">
      <w:pPr>
        <w:pStyle w:val="ListParagraph"/>
        <w:rPr>
          <w:color w:val="FFC000" w:themeColor="accent4"/>
          <w:sz w:val="28"/>
          <w:szCs w:val="28"/>
        </w:rPr>
      </w:pPr>
      <w:r>
        <w:rPr>
          <w:color w:val="FFC000" w:themeColor="accent4"/>
          <w:sz w:val="28"/>
          <w:szCs w:val="28"/>
        </w:rPr>
        <w:t>In this mode a basic troubleshooting of router can be performed.</w:t>
      </w:r>
    </w:p>
    <w:p w:rsidR="009F7E6D" w:rsidRDefault="009F7E6D" w:rsidP="009F7E6D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9F7E6D">
        <w:rPr>
          <w:color w:val="FF0000"/>
          <w:sz w:val="28"/>
          <w:szCs w:val="28"/>
        </w:rPr>
        <w:t>Global configuration mode</w:t>
      </w:r>
    </w:p>
    <w:p w:rsidR="009F7E6D" w:rsidRDefault="009F7E6D" w:rsidP="009F7E6D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Where extended configuration performed. Router complete configuration.</w:t>
      </w:r>
    </w:p>
    <w:p w:rsidR="009F7E6D" w:rsidRDefault="00745D1A" w:rsidP="009F7E6D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Basic Commands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navigate in between modes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Router &gt; enable : allow you to enter configuration environment.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configuration terminal : means you want to enter global configuration environment.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select a interface 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interface fastethernet 0/0 – interface number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(we have fastethernet interface</w:t>
      </w:r>
      <w:r w:rsidR="00927CE1">
        <w:rPr>
          <w:color w:val="000000" w:themeColor="text1"/>
          <w:sz w:val="28"/>
          <w:szCs w:val="28"/>
        </w:rPr>
        <w:t xml:space="preserve"> and serial interface for routers</w:t>
      </w:r>
      <w:r>
        <w:rPr>
          <w:color w:val="000000" w:themeColor="text1"/>
          <w:sz w:val="28"/>
          <w:szCs w:val="28"/>
        </w:rPr>
        <w:t>)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assign ip address to interface</w:t>
      </w:r>
    </w:p>
    <w:p w:rsidR="00745D1A" w:rsidRDefault="00745D1A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ip address &lt;ip address (10.1.1.10)&gt; subnet mask 255.255.255.0</w:t>
      </w:r>
    </w:p>
    <w:p w:rsidR="00745D1A" w:rsidRPr="00745D1A" w:rsidRDefault="00927CE1" w:rsidP="009F7E6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no shutdown – to turn on ports.</w:t>
      </w:r>
    </w:p>
    <w:p w:rsidR="009F7E6D" w:rsidRPr="009F7E6D" w:rsidRDefault="009F7E6D" w:rsidP="009F7E6D">
      <w:pPr>
        <w:pStyle w:val="ListParagraph"/>
        <w:rPr>
          <w:color w:val="FF0000"/>
          <w:sz w:val="28"/>
          <w:szCs w:val="28"/>
        </w:rPr>
      </w:pPr>
    </w:p>
    <w:p w:rsidR="009F7E6D" w:rsidRPr="009F7E6D" w:rsidRDefault="009F7E6D" w:rsidP="009F7E6D">
      <w:pPr>
        <w:pStyle w:val="ListParagraph"/>
        <w:rPr>
          <w:color w:val="44546A" w:themeColor="text2"/>
          <w:sz w:val="28"/>
          <w:szCs w:val="28"/>
        </w:rPr>
      </w:pPr>
    </w:p>
    <w:p w:rsidR="00F63FEF" w:rsidRDefault="00F63FEF" w:rsidP="00F63FEF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verify configuration</w:t>
      </w:r>
    </w:p>
    <w:p w:rsidR="00F63FEF" w:rsidRDefault="00F63FEF" w:rsidP="00F63FEF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user mode: # do show running config</w:t>
      </w:r>
    </w:p>
    <w:p w:rsidR="00927CE1" w:rsidRDefault="00F63FEF" w:rsidP="00927CE1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Privileged Mode: # show running config</w:t>
      </w:r>
    </w:p>
    <w:p w:rsidR="00F63FEF" w:rsidRPr="00F63FEF" w:rsidRDefault="00F63FEF" w:rsidP="00F63F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61C30" w:rsidRPr="00C5233F" w:rsidRDefault="00C5233F" w:rsidP="00C5233F">
      <w:pPr>
        <w:pStyle w:val="ListParagraph"/>
        <w:rPr>
          <w:color w:val="000000" w:themeColor="text1"/>
          <w:sz w:val="28"/>
          <w:szCs w:val="28"/>
        </w:rPr>
      </w:pPr>
      <w:r w:rsidRPr="00C5233F">
        <w:rPr>
          <w:color w:val="000000" w:themeColor="text1"/>
          <w:sz w:val="28"/>
          <w:szCs w:val="28"/>
        </w:rPr>
        <w:t xml:space="preserve"> </w:t>
      </w:r>
    </w:p>
    <w:p w:rsidR="00961C30" w:rsidRDefault="00961C30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0000" w:themeColor="text1"/>
          <w:sz w:val="28"/>
          <w:szCs w:val="28"/>
        </w:rPr>
      </w:pPr>
    </w:p>
    <w:p w:rsidR="00927CE1" w:rsidRPr="00927CE1" w:rsidRDefault="00927CE1" w:rsidP="00961C30">
      <w:pPr>
        <w:pStyle w:val="ListParagraph"/>
        <w:rPr>
          <w:color w:val="00FF00"/>
          <w:sz w:val="28"/>
          <w:szCs w:val="28"/>
        </w:rPr>
      </w:pPr>
    </w:p>
    <w:p w:rsidR="00927CE1" w:rsidRPr="00927CE1" w:rsidRDefault="00927CE1" w:rsidP="00961C30">
      <w:pPr>
        <w:pStyle w:val="ListParagraph"/>
        <w:rPr>
          <w:color w:val="00FF00"/>
          <w:sz w:val="28"/>
          <w:szCs w:val="28"/>
        </w:rPr>
      </w:pPr>
    </w:p>
    <w:p w:rsidR="00927CE1" w:rsidRPr="00927CE1" w:rsidRDefault="00927CE1" w:rsidP="00961C30">
      <w:pPr>
        <w:pStyle w:val="ListParagraph"/>
        <w:rPr>
          <w:color w:val="00FF00"/>
          <w:sz w:val="28"/>
          <w:szCs w:val="28"/>
        </w:rPr>
      </w:pPr>
    </w:p>
    <w:p w:rsidR="00927CE1" w:rsidRPr="00927CE1" w:rsidRDefault="00927CE1" w:rsidP="00961C30">
      <w:pPr>
        <w:pStyle w:val="ListParagraph"/>
        <w:rPr>
          <w:color w:val="00FF00"/>
          <w:sz w:val="28"/>
          <w:szCs w:val="28"/>
        </w:rPr>
      </w:pPr>
    </w:p>
    <w:p w:rsidR="00927CE1" w:rsidRDefault="00927CE1" w:rsidP="00961C30">
      <w:pPr>
        <w:pStyle w:val="ListParagraph"/>
        <w:rPr>
          <w:color w:val="00FF00"/>
          <w:sz w:val="28"/>
          <w:szCs w:val="28"/>
        </w:rPr>
      </w:pPr>
      <w:r w:rsidRPr="00927CE1">
        <w:rPr>
          <w:color w:val="00FF00"/>
          <w:sz w:val="28"/>
          <w:szCs w:val="28"/>
        </w:rPr>
        <w:lastRenderedPageBreak/>
        <w:t>Dynamic Routing Protocols</w:t>
      </w:r>
    </w:p>
    <w:p w:rsidR="00927CE1" w:rsidRPr="00927CE1" w:rsidRDefault="00927CE1" w:rsidP="00961C30">
      <w:pPr>
        <w:pStyle w:val="ListParagraph"/>
        <w:rPr>
          <w:color w:val="00FF00"/>
          <w:sz w:val="28"/>
          <w:szCs w:val="28"/>
        </w:rPr>
      </w:pPr>
    </w:p>
    <w:p w:rsidR="00927CE1" w:rsidRPr="00C5233F" w:rsidRDefault="00927CE1" w:rsidP="00927CE1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Distance Vector Algorithm. (Bellman ford algorithm)</w:t>
      </w:r>
    </w:p>
    <w:p w:rsidR="00927CE1" w:rsidRDefault="00927CE1" w:rsidP="00927CE1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27CE1">
        <w:rPr>
          <w:color w:val="000000" w:themeColor="text1"/>
          <w:sz w:val="28"/>
          <w:szCs w:val="28"/>
        </w:rPr>
        <w:t>Link State Algorithm.</w:t>
      </w:r>
      <w:r>
        <w:rPr>
          <w:color w:val="000000" w:themeColor="text1"/>
          <w:sz w:val="28"/>
          <w:szCs w:val="28"/>
        </w:rPr>
        <w:t xml:space="preserve"> (Dijkstras’s algorithm)</w:t>
      </w:r>
    </w:p>
    <w:p w:rsidR="00927CE1" w:rsidRDefault="00927CE1" w:rsidP="00927CE1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927CE1" w:rsidRDefault="00927CE1" w:rsidP="00927CE1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7CE1" w:rsidTr="00927CE1"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RIP</w:t>
            </w:r>
          </w:p>
        </w:tc>
        <w:tc>
          <w:tcPr>
            <w:tcW w:w="2338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OSPF</w:t>
            </w:r>
          </w:p>
        </w:tc>
        <w:tc>
          <w:tcPr>
            <w:tcW w:w="2338" w:type="dxa"/>
          </w:tcPr>
          <w:p w:rsidR="00927CE1" w:rsidRP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EIGRP</w:t>
            </w:r>
          </w:p>
        </w:tc>
      </w:tr>
      <w:tr w:rsidR="00927CE1" w:rsidTr="00927CE1"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Metric </w:t>
            </w:r>
          </w:p>
        </w:tc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Number of hops</w:t>
            </w:r>
          </w:p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(max hops – 15)</w:t>
            </w:r>
          </w:p>
        </w:tc>
        <w:tc>
          <w:tcPr>
            <w:tcW w:w="2338" w:type="dxa"/>
          </w:tcPr>
          <w:p w:rsidR="00927CE1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Band width and number of hops</w:t>
            </w:r>
          </w:p>
          <w:p w:rsidR="00170B87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(max hops -255)</w:t>
            </w:r>
          </w:p>
        </w:tc>
        <w:tc>
          <w:tcPr>
            <w:tcW w:w="2338" w:type="dxa"/>
          </w:tcPr>
          <w:p w:rsidR="00927CE1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Cost, delay and hop count</w:t>
            </w:r>
          </w:p>
          <w:p w:rsidR="00170B87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Max hops - 255</w:t>
            </w:r>
          </w:p>
        </w:tc>
      </w:tr>
      <w:tr w:rsidR="00927CE1" w:rsidTr="00927CE1"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Convergence rate</w:t>
            </w:r>
          </w:p>
        </w:tc>
        <w:tc>
          <w:tcPr>
            <w:tcW w:w="2337" w:type="dxa"/>
          </w:tcPr>
          <w:p w:rsidR="00927CE1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Every 30 secs</w:t>
            </w:r>
          </w:p>
          <w:p w:rsidR="00170B87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</w:t>
            </w:r>
            <w:r w:rsidRPr="00170B87">
              <w:rPr>
                <w:color w:val="FF0000"/>
                <w:sz w:val="28"/>
                <w:szCs w:val="28"/>
              </w:rPr>
              <w:t>Hello packets will sent between routers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:rsidR="00927CE1" w:rsidRPr="00170B87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 secs</w:t>
            </w:r>
          </w:p>
        </w:tc>
        <w:tc>
          <w:tcPr>
            <w:tcW w:w="2338" w:type="dxa"/>
          </w:tcPr>
          <w:p w:rsidR="00927CE1" w:rsidRDefault="00170B87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90 secs</w:t>
            </w:r>
          </w:p>
        </w:tc>
      </w:tr>
      <w:tr w:rsidR="00927CE1" w:rsidTr="00927CE1">
        <w:tc>
          <w:tcPr>
            <w:tcW w:w="2337" w:type="dxa"/>
          </w:tcPr>
          <w:p w:rsidR="00927CE1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Syntax</w:t>
            </w:r>
          </w:p>
        </w:tc>
        <w:tc>
          <w:tcPr>
            <w:tcW w:w="2337" w:type="dxa"/>
          </w:tcPr>
          <w:p w:rsidR="00927CE1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#router rip</w:t>
            </w:r>
          </w:p>
          <w:p w:rsidR="0027594D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#version 2</w:t>
            </w:r>
          </w:p>
          <w:p w:rsidR="0027594D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#network ip adderess</w:t>
            </w:r>
          </w:p>
        </w:tc>
        <w:tc>
          <w:tcPr>
            <w:tcW w:w="2338" w:type="dxa"/>
          </w:tcPr>
          <w:p w:rsidR="00927CE1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 router ospf id</w:t>
            </w:r>
          </w:p>
          <w:p w:rsidR="0027594D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#net ip wild card subnet area id</w:t>
            </w:r>
          </w:p>
        </w:tc>
        <w:tc>
          <w:tcPr>
            <w:tcW w:w="2338" w:type="dxa"/>
          </w:tcPr>
          <w:p w:rsidR="00927CE1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 router eigrp AS no</w:t>
            </w:r>
          </w:p>
          <w:p w:rsidR="0027594D" w:rsidRDefault="0027594D" w:rsidP="00927CE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#net ip address</w:t>
            </w:r>
          </w:p>
        </w:tc>
      </w:tr>
      <w:tr w:rsidR="00927CE1" w:rsidTr="00927CE1"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927CE1" w:rsidRDefault="00927CE1" w:rsidP="00927CE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927CE1" w:rsidRPr="00927CE1" w:rsidRDefault="00927CE1" w:rsidP="00927CE1">
      <w:pPr>
        <w:rPr>
          <w:color w:val="000000" w:themeColor="text1"/>
          <w:sz w:val="28"/>
          <w:szCs w:val="28"/>
        </w:rPr>
      </w:pPr>
    </w:p>
    <w:p w:rsidR="00927CE1" w:rsidRPr="00961C30" w:rsidRDefault="00927CE1" w:rsidP="00927CE1">
      <w:pPr>
        <w:pStyle w:val="ListParagraph"/>
        <w:ind w:left="1080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927CE1" w:rsidRPr="0096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E5" w:rsidRDefault="00E26AE5" w:rsidP="00961C30">
      <w:pPr>
        <w:spacing w:after="0" w:line="240" w:lineRule="auto"/>
      </w:pPr>
      <w:r>
        <w:separator/>
      </w:r>
    </w:p>
  </w:endnote>
  <w:endnote w:type="continuationSeparator" w:id="0">
    <w:p w:rsidR="00E26AE5" w:rsidRDefault="00E26AE5" w:rsidP="009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E5" w:rsidRDefault="00E26AE5" w:rsidP="00961C30">
      <w:pPr>
        <w:spacing w:after="0" w:line="240" w:lineRule="auto"/>
      </w:pPr>
      <w:r>
        <w:separator/>
      </w:r>
    </w:p>
  </w:footnote>
  <w:footnote w:type="continuationSeparator" w:id="0">
    <w:p w:rsidR="00E26AE5" w:rsidRDefault="00E26AE5" w:rsidP="00961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2B5D"/>
    <w:multiLevelType w:val="hybridMultilevel"/>
    <w:tmpl w:val="8B640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E08C7"/>
    <w:multiLevelType w:val="hybridMultilevel"/>
    <w:tmpl w:val="F9FC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60DD1"/>
    <w:multiLevelType w:val="hybridMultilevel"/>
    <w:tmpl w:val="7CE49AD0"/>
    <w:lvl w:ilvl="0" w:tplc="27E84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D6038"/>
    <w:multiLevelType w:val="hybridMultilevel"/>
    <w:tmpl w:val="7AB85288"/>
    <w:lvl w:ilvl="0" w:tplc="0AF6E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237259"/>
    <w:multiLevelType w:val="hybridMultilevel"/>
    <w:tmpl w:val="67384620"/>
    <w:lvl w:ilvl="0" w:tplc="FB8EF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C6351"/>
    <w:multiLevelType w:val="hybridMultilevel"/>
    <w:tmpl w:val="D330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1CD"/>
    <w:multiLevelType w:val="hybridMultilevel"/>
    <w:tmpl w:val="86DC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E6269"/>
    <w:multiLevelType w:val="hybridMultilevel"/>
    <w:tmpl w:val="39E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6E58"/>
    <w:multiLevelType w:val="hybridMultilevel"/>
    <w:tmpl w:val="D48450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5823AA"/>
    <w:multiLevelType w:val="hybridMultilevel"/>
    <w:tmpl w:val="A8484B38"/>
    <w:lvl w:ilvl="0" w:tplc="EED6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F347C"/>
    <w:multiLevelType w:val="hybridMultilevel"/>
    <w:tmpl w:val="855C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D052A"/>
    <w:multiLevelType w:val="hybridMultilevel"/>
    <w:tmpl w:val="A970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A115E"/>
    <w:multiLevelType w:val="hybridMultilevel"/>
    <w:tmpl w:val="8D1E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4157D"/>
    <w:multiLevelType w:val="hybridMultilevel"/>
    <w:tmpl w:val="E3365492"/>
    <w:lvl w:ilvl="0" w:tplc="6960F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F3A99"/>
    <w:multiLevelType w:val="hybridMultilevel"/>
    <w:tmpl w:val="B692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10A2"/>
    <w:multiLevelType w:val="hybridMultilevel"/>
    <w:tmpl w:val="395A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LYwNjY3NDUzMDdU0lEKTi0uzszPAykwrAUAJ1bHMiwAAAA="/>
  </w:docVars>
  <w:rsids>
    <w:rsidRoot w:val="00FA0865"/>
    <w:rsid w:val="00014380"/>
    <w:rsid w:val="00054A84"/>
    <w:rsid w:val="000966F2"/>
    <w:rsid w:val="00104083"/>
    <w:rsid w:val="00170B87"/>
    <w:rsid w:val="0027594D"/>
    <w:rsid w:val="00337F33"/>
    <w:rsid w:val="00453352"/>
    <w:rsid w:val="004C58A6"/>
    <w:rsid w:val="006C70E1"/>
    <w:rsid w:val="007359AF"/>
    <w:rsid w:val="00745D1A"/>
    <w:rsid w:val="00891F92"/>
    <w:rsid w:val="00927CE1"/>
    <w:rsid w:val="00961C30"/>
    <w:rsid w:val="009E37FC"/>
    <w:rsid w:val="009F7E6D"/>
    <w:rsid w:val="00AC0D7A"/>
    <w:rsid w:val="00C063BD"/>
    <w:rsid w:val="00C5233F"/>
    <w:rsid w:val="00D50F2D"/>
    <w:rsid w:val="00E26AE5"/>
    <w:rsid w:val="00F63FEF"/>
    <w:rsid w:val="00FA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5299-3FE7-4D0A-AC97-039CFE4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3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5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30"/>
  </w:style>
  <w:style w:type="paragraph" w:styleId="Footer">
    <w:name w:val="footer"/>
    <w:basedOn w:val="Normal"/>
    <w:link w:val="FooterChar"/>
    <w:uiPriority w:val="99"/>
    <w:unhideWhenUsed/>
    <w:rsid w:val="0096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30"/>
  </w:style>
  <w:style w:type="table" w:styleId="TableGrid">
    <w:name w:val="Table Grid"/>
    <w:basedOn w:val="TableNormal"/>
    <w:uiPriority w:val="39"/>
    <w:rsid w:val="0092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twork_the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3</cp:revision>
  <dcterms:created xsi:type="dcterms:W3CDTF">2018-05-12T14:42:00Z</dcterms:created>
  <dcterms:modified xsi:type="dcterms:W3CDTF">2018-05-13T14:07:00Z</dcterms:modified>
</cp:coreProperties>
</file>