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AS THE RUSTY MONGRPEAIE ROCKET settled into the dusty terra firma 01 (he GHGHBGH planet, the crew could see archaeological  excavations scattered over (he MOMUOUS landscape ASB the ruins of the @ueGhtionGuy MWewleM civilization that had once developed there. GING scientists had come to the Si86HI@86I@onclusion that the (PuBmACIONS and WHRIEAE society had finally become toofBGMigMNs for its Own survival; had QBPOBMGE all of its treaties; had Gommavene  galactic   Wmtendictions; had received the Temonstrations. objurgations. Obloquies; ' (GBES, and finally the (HHRIietiOnS of all neighboring planets, and had fallen into the @ominious and solitary decadence that it condienty  deserved. The collapse was so complete that it had becomedifififaglig  to mention it in polite society.  A recent discovery, however, cast a new light on things. The CEAAGREMAE of an ancient HagiOgrAphy were slowly being pieced together by archaeologists and poets working together. (RGSGHGIIEy Sesquipedalian, and sententiousy the magnilim@OPUSappeared to offer a posteriori vidence (in MNiFWSWY assonanicey of MEMPSVEHBSS On the warrior planet, and could become the Omnibus locus classi us for the new science of psychocosmology, the study of the universe as a SOlipsistic | manifestation of the @ififiiseient mind of the Divine BEHSEEEW" which is what the planets in this wing of the spiral galaxy (known as Messier Object M33 or by the @@#6iiin ELVIS, for Extragallactic Lifeform Viral Situ) called their @ithropomorphie deity.  Descending the gangplank into the mauve, circumambienty WAHSMENt atmosphere, the crew felt the MGIplUssed KEIGPHGBIR of the (@eophiyt . Fair enough, they were beginners, after all, and they were   uncertain what gupererogatery efforts would be expected of them; nothing, they knew, could ever make them @Bjure"their duties to planetary confederacy.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