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Journal de projet — CityTaste (Groupe 7)</w:t>
      </w:r>
    </w:p>
    <w:p>
      <w:pPr>
        <w:spacing w:after="120"/>
        <w:jc w:val="left"/>
      </w:pPr>
      <w:r>
        <w:rPr>
          <w:b/>
          <w:bCs/>
        </w:rPr>
        <w:t xml:space="preserve">Projet :</w:t>
      </w:r>
      <w:r>
        <w:t xml:space="preserve"> CityTaste — Recommandation restaurants &amp; hébergements (Ottawa)</w:t>
      </w:r>
      <w:r>
        <w:br/>
      </w:r>
      <w:r>
        <w:rPr>
          <w:b/>
          <w:bCs/>
        </w:rPr>
        <w:t xml:space="preserve">Groupe :</w:t>
      </w:r>
      <w:r>
        <w:t xml:space="preserve"> 7</w:t>
      </w:r>
      <w:r>
        <w:br/>
      </w:r>
      <w:r>
        <w:rPr>
          <w:b/>
          <w:bCs/>
        </w:rPr>
        <w:t xml:space="preserve">Membres :</w:t>
      </w:r>
      <w:r>
        <w:t xml:space="preserve"> Innocent Niyobuhungiro, Japhet Bonheur Beda Valeria</w:t>
      </w:r>
      <w:r>
        <w:br/>
      </w:r>
      <w:r>
        <w:rPr>
          <w:b/>
          <w:bCs/>
        </w:rPr>
        <w:t xml:space="preserve">Début :</w:t>
      </w:r>
      <w:r>
        <w:t xml:space="preserve"> 21 janv. 2026</w:t>
      </w:r>
      <w:r>
        <w:br/>
      </w:r>
      <w:r>
        <w:rPr>
          <w:b/>
          <w:bCs/>
        </w:rPr>
        <w:t xml:space="preserve">Livrable :</w:t>
      </w:r>
      <w:r>
        <w:t xml:space="preserve"> Formative 5 — EDA + repo</w:t>
      </w:r>
      <w:r>
        <w:br/>
      </w:r>
      <w:r>
        <w:rPr>
          <w:b/>
          <w:bCs/>
        </w:rPr>
        <w:t xml:space="preserve">Échéance :</w:t>
      </w:r>
      <w:r>
        <w:t xml:space="preserve"> 24 févr. 2026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1) Contexte &amp; objectif</w:t>
      </w:r>
    </w:p>
    <w:p>
      <w:pPr>
        <w:pStyle w:val="Heading3"/>
        <w:spacing w:after="200"/>
        <w:jc w:val="left"/>
      </w:pPr>
      <w:r>
        <w:t xml:space="preserve">Problème</w:t>
      </w:r>
    </w:p>
    <w:p>
      <w:pPr>
        <w:spacing w:after="120"/>
        <w:jc w:val="left"/>
      </w:pPr>
      <w:r>
        <w:t xml:space="preserve">À Ottawa, l’offre de restaurants et d’hébergements est vaste et dispersée. Les utilisateurs perdent du temps à comparer des options sans savoir lesquelles correspondent réellement à leurs préférences (cuisine, budget, distance, contraintes). Les résultats sont souvent génériques et manquent d’explications.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Objectif</w:t>
      </w:r>
    </w:p>
    <w:p>
      <w:pPr>
        <w:spacing w:after="120"/>
        <w:jc w:val="left"/>
      </w:pPr>
      <w:r>
        <w:t xml:space="preserve">Construire un dataset propre (à partir d’OSM), documenter un pipeline </w:t>
      </w:r>
      <w:r>
        <w:rPr>
          <w:rFonts w:ascii="Courier New" w:cs="Courier New" w:eastAsia="Courier New" w:hAnsi="Courier New"/>
          <w:shd w:fill="F1F5F9" w:color="auto" w:val="clear"/>
        </w:rPr>
        <w:t xml:space="preserve">raw → processed</w:t>
      </w:r>
      <w:r>
        <w:t xml:space="preserve">, réaliser une EDA avec constats basés sur preuves, et proposer un baseline de recommandation </w:t>
      </w:r>
      <w:r>
        <w:rPr>
          <w:b/>
          <w:bCs/>
        </w:rPr>
        <w:t xml:space="preserve">Top-N</w:t>
      </w:r>
      <w:r>
        <w:t xml:space="preserve"> avec explication.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2) Sources de données (confirmées)</w:t>
      </w:r>
    </w:p>
    <w:p>
      <w:pPr>
        <w:pStyle w:val="Heading3"/>
        <w:spacing w:after="200"/>
        <w:jc w:val="left"/>
      </w:pPr>
      <w:r>
        <w:t xml:space="preserve">Source principale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OpenStreetMap (OSM) — Points d’intérêt Ottawa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b/>
          <w:bCs/>
        </w:rPr>
        <w:t xml:space="preserve">Format :</w:t>
      </w:r>
      <w:r>
        <w:t xml:space="preserve"> CSV (export)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b/>
          <w:bCs/>
        </w:rPr>
        <w:t xml:space="preserve">Contenu :</w:t>
      </w:r>
      <w:r>
        <w:t xml:space="preserve"> lieux (restaurants/hôtels), coordonnées, adresse, tags, parfois téléphone/site/horaires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b/>
          <w:bCs/>
        </w:rPr>
        <w:t xml:space="preserve">Limites :</w:t>
      </w:r>
      <w:r>
        <w:t xml:space="preserve"> champs business incomplets (téléphone/site/horaires), peu ou pas de ratings/avis/photos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Enrichissement (optionnel / partiel)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Reverse geocoding (Nominatim)</w:t>
      </w:r>
      <w:r>
        <w:t xml:space="preserve"> : compléter quartier/neighbourhood et parfois adresse (si manquante)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Wikidata/Wikimedia</w:t>
      </w:r>
      <w:r>
        <w:t xml:space="preserve"> : photos (couverture partielle, surtout lieux connus)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3) Organisation des fichiers (repo)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data/raw/ottawa_places_from_osm.csv</w:t>
      </w:r>
      <w:r>
        <w:t xml:space="preserve"> : données brutes (immuables)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data/processed/ottawa_places_clean.csv</w:t>
      </w:r>
      <w:r>
        <w:t xml:space="preserve"> : dataset nettoyé + features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data/processed/citytaste_ottawa.db</w:t>
      </w:r>
      <w:r>
        <w:t xml:space="preserve"> : DB SQLite (table </w:t>
      </w:r>
      <w:r>
        <w:rPr>
          <w:rFonts w:ascii="Courier New" w:cs="Courier New" w:eastAsia="Courier New" w:hAnsi="Courier New"/>
          <w:shd w:fill="F1F5F9" w:color="auto" w:val="clear"/>
        </w:rPr>
        <w:t xml:space="preserve">places</w:t>
      </w:r>
      <w:r>
        <w:t xml:space="preserve"> + index)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notebooks/CityTaste_DataPipeline_EDA.ipynb</w:t>
      </w:r>
      <w:r>
        <w:t xml:space="preserve"> : pipeline + EDA + export + baseline reco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styles.css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app.js</w:t>
      </w:r>
      <w:r>
        <w:t xml:space="preserve"> : application web (landing + résultats + détails)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4) Journal de bord (entrées datées)</w:t>
      </w:r>
    </w:p>
    <w:p>
      <w:pPr>
        <w:pStyle w:val="Heading3"/>
        <w:spacing w:after="200"/>
        <w:jc w:val="left"/>
      </w:pPr>
      <w:r>
        <w:t xml:space="preserve">21 janv. 2026 — Démarrage &amp; cadrage (Kickoff)</w:t>
      </w:r>
    </w:p>
    <w:p>
      <w:pPr>
        <w:spacing w:after="120"/>
        <w:jc w:val="left"/>
      </w:pPr>
      <w:r>
        <w:rPr>
          <w:b/>
          <w:bCs/>
        </w:rPr>
        <w:t xml:space="preserve">Objectif :</w:t>
      </w:r>
      <w:r>
        <w:t xml:space="preserve"> définir le problème, le scope et les livrables.</w:t>
      </w:r>
      <w:r>
        <w:br/>
      </w:r>
      <w:r>
        <w:rPr>
          <w:b/>
          <w:bCs/>
        </w:rPr>
        <w:t xml:space="preserve">Actions 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Définition du cas d’usage : recommandation restaurants + hébergements à Ottawa.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Définition des variables utiles : type, cuisine, distance, infos business, tags.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Mise en place initiale du repo et de la structure </w:t>
      </w:r>
      <w:r>
        <w:rPr>
          <w:rFonts w:ascii="Courier New" w:cs="Courier New" w:eastAsia="Courier New" w:hAnsi="Courier New"/>
          <w:shd w:fill="F1F5F9" w:color="auto" w:val="clear"/>
        </w:rPr>
        <w:t xml:space="preserve">data/raw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data/processed</w:t>
      </w:r>
      <w:r>
        <w:t xml:space="preserve">.</w:t>
      </w:r>
      <w:r>
        <w:br/>
      </w:r>
      <w:r>
        <w:rPr>
          <w:b/>
          <w:bCs/>
        </w:rPr>
        <w:t xml:space="preserve">Décisions 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Utiliser OSM comme source principale (catalogue géolocalisé).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Prévoir une recommandation </w:t>
      </w:r>
      <w:r>
        <w:rPr>
          <w:b/>
          <w:bCs/>
        </w:rPr>
        <w:t xml:space="preserve">Top-N</w:t>
      </w:r>
      <w:r>
        <w:t xml:space="preserve"> + une explication simple.</w:t>
      </w:r>
      <w:r>
        <w:br/>
      </w:r>
      <w:r>
        <w:rPr>
          <w:b/>
          <w:bCs/>
        </w:rPr>
        <w:t xml:space="preserve">Risques identifiés 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Données manquantes sur téléphone/site/horaires.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Absence d’étoiles/avis/photos dans OSM.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03 févr. 2026 — Collecte initiale &amp; documentation des sources</w:t>
      </w:r>
    </w:p>
    <w:p>
      <w:pPr>
        <w:spacing w:after="120"/>
        <w:jc w:val="left"/>
      </w:pPr>
      <w:r>
        <w:rPr>
          <w:b/>
          <w:bCs/>
        </w:rPr>
        <w:t xml:space="preserve">Objectif :</w:t>
      </w:r>
      <w:r>
        <w:t xml:space="preserve"> obtenir un export OSM exploitable et documenter la source.</w:t>
      </w:r>
      <w:r>
        <w:br/>
      </w:r>
      <w:r>
        <w:rPr>
          <w:b/>
          <w:bCs/>
        </w:rPr>
        <w:t xml:space="preserve">Actions 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Extraction OSM Ottawa : restaurants + hébergements.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Sauvegarde dans </w:t>
      </w:r>
      <w:r>
        <w:rPr>
          <w:rFonts w:ascii="Courier New" w:cs="Courier New" w:eastAsia="Courier New" w:hAnsi="Courier New"/>
          <w:shd w:fill="F1F5F9" w:color="auto" w:val="clear"/>
        </w:rPr>
        <w:t xml:space="preserve">data/raw/ottawa_places_from_osm.csv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Début de la documentation des limites de la source (OSM).</w:t>
      </w:r>
      <w:r>
        <w:br/>
      </w:r>
      <w:r>
        <w:rPr>
          <w:b/>
          <w:bCs/>
        </w:rPr>
        <w:t xml:space="preserve">Décisions 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Le fichier </w:t>
      </w:r>
      <w:r>
        <w:rPr>
          <w:rFonts w:ascii="Courier New" w:cs="Courier New" w:eastAsia="Courier New" w:hAnsi="Courier New"/>
          <w:shd w:fill="F1F5F9" w:color="auto" w:val="clear"/>
        </w:rPr>
        <w:t xml:space="preserve">raw</w:t>
      </w:r>
      <w:r>
        <w:t xml:space="preserve"> ne sera jamais modifié ; toutes transformations vont en </w:t>
      </w:r>
      <w:r>
        <w:rPr>
          <w:rFonts w:ascii="Courier New" w:cs="Courier New" w:eastAsia="Courier New" w:hAnsi="Courier New"/>
          <w:shd w:fill="F1F5F9" w:color="auto" w:val="clear"/>
        </w:rPr>
        <w:t xml:space="preserve">processed</w:t>
      </w:r>
      <w:r>
        <w:t xml:space="preserve">.</w:t>
      </w:r>
      <w:r>
        <w:br/>
      </w:r>
      <w:r>
        <w:rPr>
          <w:b/>
          <w:bCs/>
        </w:rPr>
        <w:t xml:space="preserve">Limites observées 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Champs business souvent absents ; pas de ratings/avis/photos.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04 févr. 2026 — Nettoyage MVP &amp; standardisation (raw → processed)</w:t>
      </w:r>
    </w:p>
    <w:p>
      <w:pPr>
        <w:spacing w:after="120"/>
        <w:jc w:val="left"/>
      </w:pPr>
      <w:r>
        <w:rPr>
          <w:b/>
          <w:bCs/>
        </w:rPr>
        <w:t xml:space="preserve">Objectif :</w:t>
      </w:r>
      <w:r>
        <w:t xml:space="preserve"> créer un dataset “clean” et cohérent pour EDA + app.</w:t>
      </w:r>
      <w:r>
        <w:br/>
      </w:r>
      <w:r>
        <w:rPr>
          <w:b/>
          <w:bCs/>
        </w:rPr>
        <w:t xml:space="preserve">Actions 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Déduplication technique : </w:t>
      </w:r>
      <w:r>
        <w:rPr>
          <w:rFonts w:ascii="Courier New" w:cs="Courier New" w:eastAsia="Courier New" w:hAnsi="Courier New"/>
          <w:shd w:fill="F1F5F9" w:color="auto" w:val="clear"/>
        </w:rPr>
        <w:t xml:space="preserve">osm_type + osm_id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Conversion </w:t>
      </w:r>
      <w:r>
        <w:rPr>
          <w:rFonts w:ascii="Courier New" w:cs="Courier New" w:eastAsia="Courier New" w:hAnsi="Courier New"/>
          <w:shd w:fill="F1F5F9" w:color="auto" w:val="clear"/>
        </w:rPr>
        <w:t xml:space="preserve">lat/lon</w:t>
      </w:r>
      <w:r>
        <w:t xml:space="preserve"> en numériques + suppression coordonnées invalides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Filtrage des types : restaurants + hébergements (hotel/guest_house/motel/hostel)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Normalisation cuisine : </w:t>
      </w:r>
      <w:r>
        <w:rPr>
          <w:rFonts w:ascii="Courier New" w:cs="Courier New" w:eastAsia="Courier New" w:hAnsi="Courier New"/>
          <w:shd w:fill="F1F5F9" w:color="auto" w:val="clear"/>
        </w:rPr>
        <w:t xml:space="preserve">cuisine_norm</w:t>
      </w:r>
      <w:r>
        <w:t xml:space="preserve"> + </w:t>
      </w:r>
      <w:r>
        <w:rPr>
          <w:rFonts w:ascii="Courier New" w:cs="Courier New" w:eastAsia="Courier New" w:hAnsi="Courier New"/>
          <w:shd w:fill="F1F5F9" w:color="auto" w:val="clear"/>
        </w:rPr>
        <w:t xml:space="preserve">cuisine_list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Création des flags : </w:t>
      </w:r>
      <w:r>
        <w:rPr>
          <w:rFonts w:ascii="Courier New" w:cs="Courier New" w:eastAsia="Courier New" w:hAnsi="Courier New"/>
          <w:shd w:fill="F1F5F9" w:color="auto" w:val="clear"/>
        </w:rPr>
        <w:t xml:space="preserve">has_phone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has_website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has_opening_hours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Création </w:t>
      </w:r>
      <w:r>
        <w:rPr>
          <w:rFonts w:ascii="Courier New" w:cs="Courier New" w:eastAsia="Courier New" w:hAnsi="Courier New"/>
          <w:shd w:fill="F1F5F9" w:color="auto" w:val="clear"/>
        </w:rPr>
        <w:t xml:space="preserve">info_score</w:t>
      </w:r>
      <w:r>
        <w:t xml:space="preserve"> (0–3) pour mesurer la complétude</w:t>
      </w:r>
      <w:r>
        <w:br/>
      </w:r>
      <w:r>
        <w:rPr>
          <w:b/>
          <w:bCs/>
        </w:rPr>
        <w:t xml:space="preserve">Sorties 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Export </w:t>
      </w:r>
      <w:r>
        <w:rPr>
          <w:rFonts w:ascii="Courier New" w:cs="Courier New" w:eastAsia="Courier New" w:hAnsi="Courier New"/>
          <w:shd w:fill="F1F5F9" w:color="auto" w:val="clear"/>
        </w:rPr>
        <w:t xml:space="preserve">data/processed/ottawa_places_clean.csv</w:t>
      </w:r>
      <w:r>
        <w:br/>
      </w:r>
      <w:r>
        <w:rPr>
          <w:b/>
          <w:bCs/>
        </w:rPr>
        <w:t xml:space="preserve">Décisions 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Conserver les lieux incomplets, mais utiliser </w:t>
      </w:r>
      <w:r>
        <w:rPr>
          <w:rFonts w:ascii="Courier New" w:cs="Courier New" w:eastAsia="Courier New" w:hAnsi="Courier New"/>
          <w:shd w:fill="F1F5F9" w:color="auto" w:val="clear"/>
        </w:rPr>
        <w:t xml:space="preserve">info_score</w:t>
      </w:r>
      <w:r>
        <w:t xml:space="preserve"> dans le scoring et l’UI.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10 févr. 2026 — Notebook EDA + DB SQLite + baseline recommender</w:t>
      </w:r>
    </w:p>
    <w:p>
      <w:pPr>
        <w:spacing w:after="120"/>
        <w:jc w:val="left"/>
      </w:pPr>
      <w:r>
        <w:rPr>
          <w:b/>
          <w:bCs/>
        </w:rPr>
        <w:t xml:space="preserve">Objectif :</w:t>
      </w:r>
      <w:r>
        <w:t xml:space="preserve"> produire EDA minimum + constats + décisions + pipeline complet.</w:t>
      </w:r>
      <w:r>
        <w:br/>
      </w:r>
      <w:r>
        <w:rPr>
          <w:b/>
          <w:bCs/>
        </w:rPr>
        <w:t xml:space="preserve">Actions 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Notebook </w:t>
      </w:r>
      <w:r>
        <w:rPr>
          <w:rFonts w:ascii="Courier New" w:cs="Courier New" w:eastAsia="Courier New" w:hAnsi="Courier New"/>
          <w:shd w:fill="F1F5F9" w:color="auto" w:val="clear"/>
        </w:rPr>
        <w:t xml:space="preserve">CityTaste_DataPipeline_EDA.ipynb</w:t>
      </w:r>
      <w:r>
        <w:t xml:space="preserve"> :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Checks qualité : types, missing, doublons, valeurs aberrantes (lat/lon)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Graphiques : répartition types, top missing, top cuisines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Création </w:t>
      </w:r>
      <w:r>
        <w:rPr>
          <w:rFonts w:ascii="Courier New" w:cs="Courier New" w:eastAsia="Courier New" w:hAnsi="Courier New"/>
          <w:shd w:fill="F1F5F9" w:color="auto" w:val="clear"/>
        </w:rPr>
        <w:t xml:space="preserve">data/processed/citytaste_ottawa.db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Table </w:t>
      </w:r>
      <w:r>
        <w:rPr>
          <w:rFonts w:ascii="Courier New" w:cs="Courier New" w:eastAsia="Courier New" w:hAnsi="Courier New"/>
          <w:shd w:fill="F1F5F9" w:color="auto" w:val="clear"/>
        </w:rPr>
        <w:t xml:space="preserve">places</w:t>
      </w:r>
      <w:r>
        <w:t xml:space="preserve"> + index (type/name/lat/lon/cuisine)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Baseline recommandation :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distance (haversine) + filtre rayon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scoring simple (distance + match cuisine + info_score)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génération d’une explication “Pourquoi ? …”</w:t>
      </w:r>
      <w:r>
        <w:br/>
      </w:r>
      <w:r>
        <w:rPr>
          <w:b/>
          <w:bCs/>
        </w:rPr>
        <w:t xml:space="preserve">Constats EDA (basés sur preuves) 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Dataset déséquilibré : restaurants majoritaires vs hébergements minoritaires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Champs business très manquants (horaires/tél/site), normal pour OSM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Cuisine parfois manquante → nécessité “unknown”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Coordonnées propres après nettoyage → très utile pour recommandation par distance</w:t>
      </w:r>
      <w:r>
        <w:br/>
      </w:r>
      <w:r>
        <w:rPr>
          <w:b/>
          <w:bCs/>
        </w:rPr>
        <w:t xml:space="preserve">Décisions prévues :</w:t>
      </w:r>
    </w:p>
    <w:p>
      <w:pPr>
        <w:spacing w:after="100"/>
        <w:ind w:left="240"/>
        <w:jc w:val="left"/>
      </w:pPr>
      <w:r>
        <w:t xml:space="preserve">1. </w:t>
      </w:r>
      <w:r>
        <w:t xml:space="preserve">Garder les lieux incomplets + valoriser </w:t>
      </w:r>
      <w:r>
        <w:rPr>
          <w:rFonts w:ascii="Courier New" w:cs="Courier New" w:eastAsia="Courier New" w:hAnsi="Courier New"/>
          <w:shd w:fill="F1F5F9" w:color="auto" w:val="clear"/>
        </w:rPr>
        <w:t xml:space="preserve">info_score</w:t>
      </w:r>
      <w:r>
        <w:t xml:space="preserve">  </w:t>
      </w:r>
    </w:p>
    <w:p>
      <w:pPr>
        <w:spacing w:after="100"/>
        <w:ind w:left="240"/>
        <w:jc w:val="left"/>
      </w:pPr>
      <w:r>
        <w:t xml:space="preserve">2. </w:t>
      </w:r>
      <w:r>
        <w:t xml:space="preserve">Standardiser cuisines (</w:t>
      </w:r>
      <w:r>
        <w:rPr>
          <w:rFonts w:ascii="Courier New" w:cs="Courier New" w:eastAsia="Courier New" w:hAnsi="Courier New"/>
          <w:shd w:fill="F1F5F9" w:color="auto" w:val="clear"/>
        </w:rPr>
        <w:t xml:space="preserve">cuisine_norm</w:t>
      </w:r>
      <w:r>
        <w:t xml:space="preserve">) + gérer </w:t>
      </w:r>
      <w:r>
        <w:rPr>
          <w:rFonts w:ascii="Courier New" w:cs="Courier New" w:eastAsia="Courier New" w:hAnsi="Courier New"/>
          <w:shd w:fill="F1F5F9" w:color="auto" w:val="clear"/>
        </w:rPr>
        <w:t xml:space="preserve">unknown</w:t>
      </w:r>
      <w:r>
        <w:t xml:space="preserve">  </w:t>
      </w:r>
    </w:p>
    <w:p>
      <w:pPr>
        <w:spacing w:after="100"/>
        <w:ind w:left="240"/>
        <w:jc w:val="left"/>
      </w:pPr>
      <w:r>
        <w:t xml:space="preserve">3. </w:t>
      </w:r>
      <w:r>
        <w:t xml:space="preserve">Déduplication v2 “métier” sur </w:t>
      </w:r>
      <w:r>
        <w:rPr>
          <w:rFonts w:ascii="Courier New" w:cs="Courier New" w:eastAsia="Courier New" w:hAnsi="Courier New"/>
          <w:shd w:fill="F1F5F9" w:color="auto" w:val="clear"/>
        </w:rPr>
        <w:t xml:space="preserve">name + address_norm</w:t>
      </w:r>
      <w:r>
        <w:t xml:space="preserve"> / proximité GPS</w:t>
      </w:r>
      <w:r>
        <w:br/>
      </w:r>
      <w:r>
        <w:rPr>
          <w:b/>
          <w:bCs/>
        </w:rPr>
        <w:t xml:space="preserve">Risque de fuite (leakage) mentionné 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Quasi-doublons dans train/test → résultats trop optimistes  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Solution : dédup avant split ou split groupé par adresse/nom normalisé  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Si ML avancé : fit preprocessing uniquement sur train (pipeline)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24 févr. 2026 — Finalisation Livrable 5 (EDA + repo)</w:t>
      </w:r>
    </w:p>
    <w:p>
      <w:pPr>
        <w:spacing w:after="120"/>
        <w:jc w:val="left"/>
      </w:pPr>
      <w:r>
        <w:rPr>
          <w:b/>
          <w:bCs/>
        </w:rPr>
        <w:t xml:space="preserve">Objectif :</w:t>
      </w:r>
      <w:r>
        <w:t xml:space="preserve"> livrer la version finale pour l’échéance.</w:t>
      </w:r>
      <w:r>
        <w:br/>
      </w:r>
      <w:r>
        <w:rPr>
          <w:b/>
          <w:bCs/>
        </w:rPr>
        <w:t xml:space="preserve">Actions 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Consolidation : séparation claire raw vs processed, chemins stables, repo nettoyé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Vérification du notebook EDA : constats + décisions + risques de fuite explicites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Préparation du dictionnaire de données (Excel) et mise à jour du journal de bord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Préparation de la présentation (6–8 min) selon le plan demandé</w:t>
      </w:r>
      <w:r>
        <w:br/>
      </w:r>
      <w:r>
        <w:rPr>
          <w:b/>
          <w:bCs/>
        </w:rPr>
        <w:t xml:space="preserve">Éléments remis :</w:t>
      </w:r>
    </w:p>
    <w:p>
      <w:pPr>
        <w:spacing w:after="100"/>
        <w:ind w:left="240"/>
        <w:jc w:val="left"/>
      </w:pPr>
      <w:r>
        <w:t xml:space="preserve">1. </w:t>
      </w:r>
      <w:r>
        <w:t xml:space="preserve">Présentation EDA (version finale)  </w:t>
      </w:r>
    </w:p>
    <w:p>
      <w:pPr>
        <w:spacing w:after="100"/>
        <w:ind w:left="240"/>
        <w:jc w:val="left"/>
      </w:pPr>
      <w:r>
        <w:t xml:space="preserve">2. </w:t>
      </w:r>
      <w:r>
        <w:t xml:space="preserve">Dictionnaire de données (Excel / équivalent)  </w:t>
      </w:r>
    </w:p>
    <w:p>
      <w:pPr>
        <w:spacing w:after="100"/>
        <w:ind w:left="240"/>
        <w:jc w:val="left"/>
      </w:pPr>
      <w:r>
        <w:t xml:space="preserve">3. </w:t>
      </w:r>
      <w:r>
        <w:t xml:space="preserve">Journal de projet à jour (ce document)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5) Décisions clés (résumé)</w:t>
      </w:r>
    </w:p>
    <w:p>
      <w:pPr>
        <w:spacing w:after="100"/>
        <w:ind w:left="240"/>
        <w:jc w:val="left"/>
      </w:pPr>
      <w:r>
        <w:t xml:space="preserve">1. </w:t>
      </w:r>
      <w:r>
        <w:t xml:space="preserve">OSM comme source de catalogue géolocalisé (Ottawa)  </w:t>
      </w:r>
    </w:p>
    <w:p>
      <w:pPr>
        <w:spacing w:after="100"/>
        <w:ind w:left="240"/>
        <w:jc w:val="left"/>
      </w:pPr>
      <w:r>
        <w:t xml:space="preserve">2. </w:t>
      </w:r>
      <w:r>
        <w:t xml:space="preserve">Maintenir </w:t>
      </w:r>
      <w:r>
        <w:rPr>
          <w:rFonts w:ascii="Courier New" w:cs="Courier New" w:eastAsia="Courier New" w:hAnsi="Courier New"/>
          <w:shd w:fill="F1F5F9" w:color="auto" w:val="clear"/>
        </w:rPr>
        <w:t xml:space="preserve">raw</w:t>
      </w:r>
      <w:r>
        <w:t xml:space="preserve"> immuable et produire </w:t>
      </w:r>
      <w:r>
        <w:rPr>
          <w:rFonts w:ascii="Courier New" w:cs="Courier New" w:eastAsia="Courier New" w:hAnsi="Courier New"/>
          <w:shd w:fill="F1F5F9" w:color="auto" w:val="clear"/>
        </w:rPr>
        <w:t xml:space="preserve">processed</w:t>
      </w:r>
      <w:r>
        <w:t xml:space="preserve"> via pipeline  </w:t>
      </w:r>
    </w:p>
    <w:p>
      <w:pPr>
        <w:spacing w:after="100"/>
        <w:ind w:left="240"/>
        <w:jc w:val="left"/>
      </w:pPr>
      <w:r>
        <w:t xml:space="preserve">3. </w:t>
      </w:r>
      <w:r>
        <w:t xml:space="preserve">Normaliser cuisine (</w:t>
      </w:r>
      <w:r>
        <w:rPr>
          <w:rFonts w:ascii="Courier New" w:cs="Courier New" w:eastAsia="Courier New" w:hAnsi="Courier New"/>
          <w:shd w:fill="F1F5F9" w:color="auto" w:val="clear"/>
        </w:rPr>
        <w:t xml:space="preserve">cuisine_norm</w:t>
      </w:r>
      <w:r>
        <w:t xml:space="preserve">) + conserver liste (</w:t>
      </w:r>
      <w:r>
        <w:rPr>
          <w:rFonts w:ascii="Courier New" w:cs="Courier New" w:eastAsia="Courier New" w:hAnsi="Courier New"/>
          <w:shd w:fill="F1F5F9" w:color="auto" w:val="clear"/>
        </w:rPr>
        <w:t xml:space="preserve">cuisine_list</w:t>
      </w:r>
      <w:r>
        <w:t xml:space="preserve">) + gérer </w:t>
      </w:r>
      <w:r>
        <w:rPr>
          <w:rFonts w:ascii="Courier New" w:cs="Courier New" w:eastAsia="Courier New" w:hAnsi="Courier New"/>
          <w:shd w:fill="F1F5F9" w:color="auto" w:val="clear"/>
        </w:rPr>
        <w:t xml:space="preserve">unknown</w:t>
      </w:r>
      <w:r>
        <w:t xml:space="preserve">  </w:t>
      </w:r>
    </w:p>
    <w:p>
      <w:pPr>
        <w:spacing w:after="100"/>
        <w:ind w:left="240"/>
        <w:jc w:val="left"/>
      </w:pPr>
      <w:r>
        <w:t xml:space="preserve">4. </w:t>
      </w:r>
      <w:r>
        <w:t xml:space="preserve">Conserver les lieux incomplets + utiliser </w:t>
      </w:r>
      <w:r>
        <w:rPr>
          <w:rFonts w:ascii="Courier New" w:cs="Courier New" w:eastAsia="Courier New" w:hAnsi="Courier New"/>
          <w:shd w:fill="F1F5F9" w:color="auto" w:val="clear"/>
        </w:rPr>
        <w:t xml:space="preserve">info_score</w:t>
      </w:r>
      <w:r>
        <w:t xml:space="preserve"> dans scoring et UI  </w:t>
      </w:r>
    </w:p>
    <w:p>
      <w:pPr>
        <w:spacing w:after="100"/>
        <w:ind w:left="240"/>
        <w:jc w:val="left"/>
      </w:pPr>
      <w:r>
        <w:t xml:space="preserve">5. </w:t>
      </w:r>
      <w:r>
        <w:t xml:space="preserve">Déduplication v2 “métier” à prévoir (name + adresse/proximité)  </w:t>
      </w:r>
    </w:p>
    <w:p>
      <w:pPr>
        <w:spacing w:after="100"/>
        <w:ind w:left="240"/>
        <w:jc w:val="left"/>
      </w:pPr>
      <w:r>
        <w:t xml:space="preserve">6. </w:t>
      </w:r>
      <w:r>
        <w:t xml:space="preserve">Baseline Top-N interprétable + explications  </w:t>
      </w:r>
    </w:p>
    <w:p>
      <w:pPr>
        <w:spacing w:after="100"/>
        <w:ind w:left="240"/>
        <w:jc w:val="left"/>
      </w:pPr>
      <w:r>
        <w:t xml:space="preserve">7. </w:t>
      </w:r>
      <w:r>
        <w:t xml:space="preserve">DB SQLite pour requêtes simples et reproductibilité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6) Prochaines étapes (post-livrable)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Déduplication v2 finalisée (name/address_norm + seuil distance)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Ajout ciblé </w:t>
      </w:r>
      <w:r>
        <w:rPr>
          <w:rFonts w:ascii="Courier New" w:cs="Courier New" w:eastAsia="Courier New" w:hAnsi="Courier New"/>
          <w:shd w:fill="F1F5F9" w:color="auto" w:val="clear"/>
        </w:rPr>
        <w:t xml:space="preserve">neighbourhood</w:t>
      </w:r>
      <w:r>
        <w:t xml:space="preserve"> (reverse geocoding) pour améliorer la recherche/filtrage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(Option future) enrichissement photos/ratings via API Places/Yelp au clic + cache DB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2026-02-25T17:29:10.395Z</dcterms:created>
  <dcterms:modified xsi:type="dcterms:W3CDTF">2026-02-25T17:29:10.395Z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