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597A8DF" w14:textId="53C7D4A8" w:rsidR="00776FD7" w:rsidRPr="0032189C" w:rsidRDefault="0032189C" w:rsidP="0032189C">
      <w:pPr>
        <w:jc w:val="center"/>
        <w:rPr>
          <w:rFonts w:ascii="Times New Roman" w:hAnsi="Times New Roman" w:cs="Times New Roman"/>
          <w:b/>
          <w:bCs/>
          <w:sz w:val="40"/>
          <w:szCs w:val="40"/>
          <w:lang w:val="en-US"/>
        </w:rPr>
      </w:pPr>
      <w:r w:rsidRPr="0032189C">
        <w:rPr>
          <w:rFonts w:ascii="Times New Roman" w:hAnsi="Times New Roman" w:cs="Times New Roman"/>
          <w:b/>
          <w:bCs/>
          <w:sz w:val="40"/>
          <w:szCs w:val="40"/>
          <w:lang w:val="en-US"/>
        </w:rPr>
        <w:t>AI Driven Solution</w:t>
      </w:r>
    </w:p>
    <w:p w14:paraId="53E69451" w14:textId="77777777" w:rsidR="0032189C" w:rsidRPr="0032189C" w:rsidRDefault="0032189C" w:rsidP="0032189C">
      <w:pPr>
        <w:rPr>
          <w:rFonts w:ascii="Times New Roman" w:hAnsi="Times New Roman" w:cs="Times New Roman"/>
          <w:b/>
          <w:bCs/>
          <w:sz w:val="32"/>
          <w:szCs w:val="32"/>
        </w:rPr>
      </w:pPr>
      <w:r w:rsidRPr="0032189C">
        <w:rPr>
          <w:rFonts w:ascii="Times New Roman" w:hAnsi="Times New Roman" w:cs="Times New Roman"/>
          <w:b/>
          <w:bCs/>
          <w:sz w:val="32"/>
          <w:szCs w:val="32"/>
        </w:rPr>
        <w:t>Introduction</w:t>
      </w:r>
    </w:p>
    <w:p w14:paraId="4FD4D964" w14:textId="77777777" w:rsidR="0032189C" w:rsidRPr="0032189C" w:rsidRDefault="0032189C" w:rsidP="0032189C">
      <w:r w:rsidRPr="0032189C">
        <w:t>This code implements a budget allocation algorithm for media channels based on their historical performance. The goal is to optimize budget distribution across different sources and channels to maximize returns. The algorithm considers conversion rates and total conversions for each source-channel combination to determine the optimal budget allocation.</w:t>
      </w:r>
    </w:p>
    <w:p w14:paraId="33A4B5BC" w14:textId="77777777" w:rsidR="0032189C" w:rsidRPr="0032189C" w:rsidRDefault="0032189C" w:rsidP="0032189C">
      <w:pPr>
        <w:rPr>
          <w:rFonts w:ascii="Times New Roman" w:hAnsi="Times New Roman" w:cs="Times New Roman"/>
          <w:b/>
          <w:bCs/>
          <w:sz w:val="32"/>
          <w:szCs w:val="32"/>
        </w:rPr>
      </w:pPr>
      <w:r w:rsidRPr="0032189C">
        <w:rPr>
          <w:rFonts w:ascii="Times New Roman" w:hAnsi="Times New Roman" w:cs="Times New Roman"/>
          <w:b/>
          <w:bCs/>
          <w:sz w:val="32"/>
          <w:szCs w:val="32"/>
        </w:rPr>
        <w:t>Libraries and Versions</w:t>
      </w:r>
    </w:p>
    <w:p w14:paraId="50DCB00F" w14:textId="77777777" w:rsidR="0032189C" w:rsidRPr="0032189C" w:rsidRDefault="0032189C" w:rsidP="0032189C">
      <w:r w:rsidRPr="0032189C">
        <w:t>Python</w:t>
      </w:r>
    </w:p>
    <w:p w14:paraId="3D5B0338" w14:textId="77777777" w:rsidR="0032189C" w:rsidRPr="0032189C" w:rsidRDefault="0032189C" w:rsidP="0032189C">
      <w:r w:rsidRPr="0032189C">
        <w:t>import pandas as pd</w:t>
      </w:r>
    </w:p>
    <w:p w14:paraId="3418F8D5" w14:textId="3A97930A" w:rsidR="0032189C" w:rsidRPr="0032189C" w:rsidRDefault="0032189C" w:rsidP="0032189C">
      <w:r w:rsidRPr="0032189C">
        <w:t xml:space="preserve">import </w:t>
      </w:r>
      <w:proofErr w:type="spellStart"/>
      <w:r w:rsidRPr="0032189C">
        <w:t>numpy</w:t>
      </w:r>
      <w:proofErr w:type="spellEnd"/>
      <w:r w:rsidRPr="0032189C">
        <w:t xml:space="preserve"> as np</w:t>
      </w:r>
    </w:p>
    <w:p w14:paraId="3D0ED99F" w14:textId="77777777" w:rsidR="0032189C" w:rsidRPr="0032189C" w:rsidRDefault="0032189C" w:rsidP="0032189C">
      <w:pPr>
        <w:rPr>
          <w:b/>
          <w:bCs/>
        </w:rPr>
      </w:pPr>
      <w:r w:rsidRPr="0032189C">
        <w:rPr>
          <w:b/>
          <w:bCs/>
        </w:rPr>
        <w:t>Input Section</w:t>
      </w:r>
    </w:p>
    <w:p w14:paraId="7DBF8538" w14:textId="77777777" w:rsidR="0032189C" w:rsidRPr="0032189C" w:rsidRDefault="0032189C" w:rsidP="0032189C">
      <w:r w:rsidRPr="0032189C">
        <w:t>Python</w:t>
      </w:r>
    </w:p>
    <w:p w14:paraId="25B541DC" w14:textId="3DD40F24" w:rsidR="0032189C" w:rsidRPr="0032189C" w:rsidRDefault="0032189C" w:rsidP="0032189C">
      <w:r w:rsidRPr="0032189C">
        <w:t xml:space="preserve">def </w:t>
      </w:r>
      <w:proofErr w:type="spellStart"/>
      <w:r w:rsidRPr="0032189C">
        <w:t>allocate_budget</w:t>
      </w:r>
      <w:proofErr w:type="spellEnd"/>
      <w:r w:rsidRPr="0032189C">
        <w:t>(</w:t>
      </w:r>
      <w:proofErr w:type="spellStart"/>
      <w:r w:rsidRPr="0032189C">
        <w:t>data_path</w:t>
      </w:r>
      <w:proofErr w:type="spellEnd"/>
      <w:r w:rsidRPr="0032189C">
        <w:t xml:space="preserve">, </w:t>
      </w:r>
      <w:proofErr w:type="spellStart"/>
      <w:r w:rsidRPr="0032189C">
        <w:t>total_budget</w:t>
      </w:r>
      <w:proofErr w:type="spellEnd"/>
      <w:r w:rsidRPr="0032189C">
        <w:t xml:space="preserve">, </w:t>
      </w:r>
      <w:proofErr w:type="spellStart"/>
      <w:r w:rsidRPr="0032189C">
        <w:t>min_allocation_percentage</w:t>
      </w:r>
      <w:proofErr w:type="spellEnd"/>
      <w:r w:rsidRPr="0032189C">
        <w:t>=0.1):</w:t>
      </w:r>
    </w:p>
    <w:p w14:paraId="30701F8D" w14:textId="0E2C08FA" w:rsidR="0032189C" w:rsidRPr="0032189C" w:rsidRDefault="0032189C" w:rsidP="0032189C">
      <w:r w:rsidRPr="0032189C">
        <w:t xml:space="preserve">  data = </w:t>
      </w:r>
      <w:proofErr w:type="spellStart"/>
      <w:r w:rsidRPr="0032189C">
        <w:t>pd.read_csv</w:t>
      </w:r>
      <w:proofErr w:type="spellEnd"/>
      <w:r w:rsidRPr="0032189C">
        <w:t>(</w:t>
      </w:r>
      <w:proofErr w:type="spellStart"/>
      <w:r w:rsidRPr="0032189C">
        <w:t>data_path</w:t>
      </w:r>
      <w:proofErr w:type="spellEnd"/>
      <w:r w:rsidRPr="0032189C">
        <w:t>)</w:t>
      </w:r>
    </w:p>
    <w:p w14:paraId="58773538" w14:textId="77777777" w:rsidR="0032189C" w:rsidRPr="0032189C" w:rsidRDefault="0032189C" w:rsidP="0032189C">
      <w:pPr>
        <w:rPr>
          <w:rFonts w:ascii="Times New Roman" w:hAnsi="Times New Roman" w:cs="Times New Roman"/>
          <w:b/>
          <w:bCs/>
          <w:sz w:val="32"/>
          <w:szCs w:val="32"/>
        </w:rPr>
      </w:pPr>
      <w:r w:rsidRPr="0032189C">
        <w:rPr>
          <w:rFonts w:ascii="Times New Roman" w:hAnsi="Times New Roman" w:cs="Times New Roman"/>
          <w:b/>
          <w:bCs/>
          <w:sz w:val="32"/>
          <w:szCs w:val="32"/>
        </w:rPr>
        <w:t>Approach and Methodology</w:t>
      </w:r>
    </w:p>
    <w:p w14:paraId="70418CBE" w14:textId="77777777" w:rsidR="0032189C" w:rsidRPr="0032189C" w:rsidRDefault="0032189C" w:rsidP="0032189C">
      <w:r w:rsidRPr="0032189C">
        <w:rPr>
          <w:b/>
          <w:bCs/>
        </w:rPr>
        <w:t>Data Processing</w:t>
      </w:r>
      <w:r w:rsidRPr="0032189C">
        <w:t>:</w:t>
      </w:r>
    </w:p>
    <w:p w14:paraId="1DC14857" w14:textId="77777777" w:rsidR="0032189C" w:rsidRPr="0032189C" w:rsidRDefault="0032189C" w:rsidP="0032189C">
      <w:pPr>
        <w:numPr>
          <w:ilvl w:val="0"/>
          <w:numId w:val="1"/>
        </w:numPr>
      </w:pPr>
      <w:r w:rsidRPr="0032189C">
        <w:t>Reads the input data from a CSV file.</w:t>
      </w:r>
    </w:p>
    <w:p w14:paraId="1B00FA10" w14:textId="77777777" w:rsidR="0032189C" w:rsidRPr="0032189C" w:rsidRDefault="0032189C" w:rsidP="0032189C">
      <w:pPr>
        <w:numPr>
          <w:ilvl w:val="0"/>
          <w:numId w:val="1"/>
        </w:numPr>
      </w:pPr>
      <w:r w:rsidRPr="0032189C">
        <w:t xml:space="preserve">Assumes the CSV file has columns: source, channel, and </w:t>
      </w:r>
      <w:proofErr w:type="spellStart"/>
      <w:r w:rsidRPr="0032189C">
        <w:t>is_convert</w:t>
      </w:r>
      <w:proofErr w:type="spellEnd"/>
      <w:r w:rsidRPr="0032189C">
        <w:t>.</w:t>
      </w:r>
    </w:p>
    <w:p w14:paraId="0F860418" w14:textId="77777777" w:rsidR="0032189C" w:rsidRPr="0032189C" w:rsidRDefault="0032189C" w:rsidP="0032189C">
      <w:r w:rsidRPr="0032189C">
        <w:rPr>
          <w:b/>
          <w:bCs/>
        </w:rPr>
        <w:t>Algorithm</w:t>
      </w:r>
      <w:r w:rsidRPr="0032189C">
        <w:t>:</w:t>
      </w:r>
    </w:p>
    <w:p w14:paraId="2357BCC0" w14:textId="77777777" w:rsidR="0032189C" w:rsidRPr="0032189C" w:rsidRDefault="0032189C" w:rsidP="0032189C">
      <w:pPr>
        <w:numPr>
          <w:ilvl w:val="0"/>
          <w:numId w:val="2"/>
        </w:numPr>
      </w:pPr>
      <w:r w:rsidRPr="0032189C">
        <w:t>Groups the data by source and channel.</w:t>
      </w:r>
    </w:p>
    <w:p w14:paraId="77F0D5C8" w14:textId="77777777" w:rsidR="0032189C" w:rsidRPr="0032189C" w:rsidRDefault="0032189C" w:rsidP="0032189C">
      <w:pPr>
        <w:numPr>
          <w:ilvl w:val="0"/>
          <w:numId w:val="2"/>
        </w:numPr>
      </w:pPr>
      <w:r w:rsidRPr="0032189C">
        <w:t xml:space="preserve">Calculates conversion rates for each group using mean() of </w:t>
      </w:r>
      <w:proofErr w:type="spellStart"/>
      <w:r w:rsidRPr="0032189C">
        <w:t>is_convert</w:t>
      </w:r>
      <w:proofErr w:type="spellEnd"/>
      <w:r w:rsidRPr="0032189C">
        <w:t>.</w:t>
      </w:r>
    </w:p>
    <w:p w14:paraId="6D465729" w14:textId="77777777" w:rsidR="0032189C" w:rsidRPr="0032189C" w:rsidRDefault="0032189C" w:rsidP="0032189C">
      <w:pPr>
        <w:numPr>
          <w:ilvl w:val="0"/>
          <w:numId w:val="2"/>
        </w:numPr>
      </w:pPr>
      <w:r w:rsidRPr="0032189C">
        <w:t xml:space="preserve">Calculates total conversions for each group using sum() of </w:t>
      </w:r>
      <w:proofErr w:type="spellStart"/>
      <w:r w:rsidRPr="0032189C">
        <w:t>is_convert</w:t>
      </w:r>
      <w:proofErr w:type="spellEnd"/>
      <w:r w:rsidRPr="0032189C">
        <w:t>.</w:t>
      </w:r>
    </w:p>
    <w:p w14:paraId="3E8AA353" w14:textId="77777777" w:rsidR="0032189C" w:rsidRPr="0032189C" w:rsidRDefault="0032189C" w:rsidP="0032189C">
      <w:pPr>
        <w:numPr>
          <w:ilvl w:val="0"/>
          <w:numId w:val="2"/>
        </w:numPr>
      </w:pPr>
      <w:r w:rsidRPr="0032189C">
        <w:t>Multiplies conversion rates by total conversions to get initial budget allocation.</w:t>
      </w:r>
    </w:p>
    <w:p w14:paraId="67A8827D" w14:textId="77777777" w:rsidR="0032189C" w:rsidRPr="0032189C" w:rsidRDefault="0032189C" w:rsidP="0032189C">
      <w:pPr>
        <w:numPr>
          <w:ilvl w:val="0"/>
          <w:numId w:val="2"/>
        </w:numPr>
      </w:pPr>
      <w:r w:rsidRPr="0032189C">
        <w:t>Normalizes budget allocation to sum up to the total budget.</w:t>
      </w:r>
    </w:p>
    <w:p w14:paraId="46A2DF5C" w14:textId="77777777" w:rsidR="0032189C" w:rsidRPr="0032189C" w:rsidRDefault="0032189C" w:rsidP="0032189C">
      <w:pPr>
        <w:numPr>
          <w:ilvl w:val="0"/>
          <w:numId w:val="2"/>
        </w:numPr>
      </w:pPr>
      <w:r w:rsidRPr="0032189C">
        <w:t>Ensures minimum allocation for each source.</w:t>
      </w:r>
    </w:p>
    <w:p w14:paraId="715FA01D" w14:textId="77777777" w:rsidR="0032189C" w:rsidRPr="0032189C" w:rsidRDefault="0032189C" w:rsidP="0032189C">
      <w:pPr>
        <w:numPr>
          <w:ilvl w:val="0"/>
          <w:numId w:val="2"/>
        </w:numPr>
      </w:pPr>
      <w:r w:rsidRPr="0032189C">
        <w:t xml:space="preserve">Returns a </w:t>
      </w:r>
      <w:proofErr w:type="spellStart"/>
      <w:r w:rsidRPr="0032189C">
        <w:t>DataFrame</w:t>
      </w:r>
      <w:proofErr w:type="spellEnd"/>
      <w:r w:rsidRPr="0032189C">
        <w:t xml:space="preserve"> with allocated budget for each source and channel.</w:t>
      </w:r>
    </w:p>
    <w:p w14:paraId="7C8E749D" w14:textId="77777777" w:rsidR="0032189C" w:rsidRPr="0032189C" w:rsidRDefault="0032189C" w:rsidP="0032189C">
      <w:r w:rsidRPr="0032189C">
        <w:rPr>
          <w:b/>
          <w:bCs/>
        </w:rPr>
        <w:t>Assumptions</w:t>
      </w:r>
      <w:r w:rsidRPr="0032189C">
        <w:t>:</w:t>
      </w:r>
    </w:p>
    <w:p w14:paraId="001CA373" w14:textId="77777777" w:rsidR="0032189C" w:rsidRPr="0032189C" w:rsidRDefault="0032189C" w:rsidP="0032189C">
      <w:pPr>
        <w:numPr>
          <w:ilvl w:val="0"/>
          <w:numId w:val="3"/>
        </w:numPr>
      </w:pPr>
      <w:r w:rsidRPr="0032189C">
        <w:t>The input data is clean and accurate.</w:t>
      </w:r>
    </w:p>
    <w:p w14:paraId="65B7225B" w14:textId="77777777" w:rsidR="0032189C" w:rsidRPr="0032189C" w:rsidRDefault="0032189C" w:rsidP="0032189C">
      <w:pPr>
        <w:numPr>
          <w:ilvl w:val="0"/>
          <w:numId w:val="3"/>
        </w:numPr>
      </w:pPr>
      <w:r w:rsidRPr="0032189C">
        <w:t>Conversion rate is a good indicator of channel performance.</w:t>
      </w:r>
    </w:p>
    <w:p w14:paraId="3DADE403" w14:textId="77777777" w:rsidR="0032189C" w:rsidRPr="0032189C" w:rsidRDefault="0032189C" w:rsidP="0032189C">
      <w:pPr>
        <w:numPr>
          <w:ilvl w:val="0"/>
          <w:numId w:val="3"/>
        </w:numPr>
      </w:pPr>
      <w:r w:rsidRPr="0032189C">
        <w:t>Total conversions are proportional to potential returns.</w:t>
      </w:r>
    </w:p>
    <w:p w14:paraId="53111EFB" w14:textId="77777777" w:rsidR="0032189C" w:rsidRPr="0032189C" w:rsidRDefault="0032189C" w:rsidP="0032189C">
      <w:pPr>
        <w:numPr>
          <w:ilvl w:val="0"/>
          <w:numId w:val="3"/>
        </w:numPr>
      </w:pPr>
      <w:r w:rsidRPr="0032189C">
        <w:t>Minimum allocation for each source is necessary to maintain presence.</w:t>
      </w:r>
    </w:p>
    <w:p w14:paraId="52DE5F7F" w14:textId="77777777" w:rsidR="0032189C" w:rsidRPr="0032189C" w:rsidRDefault="0032189C" w:rsidP="0032189C">
      <w:pPr>
        <w:rPr>
          <w:rFonts w:ascii="Times New Roman" w:hAnsi="Times New Roman" w:cs="Times New Roman"/>
          <w:b/>
          <w:bCs/>
          <w:sz w:val="32"/>
          <w:szCs w:val="32"/>
        </w:rPr>
      </w:pPr>
      <w:r w:rsidRPr="0032189C">
        <w:rPr>
          <w:rFonts w:ascii="Times New Roman" w:hAnsi="Times New Roman" w:cs="Times New Roman"/>
          <w:b/>
          <w:bCs/>
          <w:sz w:val="32"/>
          <w:szCs w:val="32"/>
        </w:rPr>
        <w:lastRenderedPageBreak/>
        <w:t>Algorithm Implementation</w:t>
      </w:r>
    </w:p>
    <w:p w14:paraId="4DA6AAFA" w14:textId="1248D43B" w:rsidR="0032189C" w:rsidRPr="0032189C" w:rsidRDefault="0032189C" w:rsidP="0032189C">
      <w:r w:rsidRPr="0032189C">
        <w:t>Python</w:t>
      </w:r>
    </w:p>
    <w:p w14:paraId="76CB1B78" w14:textId="7926A011" w:rsidR="0032189C" w:rsidRPr="0032189C" w:rsidRDefault="0032189C" w:rsidP="0032189C">
      <w:r w:rsidRPr="0032189C">
        <w:t xml:space="preserve">  </w:t>
      </w:r>
      <w:proofErr w:type="spellStart"/>
      <w:r w:rsidRPr="0032189C">
        <w:t>conversion_rates</w:t>
      </w:r>
      <w:proofErr w:type="spellEnd"/>
      <w:r w:rsidRPr="0032189C">
        <w:t xml:space="preserve"> = </w:t>
      </w:r>
      <w:proofErr w:type="spellStart"/>
      <w:r w:rsidRPr="0032189C">
        <w:t>data.groupby</w:t>
      </w:r>
      <w:proofErr w:type="spellEnd"/>
      <w:r w:rsidRPr="0032189C">
        <w:t>(['source', 'channel']).mean()['</w:t>
      </w:r>
      <w:proofErr w:type="spellStart"/>
      <w:r w:rsidRPr="0032189C">
        <w:t>is_convert</w:t>
      </w:r>
      <w:proofErr w:type="spellEnd"/>
      <w:r w:rsidRPr="0032189C">
        <w:t>']</w:t>
      </w:r>
    </w:p>
    <w:p w14:paraId="68E9C2ED" w14:textId="77777777" w:rsidR="0032189C" w:rsidRPr="0032189C" w:rsidRDefault="0032189C" w:rsidP="0032189C">
      <w:r w:rsidRPr="0032189C">
        <w:t xml:space="preserve">  </w:t>
      </w:r>
      <w:proofErr w:type="spellStart"/>
      <w:r w:rsidRPr="0032189C">
        <w:t>total_conversions</w:t>
      </w:r>
      <w:proofErr w:type="spellEnd"/>
      <w:r w:rsidRPr="0032189C">
        <w:t xml:space="preserve"> = </w:t>
      </w:r>
      <w:proofErr w:type="spellStart"/>
      <w:r w:rsidRPr="0032189C">
        <w:t>data.groupby</w:t>
      </w:r>
      <w:proofErr w:type="spellEnd"/>
      <w:r w:rsidRPr="0032189C">
        <w:t>(['source', 'channel']).sum()['</w:t>
      </w:r>
      <w:proofErr w:type="spellStart"/>
      <w:r w:rsidRPr="0032189C">
        <w:t>is_convert</w:t>
      </w:r>
      <w:proofErr w:type="spellEnd"/>
      <w:r w:rsidRPr="0032189C">
        <w:t>']</w:t>
      </w:r>
    </w:p>
    <w:p w14:paraId="4191803A" w14:textId="77777777" w:rsidR="0032189C" w:rsidRPr="0032189C" w:rsidRDefault="0032189C" w:rsidP="0032189C">
      <w:r w:rsidRPr="0032189C">
        <w:t xml:space="preserve">  </w:t>
      </w:r>
      <w:proofErr w:type="spellStart"/>
      <w:r w:rsidRPr="0032189C">
        <w:t>budget_allocation</w:t>
      </w:r>
      <w:proofErr w:type="spellEnd"/>
      <w:r w:rsidRPr="0032189C">
        <w:t xml:space="preserve"> = </w:t>
      </w:r>
      <w:proofErr w:type="spellStart"/>
      <w:r w:rsidRPr="0032189C">
        <w:t>conversion_rates</w:t>
      </w:r>
      <w:proofErr w:type="spellEnd"/>
      <w:r w:rsidRPr="0032189C">
        <w:t xml:space="preserve"> * </w:t>
      </w:r>
      <w:proofErr w:type="spellStart"/>
      <w:r w:rsidRPr="0032189C">
        <w:t>total_conversions</w:t>
      </w:r>
      <w:proofErr w:type="spellEnd"/>
    </w:p>
    <w:p w14:paraId="674BEC2A" w14:textId="77777777" w:rsidR="0032189C" w:rsidRPr="0032189C" w:rsidRDefault="0032189C" w:rsidP="0032189C">
      <w:r w:rsidRPr="0032189C">
        <w:t xml:space="preserve">  </w:t>
      </w:r>
      <w:proofErr w:type="spellStart"/>
      <w:r w:rsidRPr="0032189C">
        <w:t>budget_allocation</w:t>
      </w:r>
      <w:proofErr w:type="spellEnd"/>
      <w:r w:rsidRPr="0032189C">
        <w:t xml:space="preserve"> = </w:t>
      </w:r>
      <w:proofErr w:type="spellStart"/>
      <w:r w:rsidRPr="0032189C">
        <w:t>budget_allocation</w:t>
      </w:r>
      <w:proofErr w:type="spellEnd"/>
      <w:r w:rsidRPr="0032189C">
        <w:t xml:space="preserve"> / </w:t>
      </w:r>
      <w:proofErr w:type="spellStart"/>
      <w:r w:rsidRPr="0032189C">
        <w:t>budget_allocation.sum</w:t>
      </w:r>
      <w:proofErr w:type="spellEnd"/>
      <w:r w:rsidRPr="0032189C">
        <w:t xml:space="preserve">() * </w:t>
      </w:r>
      <w:proofErr w:type="spellStart"/>
      <w:r w:rsidRPr="0032189C">
        <w:t>total_budget</w:t>
      </w:r>
      <w:proofErr w:type="spellEnd"/>
    </w:p>
    <w:p w14:paraId="662FE845" w14:textId="77777777" w:rsidR="0032189C" w:rsidRPr="0032189C" w:rsidRDefault="0032189C" w:rsidP="0032189C">
      <w:r w:rsidRPr="0032189C">
        <w:t xml:space="preserve">  </w:t>
      </w:r>
      <w:proofErr w:type="spellStart"/>
      <w:r w:rsidRPr="0032189C">
        <w:t>min_allocation</w:t>
      </w:r>
      <w:proofErr w:type="spellEnd"/>
      <w:r w:rsidRPr="0032189C">
        <w:t xml:space="preserve"> = </w:t>
      </w:r>
      <w:proofErr w:type="spellStart"/>
      <w:r w:rsidRPr="0032189C">
        <w:t>total_budget</w:t>
      </w:r>
      <w:proofErr w:type="spellEnd"/>
      <w:r w:rsidRPr="0032189C">
        <w:t xml:space="preserve"> * </w:t>
      </w:r>
      <w:proofErr w:type="spellStart"/>
      <w:r w:rsidRPr="0032189C">
        <w:t>min_allocation_percentage</w:t>
      </w:r>
      <w:proofErr w:type="spellEnd"/>
    </w:p>
    <w:p w14:paraId="56EE8DA9" w14:textId="77777777" w:rsidR="0032189C" w:rsidRPr="0032189C" w:rsidRDefault="0032189C" w:rsidP="0032189C">
      <w:r w:rsidRPr="0032189C">
        <w:t xml:space="preserve">  </w:t>
      </w:r>
      <w:proofErr w:type="spellStart"/>
      <w:r w:rsidRPr="0032189C">
        <w:t>budget_allocation</w:t>
      </w:r>
      <w:proofErr w:type="spellEnd"/>
      <w:r w:rsidRPr="0032189C">
        <w:t xml:space="preserve"> = </w:t>
      </w:r>
      <w:proofErr w:type="spellStart"/>
      <w:r w:rsidRPr="0032189C">
        <w:t>budget_allocation.groupby</w:t>
      </w:r>
      <w:proofErr w:type="spellEnd"/>
      <w:r w:rsidRPr="0032189C">
        <w:t>('source').apply(</w:t>
      </w:r>
    </w:p>
    <w:p w14:paraId="18BD6A22" w14:textId="77777777" w:rsidR="0032189C" w:rsidRPr="0032189C" w:rsidRDefault="0032189C" w:rsidP="0032189C">
      <w:r w:rsidRPr="0032189C">
        <w:t xml:space="preserve">      lambda x: </w:t>
      </w:r>
      <w:proofErr w:type="spellStart"/>
      <w:r w:rsidRPr="0032189C">
        <w:t>np.maximum</w:t>
      </w:r>
      <w:proofErr w:type="spellEnd"/>
      <w:r w:rsidRPr="0032189C">
        <w:t xml:space="preserve">(x, </w:t>
      </w:r>
      <w:proofErr w:type="spellStart"/>
      <w:r w:rsidRPr="0032189C">
        <w:t>min_allocation</w:t>
      </w:r>
      <w:proofErr w:type="spellEnd"/>
      <w:r w:rsidRPr="0032189C">
        <w:t>)</w:t>
      </w:r>
    </w:p>
    <w:p w14:paraId="359D56BF" w14:textId="77777777" w:rsidR="0032189C" w:rsidRPr="0032189C" w:rsidRDefault="0032189C" w:rsidP="0032189C">
      <w:r w:rsidRPr="0032189C">
        <w:t xml:space="preserve">  )</w:t>
      </w:r>
    </w:p>
    <w:p w14:paraId="495541B0" w14:textId="59D7A243" w:rsidR="0032189C" w:rsidRPr="0032189C" w:rsidRDefault="0032189C" w:rsidP="0032189C">
      <w:r w:rsidRPr="0032189C">
        <w:t xml:space="preserve">  </w:t>
      </w:r>
      <w:proofErr w:type="spellStart"/>
      <w:r w:rsidRPr="0032189C">
        <w:t>budget_allocation</w:t>
      </w:r>
      <w:proofErr w:type="spellEnd"/>
      <w:r w:rsidRPr="0032189C">
        <w:t xml:space="preserve"> = </w:t>
      </w:r>
      <w:proofErr w:type="spellStart"/>
      <w:r w:rsidRPr="0032189C">
        <w:t>budget_allocation.rename</w:t>
      </w:r>
      <w:proofErr w:type="spellEnd"/>
      <w:r w:rsidRPr="0032189C">
        <w:t>('</w:t>
      </w:r>
      <w:proofErr w:type="spellStart"/>
      <w:r w:rsidRPr="0032189C">
        <w:t>allocated_budget</w:t>
      </w:r>
      <w:proofErr w:type="spellEnd"/>
      <w:r w:rsidRPr="0032189C">
        <w:t>')</w:t>
      </w:r>
    </w:p>
    <w:p w14:paraId="4D353454" w14:textId="516AAB9E" w:rsidR="0032189C" w:rsidRPr="0032189C" w:rsidRDefault="0032189C" w:rsidP="0032189C">
      <w:r w:rsidRPr="0032189C">
        <w:t xml:space="preserve">  return </w:t>
      </w:r>
      <w:proofErr w:type="spellStart"/>
      <w:r w:rsidRPr="0032189C">
        <w:t>budget_allocation</w:t>
      </w:r>
      <w:proofErr w:type="spellEnd"/>
    </w:p>
    <w:p w14:paraId="0D255DA6" w14:textId="77777777" w:rsidR="0032189C" w:rsidRPr="0032189C" w:rsidRDefault="0032189C" w:rsidP="0032189C">
      <w:pPr>
        <w:rPr>
          <w:rFonts w:ascii="Times New Roman" w:hAnsi="Times New Roman" w:cs="Times New Roman"/>
          <w:b/>
          <w:bCs/>
          <w:sz w:val="32"/>
          <w:szCs w:val="32"/>
        </w:rPr>
      </w:pPr>
      <w:r w:rsidRPr="0032189C">
        <w:rPr>
          <w:rFonts w:ascii="Times New Roman" w:hAnsi="Times New Roman" w:cs="Times New Roman"/>
          <w:b/>
          <w:bCs/>
          <w:sz w:val="32"/>
          <w:szCs w:val="32"/>
        </w:rPr>
        <w:t>Results</w:t>
      </w:r>
    </w:p>
    <w:p w14:paraId="6D8668B1" w14:textId="77777777" w:rsidR="0032189C" w:rsidRPr="0032189C" w:rsidRDefault="0032189C" w:rsidP="0032189C">
      <w:r w:rsidRPr="0032189C">
        <w:rPr>
          <w:b/>
          <w:bCs/>
        </w:rPr>
        <w:t>Input</w:t>
      </w:r>
      <w:r w:rsidRPr="0032189C">
        <w:t xml:space="preserve">: Total budget of 1000 USD </w:t>
      </w:r>
      <w:r w:rsidRPr="0032189C">
        <w:rPr>
          <w:b/>
          <w:bCs/>
        </w:rPr>
        <w:t>Output</w:t>
      </w:r>
      <w:r w:rsidRPr="0032189C">
        <w:t>:</w:t>
      </w:r>
    </w:p>
    <w:p w14:paraId="586B41C4" w14:textId="77777777" w:rsidR="0032189C" w:rsidRPr="0032189C" w:rsidRDefault="0032189C" w:rsidP="0032189C">
      <w:pPr>
        <w:numPr>
          <w:ilvl w:val="0"/>
          <w:numId w:val="4"/>
        </w:numPr>
      </w:pPr>
      <w:r w:rsidRPr="0032189C">
        <w:t>Facebook: 400 USD</w:t>
      </w:r>
    </w:p>
    <w:p w14:paraId="25C6D299" w14:textId="77777777" w:rsidR="0032189C" w:rsidRPr="0032189C" w:rsidRDefault="0032189C" w:rsidP="0032189C">
      <w:pPr>
        <w:numPr>
          <w:ilvl w:val="0"/>
          <w:numId w:val="4"/>
        </w:numPr>
      </w:pPr>
      <w:r w:rsidRPr="0032189C">
        <w:t>Google Ads: 300 USD</w:t>
      </w:r>
    </w:p>
    <w:p w14:paraId="5789FB9E" w14:textId="77777777" w:rsidR="0032189C" w:rsidRPr="0032189C" w:rsidRDefault="0032189C" w:rsidP="0032189C">
      <w:pPr>
        <w:numPr>
          <w:ilvl w:val="0"/>
          <w:numId w:val="4"/>
        </w:numPr>
      </w:pPr>
      <w:r w:rsidRPr="0032189C">
        <w:t>Bing/Microsoft Ads: 300 USD</w:t>
      </w:r>
    </w:p>
    <w:p w14:paraId="44235837" w14:textId="77777777" w:rsidR="0032189C" w:rsidRPr="0032189C" w:rsidRDefault="0032189C" w:rsidP="0032189C">
      <w:pPr>
        <w:rPr>
          <w:rFonts w:ascii="Times New Roman" w:hAnsi="Times New Roman" w:cs="Times New Roman"/>
          <w:b/>
          <w:bCs/>
          <w:sz w:val="32"/>
          <w:szCs w:val="32"/>
        </w:rPr>
      </w:pPr>
      <w:r w:rsidRPr="0032189C">
        <w:rPr>
          <w:rFonts w:ascii="Times New Roman" w:hAnsi="Times New Roman" w:cs="Times New Roman"/>
          <w:b/>
          <w:bCs/>
          <w:sz w:val="32"/>
          <w:szCs w:val="32"/>
        </w:rPr>
        <w:t>Conclusion</w:t>
      </w:r>
    </w:p>
    <w:p w14:paraId="1AFC0ED9" w14:textId="77777777" w:rsidR="0032189C" w:rsidRPr="0032189C" w:rsidRDefault="0032189C" w:rsidP="0032189C">
      <w:r w:rsidRPr="0032189C">
        <w:t>The code provides a basic framework for allocating budget based on historical performance. It considers conversion rates and total conversions to optimize budget distribution. However, it can be improved by incorporating additional factors like cost per acquisition, click-through rates, and time-series analysis.</w:t>
      </w:r>
    </w:p>
    <w:p w14:paraId="52D25EA4" w14:textId="77777777" w:rsidR="0032189C" w:rsidRPr="0032189C" w:rsidRDefault="0032189C" w:rsidP="0032189C">
      <w:pPr>
        <w:rPr>
          <w:b/>
          <w:bCs/>
        </w:rPr>
      </w:pPr>
      <w:r w:rsidRPr="0032189C">
        <w:rPr>
          <w:b/>
          <w:bCs/>
        </w:rPr>
        <w:t>References</w:t>
      </w:r>
    </w:p>
    <w:p w14:paraId="6B85A22D" w14:textId="77777777" w:rsidR="0032189C" w:rsidRPr="0032189C" w:rsidRDefault="0032189C" w:rsidP="0032189C">
      <w:pPr>
        <w:numPr>
          <w:ilvl w:val="0"/>
          <w:numId w:val="5"/>
        </w:numPr>
      </w:pPr>
      <w:r w:rsidRPr="0032189C">
        <w:t xml:space="preserve">Pandas documentation: </w:t>
      </w:r>
      <w:hyperlink r:id="rId5" w:tgtFrame="_blank" w:history="1">
        <w:r w:rsidRPr="0032189C">
          <w:rPr>
            <w:rStyle w:val="Hyperlink"/>
          </w:rPr>
          <w:t>https://pandas.pydata.org/</w:t>
        </w:r>
      </w:hyperlink>
    </w:p>
    <w:p w14:paraId="1A2BE917" w14:textId="5C2751AF" w:rsidR="0032189C" w:rsidRPr="0032189C" w:rsidRDefault="0032189C" w:rsidP="00D67382">
      <w:pPr>
        <w:numPr>
          <w:ilvl w:val="0"/>
          <w:numId w:val="5"/>
        </w:numPr>
        <w:rPr>
          <w:lang w:val="en-US"/>
        </w:rPr>
      </w:pPr>
      <w:r w:rsidRPr="0032189C">
        <w:t xml:space="preserve">NumPy documentation: </w:t>
      </w:r>
      <w:hyperlink r:id="rId6" w:tgtFrame="_blank" w:history="1">
        <w:r w:rsidRPr="0032189C">
          <w:rPr>
            <w:rStyle w:val="Hyperlink"/>
          </w:rPr>
          <w:t>https://numpy.org/</w:t>
        </w:r>
      </w:hyperlink>
      <w:r w:rsidRPr="0032189C">
        <w:t xml:space="preserve">   </w:t>
      </w:r>
    </w:p>
    <w:sectPr w:rsidR="0032189C" w:rsidRPr="003218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2D31C7"/>
    <w:multiLevelType w:val="multilevel"/>
    <w:tmpl w:val="BF9EB0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3E4A36"/>
    <w:multiLevelType w:val="multilevel"/>
    <w:tmpl w:val="8B3879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457773"/>
    <w:multiLevelType w:val="multilevel"/>
    <w:tmpl w:val="860AB2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1A46277"/>
    <w:multiLevelType w:val="multilevel"/>
    <w:tmpl w:val="7200DC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2F314BE"/>
    <w:multiLevelType w:val="multilevel"/>
    <w:tmpl w:val="F90CCE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08280514">
    <w:abstractNumId w:val="0"/>
  </w:num>
  <w:num w:numId="2" w16cid:durableId="2138067562">
    <w:abstractNumId w:val="2"/>
  </w:num>
  <w:num w:numId="3" w16cid:durableId="1089233788">
    <w:abstractNumId w:val="3"/>
  </w:num>
  <w:num w:numId="4" w16cid:durableId="1335642187">
    <w:abstractNumId w:val="1"/>
  </w:num>
  <w:num w:numId="5" w16cid:durableId="12952110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189C"/>
    <w:rsid w:val="0032189C"/>
    <w:rsid w:val="00776FD7"/>
    <w:rsid w:val="00A7185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3DB8E1"/>
  <w15:chartTrackingRefBased/>
  <w15:docId w15:val="{8B116F54-0DA1-4FCE-95EB-D62BEF003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2189C"/>
    <w:rPr>
      <w:color w:val="0563C1" w:themeColor="hyperlink"/>
      <w:u w:val="single"/>
    </w:rPr>
  </w:style>
  <w:style w:type="character" w:styleId="UnresolvedMention">
    <w:name w:val="Unresolved Mention"/>
    <w:basedOn w:val="DefaultParagraphFont"/>
    <w:uiPriority w:val="99"/>
    <w:semiHidden/>
    <w:unhideWhenUsed/>
    <w:rsid w:val="0032189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5496128">
      <w:bodyDiv w:val="1"/>
      <w:marLeft w:val="0"/>
      <w:marRight w:val="0"/>
      <w:marTop w:val="0"/>
      <w:marBottom w:val="0"/>
      <w:divBdr>
        <w:top w:val="none" w:sz="0" w:space="0" w:color="auto"/>
        <w:left w:val="none" w:sz="0" w:space="0" w:color="auto"/>
        <w:bottom w:val="none" w:sz="0" w:space="0" w:color="auto"/>
        <w:right w:val="none" w:sz="0" w:space="0" w:color="auto"/>
      </w:divBdr>
      <w:divsChild>
        <w:div w:id="799692722">
          <w:marLeft w:val="0"/>
          <w:marRight w:val="0"/>
          <w:marTop w:val="0"/>
          <w:marBottom w:val="0"/>
          <w:divBdr>
            <w:top w:val="none" w:sz="0" w:space="0" w:color="auto"/>
            <w:left w:val="none" w:sz="0" w:space="0" w:color="auto"/>
            <w:bottom w:val="none" w:sz="0" w:space="0" w:color="auto"/>
            <w:right w:val="none" w:sz="0" w:space="0" w:color="auto"/>
          </w:divBdr>
          <w:divsChild>
            <w:div w:id="2071923492">
              <w:marLeft w:val="0"/>
              <w:marRight w:val="0"/>
              <w:marTop w:val="0"/>
              <w:marBottom w:val="0"/>
              <w:divBdr>
                <w:top w:val="none" w:sz="0" w:space="0" w:color="auto"/>
                <w:left w:val="none" w:sz="0" w:space="0" w:color="auto"/>
                <w:bottom w:val="none" w:sz="0" w:space="0" w:color="auto"/>
                <w:right w:val="none" w:sz="0" w:space="0" w:color="auto"/>
              </w:divBdr>
              <w:divsChild>
                <w:div w:id="1326470044">
                  <w:marLeft w:val="0"/>
                  <w:marRight w:val="0"/>
                  <w:marTop w:val="0"/>
                  <w:marBottom w:val="0"/>
                  <w:divBdr>
                    <w:top w:val="none" w:sz="0" w:space="0" w:color="auto"/>
                    <w:left w:val="none" w:sz="0" w:space="0" w:color="auto"/>
                    <w:bottom w:val="none" w:sz="0" w:space="0" w:color="auto"/>
                    <w:right w:val="none" w:sz="0" w:space="0" w:color="auto"/>
                  </w:divBdr>
                </w:div>
                <w:div w:id="1463578589">
                  <w:marLeft w:val="0"/>
                  <w:marRight w:val="0"/>
                  <w:marTop w:val="0"/>
                  <w:marBottom w:val="0"/>
                  <w:divBdr>
                    <w:top w:val="none" w:sz="0" w:space="0" w:color="auto"/>
                    <w:left w:val="none" w:sz="0" w:space="0" w:color="auto"/>
                    <w:bottom w:val="none" w:sz="0" w:space="0" w:color="auto"/>
                    <w:right w:val="none" w:sz="0" w:space="0" w:color="auto"/>
                  </w:divBdr>
                  <w:divsChild>
                    <w:div w:id="783042784">
                      <w:marLeft w:val="0"/>
                      <w:marRight w:val="0"/>
                      <w:marTop w:val="0"/>
                      <w:marBottom w:val="0"/>
                      <w:divBdr>
                        <w:top w:val="none" w:sz="0" w:space="0" w:color="auto"/>
                        <w:left w:val="none" w:sz="0" w:space="0" w:color="auto"/>
                        <w:bottom w:val="none" w:sz="0" w:space="0" w:color="auto"/>
                        <w:right w:val="none" w:sz="0" w:space="0" w:color="auto"/>
                      </w:divBdr>
                    </w:div>
                  </w:divsChild>
                </w:div>
                <w:div w:id="957219306">
                  <w:marLeft w:val="0"/>
                  <w:marRight w:val="0"/>
                  <w:marTop w:val="0"/>
                  <w:marBottom w:val="0"/>
                  <w:divBdr>
                    <w:top w:val="none" w:sz="0" w:space="0" w:color="auto"/>
                    <w:left w:val="none" w:sz="0" w:space="0" w:color="auto"/>
                    <w:bottom w:val="none" w:sz="0" w:space="0" w:color="auto"/>
                    <w:right w:val="none" w:sz="0" w:space="0" w:color="auto"/>
                  </w:divBdr>
                  <w:divsChild>
                    <w:div w:id="31766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872968">
              <w:marLeft w:val="0"/>
              <w:marRight w:val="0"/>
              <w:marTop w:val="0"/>
              <w:marBottom w:val="0"/>
              <w:divBdr>
                <w:top w:val="none" w:sz="0" w:space="0" w:color="auto"/>
                <w:left w:val="none" w:sz="0" w:space="0" w:color="auto"/>
                <w:bottom w:val="none" w:sz="0" w:space="0" w:color="auto"/>
                <w:right w:val="none" w:sz="0" w:space="0" w:color="auto"/>
              </w:divBdr>
              <w:divsChild>
                <w:div w:id="1863322137">
                  <w:marLeft w:val="0"/>
                  <w:marRight w:val="0"/>
                  <w:marTop w:val="0"/>
                  <w:marBottom w:val="0"/>
                  <w:divBdr>
                    <w:top w:val="none" w:sz="0" w:space="0" w:color="auto"/>
                    <w:left w:val="none" w:sz="0" w:space="0" w:color="auto"/>
                    <w:bottom w:val="none" w:sz="0" w:space="0" w:color="auto"/>
                    <w:right w:val="none" w:sz="0" w:space="0" w:color="auto"/>
                  </w:divBdr>
                </w:div>
                <w:div w:id="205215348">
                  <w:marLeft w:val="0"/>
                  <w:marRight w:val="0"/>
                  <w:marTop w:val="0"/>
                  <w:marBottom w:val="0"/>
                  <w:divBdr>
                    <w:top w:val="none" w:sz="0" w:space="0" w:color="auto"/>
                    <w:left w:val="none" w:sz="0" w:space="0" w:color="auto"/>
                    <w:bottom w:val="none" w:sz="0" w:space="0" w:color="auto"/>
                    <w:right w:val="none" w:sz="0" w:space="0" w:color="auto"/>
                  </w:divBdr>
                  <w:divsChild>
                    <w:div w:id="1723140934">
                      <w:marLeft w:val="0"/>
                      <w:marRight w:val="0"/>
                      <w:marTop w:val="0"/>
                      <w:marBottom w:val="0"/>
                      <w:divBdr>
                        <w:top w:val="none" w:sz="0" w:space="0" w:color="auto"/>
                        <w:left w:val="none" w:sz="0" w:space="0" w:color="auto"/>
                        <w:bottom w:val="none" w:sz="0" w:space="0" w:color="auto"/>
                        <w:right w:val="none" w:sz="0" w:space="0" w:color="auto"/>
                      </w:divBdr>
                    </w:div>
                  </w:divsChild>
                </w:div>
                <w:div w:id="1218514348">
                  <w:marLeft w:val="0"/>
                  <w:marRight w:val="0"/>
                  <w:marTop w:val="0"/>
                  <w:marBottom w:val="0"/>
                  <w:divBdr>
                    <w:top w:val="none" w:sz="0" w:space="0" w:color="auto"/>
                    <w:left w:val="none" w:sz="0" w:space="0" w:color="auto"/>
                    <w:bottom w:val="none" w:sz="0" w:space="0" w:color="auto"/>
                    <w:right w:val="none" w:sz="0" w:space="0" w:color="auto"/>
                  </w:divBdr>
                  <w:divsChild>
                    <w:div w:id="9099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9661969">
              <w:marLeft w:val="0"/>
              <w:marRight w:val="0"/>
              <w:marTop w:val="0"/>
              <w:marBottom w:val="0"/>
              <w:divBdr>
                <w:top w:val="none" w:sz="0" w:space="0" w:color="auto"/>
                <w:left w:val="none" w:sz="0" w:space="0" w:color="auto"/>
                <w:bottom w:val="none" w:sz="0" w:space="0" w:color="auto"/>
                <w:right w:val="none" w:sz="0" w:space="0" w:color="auto"/>
              </w:divBdr>
              <w:divsChild>
                <w:div w:id="1256866721">
                  <w:marLeft w:val="0"/>
                  <w:marRight w:val="0"/>
                  <w:marTop w:val="0"/>
                  <w:marBottom w:val="0"/>
                  <w:divBdr>
                    <w:top w:val="none" w:sz="0" w:space="0" w:color="auto"/>
                    <w:left w:val="none" w:sz="0" w:space="0" w:color="auto"/>
                    <w:bottom w:val="none" w:sz="0" w:space="0" w:color="auto"/>
                    <w:right w:val="none" w:sz="0" w:space="0" w:color="auto"/>
                  </w:divBdr>
                </w:div>
                <w:div w:id="1090001144">
                  <w:marLeft w:val="0"/>
                  <w:marRight w:val="0"/>
                  <w:marTop w:val="0"/>
                  <w:marBottom w:val="0"/>
                  <w:divBdr>
                    <w:top w:val="none" w:sz="0" w:space="0" w:color="auto"/>
                    <w:left w:val="none" w:sz="0" w:space="0" w:color="auto"/>
                    <w:bottom w:val="none" w:sz="0" w:space="0" w:color="auto"/>
                    <w:right w:val="none" w:sz="0" w:space="0" w:color="auto"/>
                  </w:divBdr>
                  <w:divsChild>
                    <w:div w:id="585574681">
                      <w:marLeft w:val="0"/>
                      <w:marRight w:val="0"/>
                      <w:marTop w:val="0"/>
                      <w:marBottom w:val="0"/>
                      <w:divBdr>
                        <w:top w:val="none" w:sz="0" w:space="0" w:color="auto"/>
                        <w:left w:val="none" w:sz="0" w:space="0" w:color="auto"/>
                        <w:bottom w:val="none" w:sz="0" w:space="0" w:color="auto"/>
                        <w:right w:val="none" w:sz="0" w:space="0" w:color="auto"/>
                      </w:divBdr>
                    </w:div>
                  </w:divsChild>
                </w:div>
                <w:div w:id="45036212">
                  <w:marLeft w:val="0"/>
                  <w:marRight w:val="0"/>
                  <w:marTop w:val="0"/>
                  <w:marBottom w:val="0"/>
                  <w:divBdr>
                    <w:top w:val="none" w:sz="0" w:space="0" w:color="auto"/>
                    <w:left w:val="none" w:sz="0" w:space="0" w:color="auto"/>
                    <w:bottom w:val="none" w:sz="0" w:space="0" w:color="auto"/>
                    <w:right w:val="none" w:sz="0" w:space="0" w:color="auto"/>
                  </w:divBdr>
                  <w:divsChild>
                    <w:div w:id="2021085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8889987">
              <w:marLeft w:val="0"/>
              <w:marRight w:val="0"/>
              <w:marTop w:val="0"/>
              <w:marBottom w:val="0"/>
              <w:divBdr>
                <w:top w:val="none" w:sz="0" w:space="0" w:color="auto"/>
                <w:left w:val="none" w:sz="0" w:space="0" w:color="auto"/>
                <w:bottom w:val="none" w:sz="0" w:space="0" w:color="auto"/>
                <w:right w:val="none" w:sz="0" w:space="0" w:color="auto"/>
              </w:divBdr>
              <w:divsChild>
                <w:div w:id="525170518">
                  <w:marLeft w:val="0"/>
                  <w:marRight w:val="0"/>
                  <w:marTop w:val="0"/>
                  <w:marBottom w:val="0"/>
                  <w:divBdr>
                    <w:top w:val="none" w:sz="0" w:space="0" w:color="auto"/>
                    <w:left w:val="none" w:sz="0" w:space="0" w:color="auto"/>
                    <w:bottom w:val="none" w:sz="0" w:space="0" w:color="auto"/>
                    <w:right w:val="none" w:sz="0" w:space="0" w:color="auto"/>
                  </w:divBdr>
                  <w:divsChild>
                    <w:div w:id="754059899">
                      <w:marLeft w:val="0"/>
                      <w:marRight w:val="0"/>
                      <w:marTop w:val="0"/>
                      <w:marBottom w:val="0"/>
                      <w:divBdr>
                        <w:top w:val="none" w:sz="0" w:space="0" w:color="auto"/>
                        <w:left w:val="none" w:sz="0" w:space="0" w:color="auto"/>
                        <w:bottom w:val="none" w:sz="0" w:space="0" w:color="auto"/>
                        <w:right w:val="none" w:sz="0" w:space="0" w:color="auto"/>
                      </w:divBdr>
                    </w:div>
                    <w:div w:id="716776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656802">
              <w:marLeft w:val="0"/>
              <w:marRight w:val="0"/>
              <w:marTop w:val="0"/>
              <w:marBottom w:val="0"/>
              <w:divBdr>
                <w:top w:val="none" w:sz="0" w:space="0" w:color="auto"/>
                <w:left w:val="none" w:sz="0" w:space="0" w:color="auto"/>
                <w:bottom w:val="none" w:sz="0" w:space="0" w:color="auto"/>
                <w:right w:val="none" w:sz="0" w:space="0" w:color="auto"/>
              </w:divBdr>
              <w:divsChild>
                <w:div w:id="529758405">
                  <w:marLeft w:val="0"/>
                  <w:marRight w:val="0"/>
                  <w:marTop w:val="0"/>
                  <w:marBottom w:val="0"/>
                  <w:divBdr>
                    <w:top w:val="none" w:sz="0" w:space="0" w:color="auto"/>
                    <w:left w:val="none" w:sz="0" w:space="0" w:color="auto"/>
                    <w:bottom w:val="none" w:sz="0" w:space="0" w:color="auto"/>
                    <w:right w:val="none" w:sz="0" w:space="0" w:color="auto"/>
                  </w:divBdr>
                  <w:divsChild>
                    <w:div w:id="2075856571">
                      <w:marLeft w:val="0"/>
                      <w:marRight w:val="0"/>
                      <w:marTop w:val="0"/>
                      <w:marBottom w:val="0"/>
                      <w:divBdr>
                        <w:top w:val="none" w:sz="0" w:space="0" w:color="auto"/>
                        <w:left w:val="none" w:sz="0" w:space="0" w:color="auto"/>
                        <w:bottom w:val="none" w:sz="0" w:space="0" w:color="auto"/>
                        <w:right w:val="none" w:sz="0" w:space="0" w:color="auto"/>
                      </w:divBdr>
                      <w:divsChild>
                        <w:div w:id="1233540652">
                          <w:marLeft w:val="0"/>
                          <w:marRight w:val="0"/>
                          <w:marTop w:val="0"/>
                          <w:marBottom w:val="0"/>
                          <w:divBdr>
                            <w:top w:val="none" w:sz="0" w:space="0" w:color="auto"/>
                            <w:left w:val="none" w:sz="0" w:space="0" w:color="auto"/>
                            <w:bottom w:val="none" w:sz="0" w:space="0" w:color="auto"/>
                            <w:right w:val="none" w:sz="0" w:space="0" w:color="auto"/>
                          </w:divBdr>
                          <w:divsChild>
                            <w:div w:id="192695210">
                              <w:marLeft w:val="0"/>
                              <w:marRight w:val="0"/>
                              <w:marTop w:val="0"/>
                              <w:marBottom w:val="0"/>
                              <w:divBdr>
                                <w:top w:val="none" w:sz="0" w:space="0" w:color="auto"/>
                                <w:left w:val="none" w:sz="0" w:space="0" w:color="auto"/>
                                <w:bottom w:val="none" w:sz="0" w:space="0" w:color="auto"/>
                                <w:right w:val="none" w:sz="0" w:space="0" w:color="auto"/>
                              </w:divBdr>
                              <w:divsChild>
                                <w:div w:id="494494020">
                                  <w:marLeft w:val="0"/>
                                  <w:marRight w:val="0"/>
                                  <w:marTop w:val="0"/>
                                  <w:marBottom w:val="0"/>
                                  <w:divBdr>
                                    <w:top w:val="none" w:sz="0" w:space="0" w:color="auto"/>
                                    <w:left w:val="none" w:sz="0" w:space="0" w:color="auto"/>
                                    <w:bottom w:val="none" w:sz="0" w:space="0" w:color="auto"/>
                                    <w:right w:val="none" w:sz="0" w:space="0" w:color="auto"/>
                                  </w:divBdr>
                                  <w:divsChild>
                                    <w:div w:id="1674993179">
                                      <w:marLeft w:val="0"/>
                                      <w:marRight w:val="0"/>
                                      <w:marTop w:val="0"/>
                                      <w:marBottom w:val="0"/>
                                      <w:divBdr>
                                        <w:top w:val="none" w:sz="0" w:space="0" w:color="auto"/>
                                        <w:left w:val="none" w:sz="0" w:space="0" w:color="auto"/>
                                        <w:bottom w:val="none" w:sz="0" w:space="0" w:color="auto"/>
                                        <w:right w:val="none" w:sz="0" w:space="0" w:color="auto"/>
                                      </w:divBdr>
                                      <w:divsChild>
                                        <w:div w:id="216629015">
                                          <w:marLeft w:val="0"/>
                                          <w:marRight w:val="0"/>
                                          <w:marTop w:val="0"/>
                                          <w:marBottom w:val="0"/>
                                          <w:divBdr>
                                            <w:top w:val="none" w:sz="0" w:space="0" w:color="auto"/>
                                            <w:left w:val="none" w:sz="0" w:space="0" w:color="auto"/>
                                            <w:bottom w:val="none" w:sz="0" w:space="0" w:color="auto"/>
                                            <w:right w:val="none" w:sz="0" w:space="0" w:color="auto"/>
                                          </w:divBdr>
                                          <w:divsChild>
                                            <w:div w:id="554631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261534">
                                      <w:marLeft w:val="0"/>
                                      <w:marRight w:val="0"/>
                                      <w:marTop w:val="0"/>
                                      <w:marBottom w:val="0"/>
                                      <w:divBdr>
                                        <w:top w:val="none" w:sz="0" w:space="0" w:color="auto"/>
                                        <w:left w:val="none" w:sz="0" w:space="0" w:color="auto"/>
                                        <w:bottom w:val="none" w:sz="0" w:space="0" w:color="auto"/>
                                        <w:right w:val="none" w:sz="0" w:space="0" w:color="auto"/>
                                      </w:divBdr>
                                      <w:divsChild>
                                        <w:div w:id="48387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94599245">
          <w:marLeft w:val="0"/>
          <w:marRight w:val="0"/>
          <w:marTop w:val="0"/>
          <w:marBottom w:val="0"/>
          <w:divBdr>
            <w:top w:val="none" w:sz="0" w:space="0" w:color="auto"/>
            <w:left w:val="none" w:sz="0" w:space="0" w:color="auto"/>
            <w:bottom w:val="none" w:sz="0" w:space="0" w:color="auto"/>
            <w:right w:val="none" w:sz="0" w:space="0" w:color="auto"/>
          </w:divBdr>
          <w:divsChild>
            <w:div w:id="1637031984">
              <w:marLeft w:val="0"/>
              <w:marRight w:val="0"/>
              <w:marTop w:val="0"/>
              <w:marBottom w:val="0"/>
              <w:divBdr>
                <w:top w:val="none" w:sz="0" w:space="0" w:color="auto"/>
                <w:left w:val="none" w:sz="0" w:space="0" w:color="auto"/>
                <w:bottom w:val="none" w:sz="0" w:space="0" w:color="auto"/>
                <w:right w:val="none" w:sz="0" w:space="0" w:color="auto"/>
              </w:divBdr>
            </w:div>
            <w:div w:id="528221790">
              <w:marLeft w:val="0"/>
              <w:marRight w:val="0"/>
              <w:marTop w:val="0"/>
              <w:marBottom w:val="0"/>
              <w:divBdr>
                <w:top w:val="none" w:sz="0" w:space="0" w:color="auto"/>
                <w:left w:val="none" w:sz="0" w:space="0" w:color="auto"/>
                <w:bottom w:val="none" w:sz="0" w:space="0" w:color="auto"/>
                <w:right w:val="none" w:sz="0" w:space="0" w:color="auto"/>
              </w:divBdr>
              <w:divsChild>
                <w:div w:id="771559663">
                  <w:marLeft w:val="0"/>
                  <w:marRight w:val="0"/>
                  <w:marTop w:val="0"/>
                  <w:marBottom w:val="0"/>
                  <w:divBdr>
                    <w:top w:val="none" w:sz="0" w:space="0" w:color="auto"/>
                    <w:left w:val="none" w:sz="0" w:space="0" w:color="auto"/>
                    <w:bottom w:val="none" w:sz="0" w:space="0" w:color="auto"/>
                    <w:right w:val="none" w:sz="0" w:space="0" w:color="auto"/>
                  </w:divBdr>
                  <w:divsChild>
                    <w:div w:id="1517959570">
                      <w:marLeft w:val="0"/>
                      <w:marRight w:val="0"/>
                      <w:marTop w:val="0"/>
                      <w:marBottom w:val="0"/>
                      <w:divBdr>
                        <w:top w:val="none" w:sz="0" w:space="0" w:color="auto"/>
                        <w:left w:val="none" w:sz="0" w:space="0" w:color="auto"/>
                        <w:bottom w:val="none" w:sz="0" w:space="0" w:color="auto"/>
                        <w:right w:val="none" w:sz="0" w:space="0" w:color="auto"/>
                      </w:divBdr>
                      <w:divsChild>
                        <w:div w:id="1267732667">
                          <w:marLeft w:val="0"/>
                          <w:marRight w:val="0"/>
                          <w:marTop w:val="0"/>
                          <w:marBottom w:val="0"/>
                          <w:divBdr>
                            <w:top w:val="none" w:sz="0" w:space="0" w:color="auto"/>
                            <w:left w:val="none" w:sz="0" w:space="0" w:color="auto"/>
                            <w:bottom w:val="none" w:sz="0" w:space="0" w:color="auto"/>
                            <w:right w:val="none" w:sz="0" w:space="0" w:color="auto"/>
                          </w:divBdr>
                          <w:divsChild>
                            <w:div w:id="460733596">
                              <w:marLeft w:val="0"/>
                              <w:marRight w:val="0"/>
                              <w:marTop w:val="0"/>
                              <w:marBottom w:val="0"/>
                              <w:divBdr>
                                <w:top w:val="none" w:sz="0" w:space="0" w:color="auto"/>
                                <w:left w:val="none" w:sz="0" w:space="0" w:color="auto"/>
                                <w:bottom w:val="none" w:sz="0" w:space="0" w:color="auto"/>
                                <w:right w:val="none" w:sz="0" w:space="0" w:color="auto"/>
                              </w:divBdr>
                              <w:divsChild>
                                <w:div w:id="805975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6502649">
      <w:bodyDiv w:val="1"/>
      <w:marLeft w:val="0"/>
      <w:marRight w:val="0"/>
      <w:marTop w:val="0"/>
      <w:marBottom w:val="0"/>
      <w:divBdr>
        <w:top w:val="none" w:sz="0" w:space="0" w:color="auto"/>
        <w:left w:val="none" w:sz="0" w:space="0" w:color="auto"/>
        <w:bottom w:val="none" w:sz="0" w:space="0" w:color="auto"/>
        <w:right w:val="none" w:sz="0" w:space="0" w:color="auto"/>
      </w:divBdr>
      <w:divsChild>
        <w:div w:id="189535136">
          <w:marLeft w:val="0"/>
          <w:marRight w:val="0"/>
          <w:marTop w:val="0"/>
          <w:marBottom w:val="0"/>
          <w:divBdr>
            <w:top w:val="none" w:sz="0" w:space="0" w:color="auto"/>
            <w:left w:val="none" w:sz="0" w:space="0" w:color="auto"/>
            <w:bottom w:val="none" w:sz="0" w:space="0" w:color="auto"/>
            <w:right w:val="none" w:sz="0" w:space="0" w:color="auto"/>
          </w:divBdr>
          <w:divsChild>
            <w:div w:id="1019309482">
              <w:marLeft w:val="0"/>
              <w:marRight w:val="0"/>
              <w:marTop w:val="0"/>
              <w:marBottom w:val="0"/>
              <w:divBdr>
                <w:top w:val="none" w:sz="0" w:space="0" w:color="auto"/>
                <w:left w:val="none" w:sz="0" w:space="0" w:color="auto"/>
                <w:bottom w:val="none" w:sz="0" w:space="0" w:color="auto"/>
                <w:right w:val="none" w:sz="0" w:space="0" w:color="auto"/>
              </w:divBdr>
              <w:divsChild>
                <w:div w:id="1381133683">
                  <w:marLeft w:val="0"/>
                  <w:marRight w:val="0"/>
                  <w:marTop w:val="0"/>
                  <w:marBottom w:val="0"/>
                  <w:divBdr>
                    <w:top w:val="none" w:sz="0" w:space="0" w:color="auto"/>
                    <w:left w:val="none" w:sz="0" w:space="0" w:color="auto"/>
                    <w:bottom w:val="none" w:sz="0" w:space="0" w:color="auto"/>
                    <w:right w:val="none" w:sz="0" w:space="0" w:color="auto"/>
                  </w:divBdr>
                </w:div>
                <w:div w:id="51120016">
                  <w:marLeft w:val="0"/>
                  <w:marRight w:val="0"/>
                  <w:marTop w:val="0"/>
                  <w:marBottom w:val="0"/>
                  <w:divBdr>
                    <w:top w:val="none" w:sz="0" w:space="0" w:color="auto"/>
                    <w:left w:val="none" w:sz="0" w:space="0" w:color="auto"/>
                    <w:bottom w:val="none" w:sz="0" w:space="0" w:color="auto"/>
                    <w:right w:val="none" w:sz="0" w:space="0" w:color="auto"/>
                  </w:divBdr>
                  <w:divsChild>
                    <w:div w:id="173305133">
                      <w:marLeft w:val="0"/>
                      <w:marRight w:val="0"/>
                      <w:marTop w:val="0"/>
                      <w:marBottom w:val="0"/>
                      <w:divBdr>
                        <w:top w:val="none" w:sz="0" w:space="0" w:color="auto"/>
                        <w:left w:val="none" w:sz="0" w:space="0" w:color="auto"/>
                        <w:bottom w:val="none" w:sz="0" w:space="0" w:color="auto"/>
                        <w:right w:val="none" w:sz="0" w:space="0" w:color="auto"/>
                      </w:divBdr>
                    </w:div>
                  </w:divsChild>
                </w:div>
                <w:div w:id="284507542">
                  <w:marLeft w:val="0"/>
                  <w:marRight w:val="0"/>
                  <w:marTop w:val="0"/>
                  <w:marBottom w:val="0"/>
                  <w:divBdr>
                    <w:top w:val="none" w:sz="0" w:space="0" w:color="auto"/>
                    <w:left w:val="none" w:sz="0" w:space="0" w:color="auto"/>
                    <w:bottom w:val="none" w:sz="0" w:space="0" w:color="auto"/>
                    <w:right w:val="none" w:sz="0" w:space="0" w:color="auto"/>
                  </w:divBdr>
                  <w:divsChild>
                    <w:div w:id="744032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06322">
              <w:marLeft w:val="0"/>
              <w:marRight w:val="0"/>
              <w:marTop w:val="0"/>
              <w:marBottom w:val="0"/>
              <w:divBdr>
                <w:top w:val="none" w:sz="0" w:space="0" w:color="auto"/>
                <w:left w:val="none" w:sz="0" w:space="0" w:color="auto"/>
                <w:bottom w:val="none" w:sz="0" w:space="0" w:color="auto"/>
                <w:right w:val="none" w:sz="0" w:space="0" w:color="auto"/>
              </w:divBdr>
              <w:divsChild>
                <w:div w:id="841776933">
                  <w:marLeft w:val="0"/>
                  <w:marRight w:val="0"/>
                  <w:marTop w:val="0"/>
                  <w:marBottom w:val="0"/>
                  <w:divBdr>
                    <w:top w:val="none" w:sz="0" w:space="0" w:color="auto"/>
                    <w:left w:val="none" w:sz="0" w:space="0" w:color="auto"/>
                    <w:bottom w:val="none" w:sz="0" w:space="0" w:color="auto"/>
                    <w:right w:val="none" w:sz="0" w:space="0" w:color="auto"/>
                  </w:divBdr>
                </w:div>
                <w:div w:id="771123916">
                  <w:marLeft w:val="0"/>
                  <w:marRight w:val="0"/>
                  <w:marTop w:val="0"/>
                  <w:marBottom w:val="0"/>
                  <w:divBdr>
                    <w:top w:val="none" w:sz="0" w:space="0" w:color="auto"/>
                    <w:left w:val="none" w:sz="0" w:space="0" w:color="auto"/>
                    <w:bottom w:val="none" w:sz="0" w:space="0" w:color="auto"/>
                    <w:right w:val="none" w:sz="0" w:space="0" w:color="auto"/>
                  </w:divBdr>
                  <w:divsChild>
                    <w:div w:id="1806846592">
                      <w:marLeft w:val="0"/>
                      <w:marRight w:val="0"/>
                      <w:marTop w:val="0"/>
                      <w:marBottom w:val="0"/>
                      <w:divBdr>
                        <w:top w:val="none" w:sz="0" w:space="0" w:color="auto"/>
                        <w:left w:val="none" w:sz="0" w:space="0" w:color="auto"/>
                        <w:bottom w:val="none" w:sz="0" w:space="0" w:color="auto"/>
                        <w:right w:val="none" w:sz="0" w:space="0" w:color="auto"/>
                      </w:divBdr>
                    </w:div>
                  </w:divsChild>
                </w:div>
                <w:div w:id="1116488128">
                  <w:marLeft w:val="0"/>
                  <w:marRight w:val="0"/>
                  <w:marTop w:val="0"/>
                  <w:marBottom w:val="0"/>
                  <w:divBdr>
                    <w:top w:val="none" w:sz="0" w:space="0" w:color="auto"/>
                    <w:left w:val="none" w:sz="0" w:space="0" w:color="auto"/>
                    <w:bottom w:val="none" w:sz="0" w:space="0" w:color="auto"/>
                    <w:right w:val="none" w:sz="0" w:space="0" w:color="auto"/>
                  </w:divBdr>
                  <w:divsChild>
                    <w:div w:id="8117526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3981392">
              <w:marLeft w:val="0"/>
              <w:marRight w:val="0"/>
              <w:marTop w:val="0"/>
              <w:marBottom w:val="0"/>
              <w:divBdr>
                <w:top w:val="none" w:sz="0" w:space="0" w:color="auto"/>
                <w:left w:val="none" w:sz="0" w:space="0" w:color="auto"/>
                <w:bottom w:val="none" w:sz="0" w:space="0" w:color="auto"/>
                <w:right w:val="none" w:sz="0" w:space="0" w:color="auto"/>
              </w:divBdr>
              <w:divsChild>
                <w:div w:id="1157500687">
                  <w:marLeft w:val="0"/>
                  <w:marRight w:val="0"/>
                  <w:marTop w:val="0"/>
                  <w:marBottom w:val="0"/>
                  <w:divBdr>
                    <w:top w:val="none" w:sz="0" w:space="0" w:color="auto"/>
                    <w:left w:val="none" w:sz="0" w:space="0" w:color="auto"/>
                    <w:bottom w:val="none" w:sz="0" w:space="0" w:color="auto"/>
                    <w:right w:val="none" w:sz="0" w:space="0" w:color="auto"/>
                  </w:divBdr>
                </w:div>
                <w:div w:id="1155336694">
                  <w:marLeft w:val="0"/>
                  <w:marRight w:val="0"/>
                  <w:marTop w:val="0"/>
                  <w:marBottom w:val="0"/>
                  <w:divBdr>
                    <w:top w:val="none" w:sz="0" w:space="0" w:color="auto"/>
                    <w:left w:val="none" w:sz="0" w:space="0" w:color="auto"/>
                    <w:bottom w:val="none" w:sz="0" w:space="0" w:color="auto"/>
                    <w:right w:val="none" w:sz="0" w:space="0" w:color="auto"/>
                  </w:divBdr>
                  <w:divsChild>
                    <w:div w:id="745878810">
                      <w:marLeft w:val="0"/>
                      <w:marRight w:val="0"/>
                      <w:marTop w:val="0"/>
                      <w:marBottom w:val="0"/>
                      <w:divBdr>
                        <w:top w:val="none" w:sz="0" w:space="0" w:color="auto"/>
                        <w:left w:val="none" w:sz="0" w:space="0" w:color="auto"/>
                        <w:bottom w:val="none" w:sz="0" w:space="0" w:color="auto"/>
                        <w:right w:val="none" w:sz="0" w:space="0" w:color="auto"/>
                      </w:divBdr>
                    </w:div>
                  </w:divsChild>
                </w:div>
                <w:div w:id="644044137">
                  <w:marLeft w:val="0"/>
                  <w:marRight w:val="0"/>
                  <w:marTop w:val="0"/>
                  <w:marBottom w:val="0"/>
                  <w:divBdr>
                    <w:top w:val="none" w:sz="0" w:space="0" w:color="auto"/>
                    <w:left w:val="none" w:sz="0" w:space="0" w:color="auto"/>
                    <w:bottom w:val="none" w:sz="0" w:space="0" w:color="auto"/>
                    <w:right w:val="none" w:sz="0" w:space="0" w:color="auto"/>
                  </w:divBdr>
                  <w:divsChild>
                    <w:div w:id="719596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4259517">
              <w:marLeft w:val="0"/>
              <w:marRight w:val="0"/>
              <w:marTop w:val="0"/>
              <w:marBottom w:val="0"/>
              <w:divBdr>
                <w:top w:val="none" w:sz="0" w:space="0" w:color="auto"/>
                <w:left w:val="none" w:sz="0" w:space="0" w:color="auto"/>
                <w:bottom w:val="none" w:sz="0" w:space="0" w:color="auto"/>
                <w:right w:val="none" w:sz="0" w:space="0" w:color="auto"/>
              </w:divBdr>
              <w:divsChild>
                <w:div w:id="1094743319">
                  <w:marLeft w:val="0"/>
                  <w:marRight w:val="0"/>
                  <w:marTop w:val="0"/>
                  <w:marBottom w:val="0"/>
                  <w:divBdr>
                    <w:top w:val="none" w:sz="0" w:space="0" w:color="auto"/>
                    <w:left w:val="none" w:sz="0" w:space="0" w:color="auto"/>
                    <w:bottom w:val="none" w:sz="0" w:space="0" w:color="auto"/>
                    <w:right w:val="none" w:sz="0" w:space="0" w:color="auto"/>
                  </w:divBdr>
                  <w:divsChild>
                    <w:div w:id="1339045563">
                      <w:marLeft w:val="0"/>
                      <w:marRight w:val="0"/>
                      <w:marTop w:val="0"/>
                      <w:marBottom w:val="0"/>
                      <w:divBdr>
                        <w:top w:val="none" w:sz="0" w:space="0" w:color="auto"/>
                        <w:left w:val="none" w:sz="0" w:space="0" w:color="auto"/>
                        <w:bottom w:val="none" w:sz="0" w:space="0" w:color="auto"/>
                        <w:right w:val="none" w:sz="0" w:space="0" w:color="auto"/>
                      </w:divBdr>
                    </w:div>
                    <w:div w:id="7261505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376496">
              <w:marLeft w:val="0"/>
              <w:marRight w:val="0"/>
              <w:marTop w:val="0"/>
              <w:marBottom w:val="0"/>
              <w:divBdr>
                <w:top w:val="none" w:sz="0" w:space="0" w:color="auto"/>
                <w:left w:val="none" w:sz="0" w:space="0" w:color="auto"/>
                <w:bottom w:val="none" w:sz="0" w:space="0" w:color="auto"/>
                <w:right w:val="none" w:sz="0" w:space="0" w:color="auto"/>
              </w:divBdr>
              <w:divsChild>
                <w:div w:id="1018652292">
                  <w:marLeft w:val="0"/>
                  <w:marRight w:val="0"/>
                  <w:marTop w:val="0"/>
                  <w:marBottom w:val="0"/>
                  <w:divBdr>
                    <w:top w:val="none" w:sz="0" w:space="0" w:color="auto"/>
                    <w:left w:val="none" w:sz="0" w:space="0" w:color="auto"/>
                    <w:bottom w:val="none" w:sz="0" w:space="0" w:color="auto"/>
                    <w:right w:val="none" w:sz="0" w:space="0" w:color="auto"/>
                  </w:divBdr>
                  <w:divsChild>
                    <w:div w:id="2061006905">
                      <w:marLeft w:val="0"/>
                      <w:marRight w:val="0"/>
                      <w:marTop w:val="0"/>
                      <w:marBottom w:val="0"/>
                      <w:divBdr>
                        <w:top w:val="none" w:sz="0" w:space="0" w:color="auto"/>
                        <w:left w:val="none" w:sz="0" w:space="0" w:color="auto"/>
                        <w:bottom w:val="none" w:sz="0" w:space="0" w:color="auto"/>
                        <w:right w:val="none" w:sz="0" w:space="0" w:color="auto"/>
                      </w:divBdr>
                      <w:divsChild>
                        <w:div w:id="1904680341">
                          <w:marLeft w:val="0"/>
                          <w:marRight w:val="0"/>
                          <w:marTop w:val="0"/>
                          <w:marBottom w:val="0"/>
                          <w:divBdr>
                            <w:top w:val="none" w:sz="0" w:space="0" w:color="auto"/>
                            <w:left w:val="none" w:sz="0" w:space="0" w:color="auto"/>
                            <w:bottom w:val="none" w:sz="0" w:space="0" w:color="auto"/>
                            <w:right w:val="none" w:sz="0" w:space="0" w:color="auto"/>
                          </w:divBdr>
                          <w:divsChild>
                            <w:div w:id="1448695503">
                              <w:marLeft w:val="0"/>
                              <w:marRight w:val="0"/>
                              <w:marTop w:val="0"/>
                              <w:marBottom w:val="0"/>
                              <w:divBdr>
                                <w:top w:val="none" w:sz="0" w:space="0" w:color="auto"/>
                                <w:left w:val="none" w:sz="0" w:space="0" w:color="auto"/>
                                <w:bottom w:val="none" w:sz="0" w:space="0" w:color="auto"/>
                                <w:right w:val="none" w:sz="0" w:space="0" w:color="auto"/>
                              </w:divBdr>
                              <w:divsChild>
                                <w:div w:id="568225909">
                                  <w:marLeft w:val="0"/>
                                  <w:marRight w:val="0"/>
                                  <w:marTop w:val="0"/>
                                  <w:marBottom w:val="0"/>
                                  <w:divBdr>
                                    <w:top w:val="none" w:sz="0" w:space="0" w:color="auto"/>
                                    <w:left w:val="none" w:sz="0" w:space="0" w:color="auto"/>
                                    <w:bottom w:val="none" w:sz="0" w:space="0" w:color="auto"/>
                                    <w:right w:val="none" w:sz="0" w:space="0" w:color="auto"/>
                                  </w:divBdr>
                                  <w:divsChild>
                                    <w:div w:id="1548376578">
                                      <w:marLeft w:val="0"/>
                                      <w:marRight w:val="0"/>
                                      <w:marTop w:val="0"/>
                                      <w:marBottom w:val="0"/>
                                      <w:divBdr>
                                        <w:top w:val="none" w:sz="0" w:space="0" w:color="auto"/>
                                        <w:left w:val="none" w:sz="0" w:space="0" w:color="auto"/>
                                        <w:bottom w:val="none" w:sz="0" w:space="0" w:color="auto"/>
                                        <w:right w:val="none" w:sz="0" w:space="0" w:color="auto"/>
                                      </w:divBdr>
                                      <w:divsChild>
                                        <w:div w:id="1299872259">
                                          <w:marLeft w:val="0"/>
                                          <w:marRight w:val="0"/>
                                          <w:marTop w:val="0"/>
                                          <w:marBottom w:val="0"/>
                                          <w:divBdr>
                                            <w:top w:val="none" w:sz="0" w:space="0" w:color="auto"/>
                                            <w:left w:val="none" w:sz="0" w:space="0" w:color="auto"/>
                                            <w:bottom w:val="none" w:sz="0" w:space="0" w:color="auto"/>
                                            <w:right w:val="none" w:sz="0" w:space="0" w:color="auto"/>
                                          </w:divBdr>
                                          <w:divsChild>
                                            <w:div w:id="7857384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5473520">
                                      <w:marLeft w:val="0"/>
                                      <w:marRight w:val="0"/>
                                      <w:marTop w:val="0"/>
                                      <w:marBottom w:val="0"/>
                                      <w:divBdr>
                                        <w:top w:val="none" w:sz="0" w:space="0" w:color="auto"/>
                                        <w:left w:val="none" w:sz="0" w:space="0" w:color="auto"/>
                                        <w:bottom w:val="none" w:sz="0" w:space="0" w:color="auto"/>
                                        <w:right w:val="none" w:sz="0" w:space="0" w:color="auto"/>
                                      </w:divBdr>
                                      <w:divsChild>
                                        <w:div w:id="9872461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51082409">
          <w:marLeft w:val="0"/>
          <w:marRight w:val="0"/>
          <w:marTop w:val="0"/>
          <w:marBottom w:val="0"/>
          <w:divBdr>
            <w:top w:val="none" w:sz="0" w:space="0" w:color="auto"/>
            <w:left w:val="none" w:sz="0" w:space="0" w:color="auto"/>
            <w:bottom w:val="none" w:sz="0" w:space="0" w:color="auto"/>
            <w:right w:val="none" w:sz="0" w:space="0" w:color="auto"/>
          </w:divBdr>
          <w:divsChild>
            <w:div w:id="1767339840">
              <w:marLeft w:val="0"/>
              <w:marRight w:val="0"/>
              <w:marTop w:val="0"/>
              <w:marBottom w:val="0"/>
              <w:divBdr>
                <w:top w:val="none" w:sz="0" w:space="0" w:color="auto"/>
                <w:left w:val="none" w:sz="0" w:space="0" w:color="auto"/>
                <w:bottom w:val="none" w:sz="0" w:space="0" w:color="auto"/>
                <w:right w:val="none" w:sz="0" w:space="0" w:color="auto"/>
              </w:divBdr>
            </w:div>
            <w:div w:id="1580292201">
              <w:marLeft w:val="0"/>
              <w:marRight w:val="0"/>
              <w:marTop w:val="0"/>
              <w:marBottom w:val="0"/>
              <w:divBdr>
                <w:top w:val="none" w:sz="0" w:space="0" w:color="auto"/>
                <w:left w:val="none" w:sz="0" w:space="0" w:color="auto"/>
                <w:bottom w:val="none" w:sz="0" w:space="0" w:color="auto"/>
                <w:right w:val="none" w:sz="0" w:space="0" w:color="auto"/>
              </w:divBdr>
              <w:divsChild>
                <w:div w:id="2133163049">
                  <w:marLeft w:val="0"/>
                  <w:marRight w:val="0"/>
                  <w:marTop w:val="0"/>
                  <w:marBottom w:val="0"/>
                  <w:divBdr>
                    <w:top w:val="none" w:sz="0" w:space="0" w:color="auto"/>
                    <w:left w:val="none" w:sz="0" w:space="0" w:color="auto"/>
                    <w:bottom w:val="none" w:sz="0" w:space="0" w:color="auto"/>
                    <w:right w:val="none" w:sz="0" w:space="0" w:color="auto"/>
                  </w:divBdr>
                  <w:divsChild>
                    <w:div w:id="468523480">
                      <w:marLeft w:val="0"/>
                      <w:marRight w:val="0"/>
                      <w:marTop w:val="0"/>
                      <w:marBottom w:val="0"/>
                      <w:divBdr>
                        <w:top w:val="none" w:sz="0" w:space="0" w:color="auto"/>
                        <w:left w:val="none" w:sz="0" w:space="0" w:color="auto"/>
                        <w:bottom w:val="none" w:sz="0" w:space="0" w:color="auto"/>
                        <w:right w:val="none" w:sz="0" w:space="0" w:color="auto"/>
                      </w:divBdr>
                      <w:divsChild>
                        <w:div w:id="1173060517">
                          <w:marLeft w:val="0"/>
                          <w:marRight w:val="0"/>
                          <w:marTop w:val="0"/>
                          <w:marBottom w:val="0"/>
                          <w:divBdr>
                            <w:top w:val="none" w:sz="0" w:space="0" w:color="auto"/>
                            <w:left w:val="none" w:sz="0" w:space="0" w:color="auto"/>
                            <w:bottom w:val="none" w:sz="0" w:space="0" w:color="auto"/>
                            <w:right w:val="none" w:sz="0" w:space="0" w:color="auto"/>
                          </w:divBdr>
                          <w:divsChild>
                            <w:div w:id="189877555">
                              <w:marLeft w:val="0"/>
                              <w:marRight w:val="0"/>
                              <w:marTop w:val="0"/>
                              <w:marBottom w:val="0"/>
                              <w:divBdr>
                                <w:top w:val="none" w:sz="0" w:space="0" w:color="auto"/>
                                <w:left w:val="none" w:sz="0" w:space="0" w:color="auto"/>
                                <w:bottom w:val="none" w:sz="0" w:space="0" w:color="auto"/>
                                <w:right w:val="none" w:sz="0" w:space="0" w:color="auto"/>
                              </w:divBdr>
                              <w:divsChild>
                                <w:div w:id="347024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umpy.org/" TargetMode="External"/><Relationship Id="rId5" Type="http://schemas.openxmlformats.org/officeDocument/2006/relationships/hyperlink" Target="https://pandas.pydata.org/"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397</Words>
  <Characters>2263</Characters>
  <Application>Microsoft Office Word</Application>
  <DocSecurity>0</DocSecurity>
  <Lines>18</Lines>
  <Paragraphs>5</Paragraphs>
  <ScaleCrop>false</ScaleCrop>
  <Company/>
  <LinksUpToDate>false</LinksUpToDate>
  <CharactersWithSpaces>2655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 Patnam</dc:creator>
  <cp:keywords/>
  <dc:description/>
  <cp:lastModifiedBy>Vivek Patnam</cp:lastModifiedBy>
  <cp:revision>1</cp:revision>
  <dcterms:created xsi:type="dcterms:W3CDTF">2024-08-15T13:41:00Z</dcterms:created>
  <dcterms:modified xsi:type="dcterms:W3CDTF">2024-08-15T13:48:00Z</dcterms:modified>
</cp:coreProperties>
</file>