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F946" w14:textId="791868DE" w:rsidR="00776FD7" w:rsidRDefault="00782440" w:rsidP="0078244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82440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Implementation</w:t>
      </w:r>
    </w:p>
    <w:p w14:paraId="0E61AEB3" w14:textId="77777777" w:rsidR="00782440" w:rsidRPr="00782440" w:rsidRDefault="00782440" w:rsidP="00782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440">
        <w:rPr>
          <w:rFonts w:ascii="Times New Roman" w:hAnsi="Times New Roman" w:cs="Times New Roman"/>
          <w:b/>
          <w:bCs/>
          <w:sz w:val="32"/>
          <w:szCs w:val="32"/>
        </w:rPr>
        <w:t>Data Extraction:</w:t>
      </w:r>
    </w:p>
    <w:p w14:paraId="5477C797" w14:textId="77777777" w:rsidR="00782440" w:rsidRPr="00782440" w:rsidRDefault="00782440" w:rsidP="0078244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Connects to the Azure SQL Database using the provided connection string.</w:t>
      </w:r>
    </w:p>
    <w:p w14:paraId="1230DF66" w14:textId="77777777" w:rsidR="00782440" w:rsidRPr="00782440" w:rsidRDefault="00782440" w:rsidP="0078244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Executes a SQL query to extract sales data.</w:t>
      </w:r>
    </w:p>
    <w:p w14:paraId="77F702F9" w14:textId="4BD3E6F2" w:rsidR="00782440" w:rsidRPr="00782440" w:rsidRDefault="00782440" w:rsidP="0078244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 xml:space="preserve">Stores the extracted data in a pandas </w:t>
      </w:r>
      <w:r w:rsidRPr="00782440">
        <w:rPr>
          <w:rFonts w:ascii="Times New Roman" w:hAnsi="Times New Roman" w:cs="Times New Roman"/>
          <w:sz w:val="24"/>
          <w:szCs w:val="24"/>
        </w:rPr>
        <w:t>Data Frame</w:t>
      </w:r>
      <w:r w:rsidRPr="00782440">
        <w:rPr>
          <w:rFonts w:ascii="Times New Roman" w:hAnsi="Times New Roman" w:cs="Times New Roman"/>
          <w:sz w:val="24"/>
          <w:szCs w:val="24"/>
        </w:rPr>
        <w:t>.</w:t>
      </w:r>
    </w:p>
    <w:p w14:paraId="5A3A1021" w14:textId="0203B31B" w:rsidR="00782440" w:rsidRPr="00782440" w:rsidRDefault="00782440" w:rsidP="00782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b/>
          <w:bCs/>
          <w:sz w:val="32"/>
          <w:szCs w:val="32"/>
        </w:rPr>
        <w:t>Data Transformatio</w:t>
      </w:r>
      <w:r>
        <w:rPr>
          <w:rFonts w:ascii="Times New Roman" w:hAnsi="Times New Roman" w:cs="Times New Roman"/>
          <w:b/>
          <w:bCs/>
          <w:sz w:val="32"/>
          <w:szCs w:val="32"/>
        </w:rPr>
        <w:t>n:</w:t>
      </w:r>
    </w:p>
    <w:p w14:paraId="00899DA1" w14:textId="77777777" w:rsidR="00782440" w:rsidRPr="00782440" w:rsidRDefault="00782440" w:rsidP="0078244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Applies the hash_credit_card function to the credit card numbers column to hash the values and protect PII.</w:t>
      </w:r>
    </w:p>
    <w:p w14:paraId="3A70E296" w14:textId="77777777" w:rsidR="00782440" w:rsidRPr="00782440" w:rsidRDefault="00782440" w:rsidP="00782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440">
        <w:rPr>
          <w:rFonts w:ascii="Times New Roman" w:hAnsi="Times New Roman" w:cs="Times New Roman"/>
          <w:b/>
          <w:bCs/>
          <w:sz w:val="32"/>
          <w:szCs w:val="32"/>
        </w:rPr>
        <w:t>Data Loading:</w:t>
      </w:r>
    </w:p>
    <w:p w14:paraId="17B157B5" w14:textId="77777777" w:rsidR="00782440" w:rsidRPr="00782440" w:rsidRDefault="00782440" w:rsidP="007824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Connects to ADLS using the provided account URL and access key.</w:t>
      </w:r>
    </w:p>
    <w:p w14:paraId="097E7713" w14:textId="77777777" w:rsidR="00782440" w:rsidRPr="00782440" w:rsidRDefault="00782440" w:rsidP="007824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Creates a file system and directory in ADLS.</w:t>
      </w:r>
    </w:p>
    <w:p w14:paraId="53AACFD8" w14:textId="594C5D5B" w:rsidR="00782440" w:rsidRPr="00782440" w:rsidRDefault="00782440" w:rsidP="007824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 xml:space="preserve">Writes the transformed </w:t>
      </w:r>
      <w:r w:rsidRPr="00782440">
        <w:rPr>
          <w:rFonts w:ascii="Times New Roman" w:hAnsi="Times New Roman" w:cs="Times New Roman"/>
          <w:sz w:val="24"/>
          <w:szCs w:val="24"/>
        </w:rPr>
        <w:t>Data Frame</w:t>
      </w:r>
      <w:r w:rsidRPr="00782440">
        <w:rPr>
          <w:rFonts w:ascii="Times New Roman" w:hAnsi="Times New Roman" w:cs="Times New Roman"/>
          <w:sz w:val="24"/>
          <w:szCs w:val="24"/>
        </w:rPr>
        <w:t xml:space="preserve"> to a CSV file in the specified directory.</w:t>
      </w:r>
    </w:p>
    <w:p w14:paraId="5AF4774C" w14:textId="77777777" w:rsidR="00782440" w:rsidRPr="00782440" w:rsidRDefault="00782440" w:rsidP="00782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2440">
        <w:rPr>
          <w:rFonts w:ascii="Times New Roman" w:hAnsi="Times New Roman" w:cs="Times New Roman"/>
          <w:b/>
          <w:bCs/>
          <w:sz w:val="32"/>
          <w:szCs w:val="32"/>
        </w:rPr>
        <w:t>Explanation of PII Handling:</w:t>
      </w:r>
    </w:p>
    <w:p w14:paraId="6F9172AD" w14:textId="77777777" w:rsidR="00782440" w:rsidRPr="00782440" w:rsidRDefault="00782440" w:rsidP="0078244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The hash_credit_card function uses the SHA-256 hashing algorithm to irreversibly hash credit card numbers.</w:t>
      </w:r>
    </w:p>
    <w:p w14:paraId="39E94F68" w14:textId="77777777" w:rsidR="00782440" w:rsidRPr="00782440" w:rsidRDefault="00782440" w:rsidP="0078244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By hashing the credit card numbers, the original values become unreadable and cannot be recovered.</w:t>
      </w:r>
    </w:p>
    <w:p w14:paraId="46982CA9" w14:textId="77777777" w:rsidR="00782440" w:rsidRPr="00782440" w:rsidRDefault="00782440" w:rsidP="0078244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82440">
        <w:rPr>
          <w:rFonts w:ascii="Times New Roman" w:hAnsi="Times New Roman" w:cs="Times New Roman"/>
          <w:sz w:val="24"/>
          <w:szCs w:val="24"/>
        </w:rPr>
        <w:t>This helps protect the sensitive PII data from unauthorized access and disclosure.</w:t>
      </w:r>
    </w:p>
    <w:p w14:paraId="06291C5D" w14:textId="77777777" w:rsidR="00782440" w:rsidRPr="00782440" w:rsidRDefault="00782440" w:rsidP="0078244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782440" w:rsidRPr="0078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54CF"/>
    <w:multiLevelType w:val="multilevel"/>
    <w:tmpl w:val="A9D61C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3F56"/>
    <w:multiLevelType w:val="multilevel"/>
    <w:tmpl w:val="EFF07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0151C"/>
    <w:multiLevelType w:val="hybridMultilevel"/>
    <w:tmpl w:val="668A1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306E"/>
    <w:multiLevelType w:val="multilevel"/>
    <w:tmpl w:val="6680A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A7829"/>
    <w:multiLevelType w:val="multilevel"/>
    <w:tmpl w:val="FE4C3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04908031">
    <w:abstractNumId w:val="3"/>
  </w:num>
  <w:num w:numId="2" w16cid:durableId="1006982963">
    <w:abstractNumId w:val="1"/>
  </w:num>
  <w:num w:numId="3" w16cid:durableId="1876917055">
    <w:abstractNumId w:val="0"/>
  </w:num>
  <w:num w:numId="4" w16cid:durableId="1277562610">
    <w:abstractNumId w:val="4"/>
  </w:num>
  <w:num w:numId="5" w16cid:durableId="161212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40"/>
    <w:rsid w:val="00776FD7"/>
    <w:rsid w:val="00782440"/>
    <w:rsid w:val="009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64DE"/>
  <w15:chartTrackingRefBased/>
  <w15:docId w15:val="{FF9997F7-0C86-4E42-9B47-D97F0960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Patnam</dc:creator>
  <cp:keywords/>
  <dc:description/>
  <cp:lastModifiedBy>Vivek Patnam</cp:lastModifiedBy>
  <cp:revision>1</cp:revision>
  <dcterms:created xsi:type="dcterms:W3CDTF">2024-08-23T13:15:00Z</dcterms:created>
  <dcterms:modified xsi:type="dcterms:W3CDTF">2024-08-23T13:18:00Z</dcterms:modified>
</cp:coreProperties>
</file>