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Hotels: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Kempinski Hotel Grand Arena</w:t>
      </w:r>
      <w:r>
        <w:rPr/>
        <w:t xml:space="preserve"> - Luxury with ski-in/ski-out access.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Premier Luxury Mountain Resort</w:t>
      </w:r>
      <w:r>
        <w:rPr/>
        <w:t xml:space="preserve"> - Upscale amenities and great views.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Lucky Bansko Aparthotel SPA &amp; Relax</w:t>
      </w:r>
      <w:r>
        <w:rPr/>
        <w:t xml:space="preserve"> - Comprehensive wellness facilities.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Hostels: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4-You Hostel</w:t>
      </w:r>
      <w:r>
        <w:rPr/>
        <w:t xml:space="preserve"> - Cozy and central.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Guest House Ela</w:t>
      </w:r>
      <w:r>
        <w:rPr/>
        <w:t xml:space="preserve"> - Friendly atmosphere and affordable.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Coworking Bansko</w:t>
      </w:r>
      <w:r>
        <w:rPr/>
        <w:t xml:space="preserve"> - Popular spot with strong community vibes.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Nestwork</w:t>
      </w:r>
      <w:r>
        <w:rPr/>
        <w:t xml:space="preserve"> - Modern facilities and great networking.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Mehana Dedo Pene</w:t>
      </w:r>
      <w:r>
        <w:rPr/>
        <w:t xml:space="preserve"> - Traditional Bulgarian cuisine.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Victoria</w:t>
      </w:r>
      <w:r>
        <w:rPr/>
        <w:t xml:space="preserve"> - Elegant dining with international dishes.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The LOG House</w:t>
      </w:r>
      <w:r>
        <w:rPr/>
        <w:t xml:space="preserve"> - Cozy, rustic setting with a varied menu.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Amigo Pub</w:t>
      </w:r>
      <w:r>
        <w:rPr/>
        <w:t xml:space="preserve"> - Lively with live music.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Pirin 75</w:t>
      </w:r>
      <w:r>
        <w:rPr/>
        <w:t xml:space="preserve"> - Trendy bar with a great atmosphere.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Happy End</w:t>
      </w:r>
      <w:r>
        <w:rPr/>
        <w:t xml:space="preserve"> - Popular après-ski spot with a DJ.</w:t>
      </w:r>
    </w:p>
    <w:p>
      <w:pPr>
        <w:pStyle w:val="BodyText"/>
        <w:bidi w:val="0"/>
        <w:spacing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LibreOffice_project/e19e193f88cd6c0525a17fb7a176ed8e6a3e2aa1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2024-06-04T16:36:37Z</dcterms:created>
  <dc:creator/>
  <dc:description/>
  <dc:language>en-US</dc:language>
  <cp:lastModifiedBy/>
  <dcterms:modified xsi:type="dcterms:W3CDTF">2024-06-04T16:37:11Z</dcterms:modified>
  <cp:revision>1</cp:revision>
  <dc:subject/>
  <dc:title/>
</cp:coreProperties>
</file>