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Vienna, Austria City Guide</w:t>
      </w:r>
    </w:p>
    <w:p>
      <w:r>
        <w:t>Vienna, Austria City Guide for Company Retreat:</w:t>
        <w:br/>
        <w:br/>
        <w:t>Hotels:</w:t>
        <w:br/>
        <w:t>1. Hotel Sacher Wien - A luxurious five-star hotel located in the heart of Vienna, famous for its elegant rooms and world-renowned Sacher Torte.</w:t>
        <w:br/>
        <w:t>2. Hotel Sans Souci - A boutique hotel offering stylish accommodations and a peaceful atmosphere, perfect for relaxation after a busy day of meetings.</w:t>
        <w:br/>
        <w:t>3. Hotel Das Triest - A trendy design hotel situated in a historic building, providing modern amenities and a chic ambiance for a memorable stay.</w:t>
        <w:br/>
        <w:br/>
        <w:t>Hostels:</w:t>
        <w:br/>
        <w:t>1. Wombats City Hostel - A popular hostel with a central location, offering clean and comfortable dormitory rooms and a vibrant social atmosphere.</w:t>
        <w:br/>
        <w:t>2. Meininger Hotel Vienna Downtown Franz - A budget-friendly option with both private and shared rooms, ideal for colleagues looking to save on accommodation costs while still enjoying quality amenities.</w:t>
        <w:br/>
        <w:t>3. Hostel Ruthensteiner - A cozy hostel known for its friendly staff, communal kitchen, and regular social events, making it a great choice for team bonding.</w:t>
        <w:br/>
        <w:br/>
        <w:t>Coworking Spaces:</w:t>
        <w:br/>
        <w:t>1. Impact Hub Vienna - A collaborative workspace with a dynamic community of entrepreneurs and professionals, offering flexible membership options and modern facilities.</w:t>
        <w:br/>
        <w:t>2. Talent Garden Vienna - A vibrant coworking space with a focus on innovation and networking, providing a creative environment for team collaboration and productivity.</w:t>
        <w:br/>
        <w:t>3. CoSpace - A modern coworking space located in the city center, equipped with high-speed internet, meeting rooms, and a café for a productive work environment.</w:t>
        <w:br/>
        <w:br/>
        <w:t>Top Restaurants:</w:t>
        <w:br/>
        <w:t>1. Steirereck - A Michelin-starred restaurant serving contemporary Austrian cuisine with a focus on local and seasonal ingredients, offering a fine dining experience for special team dinners.</w:t>
        <w:br/>
        <w:t>2. Plachutta Wollzeile - Known for its traditional Viennese dishes such as Tafelspitz (boiled beef), this restaurant provides a cozy setting and excellent service for a taste of Austrian culinary classics.</w:t>
        <w:br/>
        <w:t>3. Mochi - A trendy Asian fusion restaurant offering a diverse menu of sushi, sashimi, and innovative dishes, perfect for a casual team lunch or dinner.</w:t>
        <w:br/>
        <w:br/>
        <w:t>Nightlife:</w:t>
        <w:br/>
        <w:t>1. Prater Garten - Vienna's oldest beer garden, located in the historic Prater park, offering a relaxed outdoor setting for team drinks and socializing.</w:t>
        <w:br/>
        <w:t>2. Volksgarten Club Disco - A popular nightclub with multiple dance floors and a diverse music selection, ideal for team members looking to unwind and dance the night away.</w:t>
        <w:br/>
        <w:t>3. Das Loft - A stylish rooftop bar with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