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E307" w14:textId="419D9D03" w:rsidR="00102819" w:rsidRPr="00102819" w:rsidRDefault="00102819" w:rsidP="00102819">
      <w:pPr>
        <w:pStyle w:val="Heading2"/>
        <w:jc w:val="center"/>
      </w:pPr>
      <w:r w:rsidRPr="00102819">
        <w:t>Aspect-Based Sentiment Analysis of Headphone Reviews</w:t>
      </w:r>
      <w:r>
        <w:t>:</w:t>
      </w:r>
    </w:p>
    <w:p w14:paraId="4EA15FDB" w14:textId="5D431344" w:rsidR="00102819" w:rsidRPr="00102819" w:rsidRDefault="00102819" w:rsidP="00102819">
      <w:pPr>
        <w:pStyle w:val="Heading3"/>
      </w:pPr>
      <w:r w:rsidRPr="00102819">
        <w:t xml:space="preserve">1. </w:t>
      </w:r>
      <w:r w:rsidR="007D223C">
        <w:t>Aim</w:t>
      </w:r>
    </w:p>
    <w:p w14:paraId="01A9DF37" w14:textId="1E068C63" w:rsidR="00102819" w:rsidRPr="00102819" w:rsidRDefault="00102819" w:rsidP="00102819">
      <w:r w:rsidRPr="00102819">
        <w:t xml:space="preserve">The </w:t>
      </w:r>
      <w:r w:rsidR="00992259">
        <w:t>aim</w:t>
      </w:r>
      <w:r w:rsidRPr="00102819">
        <w:t xml:space="preserve"> of this project is to</w:t>
      </w:r>
      <w:r w:rsidR="008157C4">
        <w:t xml:space="preserve"> conduct</w:t>
      </w:r>
      <w:r w:rsidRPr="00102819">
        <w:t xml:space="preserve"> Aspect-Based Sentiment Analysis (ABSA) on customer reviews of a headphone product to identify aspect and overall sentiment. The </w:t>
      </w:r>
      <w:r>
        <w:t>score</w:t>
      </w:r>
      <w:r w:rsidRPr="00102819">
        <w:t>s derived from this analysis are used to determine the strengths and weaknesses of the product and</w:t>
      </w:r>
      <w:r>
        <w:t xml:space="preserve"> work on it.</w:t>
      </w:r>
    </w:p>
    <w:p w14:paraId="726ED93F" w14:textId="77777777" w:rsidR="00102819" w:rsidRDefault="00102819" w:rsidP="00102819">
      <w:pPr>
        <w:pStyle w:val="Heading3"/>
      </w:pPr>
      <w:r w:rsidRPr="00102819">
        <w:t>2</w:t>
      </w:r>
      <w:r>
        <w:t>. Pipeline</w:t>
      </w:r>
    </w:p>
    <w:p w14:paraId="591E0C2E" w14:textId="77777777" w:rsidR="00102819" w:rsidRPr="00102819" w:rsidRDefault="00102819" w:rsidP="00102819">
      <w:pPr>
        <w:numPr>
          <w:ilvl w:val="0"/>
          <w:numId w:val="1"/>
        </w:numPr>
      </w:pPr>
      <w:r w:rsidRPr="00102819">
        <w:t>Data Preprocessing</w:t>
      </w:r>
    </w:p>
    <w:p w14:paraId="70C637FE" w14:textId="77777777" w:rsidR="00102819" w:rsidRPr="00102819" w:rsidRDefault="00102819" w:rsidP="00102819">
      <w:pPr>
        <w:numPr>
          <w:ilvl w:val="0"/>
          <w:numId w:val="1"/>
        </w:numPr>
      </w:pPr>
      <w:r w:rsidRPr="00102819">
        <w:t>Aspect Extraction using RAKE</w:t>
      </w:r>
    </w:p>
    <w:p w14:paraId="7F5F1211" w14:textId="31932358" w:rsidR="00102819" w:rsidRPr="00102819" w:rsidRDefault="00102819" w:rsidP="00102819">
      <w:pPr>
        <w:numPr>
          <w:ilvl w:val="0"/>
          <w:numId w:val="1"/>
        </w:numPr>
      </w:pPr>
      <w:r w:rsidRPr="00102819">
        <w:t xml:space="preserve">Adjective Extraction </w:t>
      </w:r>
      <w:r w:rsidR="008157C4">
        <w:t>through</w:t>
      </w:r>
      <w:r w:rsidRPr="00102819">
        <w:t xml:space="preserve"> Dependency Parsing</w:t>
      </w:r>
    </w:p>
    <w:p w14:paraId="7D450DAF" w14:textId="77777777" w:rsidR="00102819" w:rsidRPr="00102819" w:rsidRDefault="00102819" w:rsidP="00102819">
      <w:pPr>
        <w:numPr>
          <w:ilvl w:val="0"/>
          <w:numId w:val="1"/>
        </w:numPr>
      </w:pPr>
      <w:r w:rsidRPr="00102819">
        <w:t>Negation Handling</w:t>
      </w:r>
    </w:p>
    <w:p w14:paraId="5D2AE7FC" w14:textId="76D3C190" w:rsidR="00102819" w:rsidRPr="00102819" w:rsidRDefault="00102819" w:rsidP="00102819">
      <w:pPr>
        <w:pStyle w:val="ListParagraph"/>
        <w:numPr>
          <w:ilvl w:val="0"/>
          <w:numId w:val="1"/>
        </w:numPr>
      </w:pPr>
      <w:r w:rsidRPr="00102819">
        <w:t xml:space="preserve">Sentiment Scoring </w:t>
      </w:r>
      <w:r>
        <w:t xml:space="preserve">of Aspects </w:t>
      </w:r>
      <w:r w:rsidRPr="00102819">
        <w:t>using SentiWordNet</w:t>
      </w:r>
    </w:p>
    <w:p w14:paraId="370DBE2E" w14:textId="6E0E8F0C" w:rsidR="00102819" w:rsidRPr="00102819" w:rsidRDefault="005716F8" w:rsidP="00102819">
      <w:pPr>
        <w:numPr>
          <w:ilvl w:val="0"/>
          <w:numId w:val="1"/>
        </w:numPr>
      </w:pPr>
      <w:r>
        <w:t>Analysing</w:t>
      </w:r>
      <w:r w:rsidR="00102819">
        <w:t xml:space="preserve"> </w:t>
      </w:r>
      <w:r w:rsidR="00102819" w:rsidRPr="00102819">
        <w:t>Low</w:t>
      </w:r>
      <w:r w:rsidR="009422D8">
        <w:t>er</w:t>
      </w:r>
      <w:r w:rsidR="00102819">
        <w:t xml:space="preserve"> </w:t>
      </w:r>
      <w:r w:rsidR="00102819" w:rsidRPr="00102819">
        <w:t>Rated Reviews</w:t>
      </w:r>
    </w:p>
    <w:p w14:paraId="2545BF3B" w14:textId="77777777" w:rsidR="00102819" w:rsidRPr="00102819" w:rsidRDefault="00102819" w:rsidP="00102819">
      <w:pPr>
        <w:pStyle w:val="Heading3"/>
      </w:pPr>
      <w:r w:rsidRPr="00102819">
        <w:t>3. Data Preprocessing</w:t>
      </w:r>
    </w:p>
    <w:p w14:paraId="6C639A57" w14:textId="17C485A7" w:rsidR="00102819" w:rsidRPr="00102819" w:rsidRDefault="00102819" w:rsidP="00102819">
      <w:r w:rsidRPr="00102819">
        <w:t>All reviews were first converted to lowercase to</w:t>
      </w:r>
      <w:r w:rsidR="008157C4">
        <w:t xml:space="preserve"> make the process case insensitive</w:t>
      </w:r>
      <w:r w:rsidRPr="00102819">
        <w:t xml:space="preserve">. Rows </w:t>
      </w:r>
      <w:r w:rsidR="008157C4">
        <w:t xml:space="preserve">that contained </w:t>
      </w:r>
      <w:r w:rsidRPr="00102819">
        <w:t xml:space="preserve">null </w:t>
      </w:r>
      <w:r w:rsidR="008157C4">
        <w:t xml:space="preserve">or missing reviews </w:t>
      </w:r>
      <w:r w:rsidRPr="00102819">
        <w:t>were removed. Stop words and punctuation were not removed at this stage, as they were required for the candidate generation process used in aspect extraction.</w:t>
      </w:r>
      <w:r>
        <w:t xml:space="preserve"> These </w:t>
      </w:r>
      <w:r w:rsidRPr="00102819">
        <w:t>were carried out using the spaCy library.</w:t>
      </w:r>
    </w:p>
    <w:p w14:paraId="4424FC1C" w14:textId="77777777" w:rsidR="00102819" w:rsidRPr="00102819" w:rsidRDefault="00102819" w:rsidP="00102819">
      <w:pPr>
        <w:pStyle w:val="Heading3"/>
      </w:pPr>
      <w:r w:rsidRPr="00102819">
        <w:t>4. Aspect Extraction using RAKE (Implemented from Scratch)</w:t>
      </w:r>
    </w:p>
    <w:p w14:paraId="48539CD6" w14:textId="4C2DC439" w:rsidR="00102819" w:rsidRPr="00102819" w:rsidRDefault="00C20ED5" w:rsidP="00102819">
      <w:r>
        <w:t xml:space="preserve">For Aspect Extraction, RAKE was implemented from scratch. </w:t>
      </w:r>
      <w:r w:rsidR="00102819" w:rsidRPr="00102819">
        <w:t>Candidate phrases were generated by s</w:t>
      </w:r>
      <w:r>
        <w:t>egmenting</w:t>
      </w:r>
      <w:r w:rsidR="00102819" w:rsidRPr="00102819">
        <w:t xml:space="preserve"> the text </w:t>
      </w:r>
      <w:r>
        <w:t>on the</w:t>
      </w:r>
      <w:r w:rsidR="00102819" w:rsidRPr="00102819">
        <w:t xml:space="preserve"> stop words and punctuation</w:t>
      </w:r>
      <w:r>
        <w:t>s</w:t>
      </w:r>
      <w:r w:rsidR="00102819" w:rsidRPr="00102819">
        <w:t xml:space="preserve">. </w:t>
      </w:r>
      <w:r>
        <w:t>Then</w:t>
      </w:r>
      <w:r w:rsidR="005716F8">
        <w:t>, f</w:t>
      </w:r>
      <w:r w:rsidR="00102819" w:rsidRPr="00102819">
        <w:t>or all</w:t>
      </w:r>
      <w:r w:rsidR="005716F8">
        <w:t xml:space="preserve"> the </w:t>
      </w:r>
      <w:r w:rsidR="00102819" w:rsidRPr="00102819">
        <w:t>words appearing in the generated candidate phrases, their frequency was</w:t>
      </w:r>
      <w:r w:rsidR="005716F8">
        <w:t xml:space="preserve"> found</w:t>
      </w:r>
      <w:r w:rsidR="00102819" w:rsidRPr="00102819">
        <w:t>. A co-occurrence matrix was then constructed, where both rows and columns correspond to the unique words, and each cell represented the number of times two words appeared together in the same phrase. The diagonal entries of the matrix were set equal to the frequency of each word.</w:t>
      </w:r>
    </w:p>
    <w:p w14:paraId="4AB48958" w14:textId="7756E698" w:rsidR="00102819" w:rsidRPr="00102819" w:rsidRDefault="00102819" w:rsidP="00102819">
      <w:r w:rsidRPr="00102819">
        <w:t xml:space="preserve">The degree of each word was calculated as the sum of its column, and the word score was defined as the ratio of degree to frequency. The score of each candidate phrase was computed as the sum of the scores of the words it contained. All candidate phrases were then </w:t>
      </w:r>
      <w:r w:rsidR="005716F8">
        <w:t xml:space="preserve">sorted </w:t>
      </w:r>
      <w:r w:rsidRPr="00102819">
        <w:t>in descending order of their scores.</w:t>
      </w:r>
    </w:p>
    <w:p w14:paraId="0B05D960" w14:textId="6220C7B1" w:rsidR="00102819" w:rsidRPr="00102819" w:rsidRDefault="00102819" w:rsidP="00102819">
      <w:r w:rsidRPr="00102819">
        <w:t>During this process, it was observed that some of the highest</w:t>
      </w:r>
      <w:r w:rsidR="005716F8">
        <w:t xml:space="preserve"> </w:t>
      </w:r>
      <w:r w:rsidRPr="00102819">
        <w:t xml:space="preserve">ranked phrases were written in Hindi. Due to the lack of appropriate stop words, these phrases tended to be </w:t>
      </w:r>
      <w:r w:rsidRPr="00102819">
        <w:lastRenderedPageBreak/>
        <w:t xml:space="preserve">excessively long and received </w:t>
      </w:r>
      <w:r>
        <w:t xml:space="preserve">high </w:t>
      </w:r>
      <w:r w:rsidRPr="00102819">
        <w:t>scores. To</w:t>
      </w:r>
      <w:r>
        <w:t xml:space="preserve"> solve this problem</w:t>
      </w:r>
      <w:r w:rsidRPr="00102819">
        <w:t xml:space="preserve">, only candidate phrases containing </w:t>
      </w:r>
      <w:r>
        <w:t xml:space="preserve">less than four words </w:t>
      </w:r>
      <w:r w:rsidRPr="00102819">
        <w:t>were</w:t>
      </w:r>
      <w:r>
        <w:t xml:space="preserve"> considered</w:t>
      </w:r>
      <w:r w:rsidRPr="00102819">
        <w:t xml:space="preserve">, </w:t>
      </w:r>
      <w:proofErr w:type="gramStart"/>
      <w:r>
        <w:t xml:space="preserve">assuming </w:t>
      </w:r>
      <w:r w:rsidRPr="00102819">
        <w:t>that</w:t>
      </w:r>
      <w:proofErr w:type="gramEnd"/>
      <w:r w:rsidRPr="00102819">
        <w:t xml:space="preserve"> meaningful product aspects </w:t>
      </w:r>
      <w:r w:rsidR="005716F8">
        <w:t>contain less than four words</w:t>
      </w:r>
      <w:r w:rsidRPr="00102819">
        <w:t>.</w:t>
      </w:r>
    </w:p>
    <w:p w14:paraId="5B4C12FC" w14:textId="1C4F72E3" w:rsidR="00102819" w:rsidRPr="00102819" w:rsidRDefault="00102819" w:rsidP="00102819">
      <w:r>
        <w:t xml:space="preserve">The </w:t>
      </w:r>
      <w:r w:rsidRPr="00102819">
        <w:t xml:space="preserve">following aspects were manually selected for </w:t>
      </w:r>
      <w:r w:rsidR="005716F8">
        <w:t xml:space="preserve">the </w:t>
      </w:r>
      <w:r w:rsidRPr="00102819">
        <w:t>analysis:</w:t>
      </w:r>
      <w:r w:rsidRPr="00102819">
        <w:br/>
        <w:t>Bluetooth, Bass, Connectivity, Sound, Battery, and Price.</w:t>
      </w:r>
    </w:p>
    <w:p w14:paraId="10812A63" w14:textId="77777777" w:rsidR="00102819" w:rsidRPr="00102819" w:rsidRDefault="00102819" w:rsidP="00102819">
      <w:pPr>
        <w:pStyle w:val="Heading3"/>
      </w:pPr>
      <w:r w:rsidRPr="00102819">
        <w:t>5. Adjective Extraction and Negation Handling</w:t>
      </w:r>
    </w:p>
    <w:p w14:paraId="4643CD77" w14:textId="6D51716F" w:rsidR="00102819" w:rsidRPr="00102819" w:rsidRDefault="00102819" w:rsidP="00102819">
      <w:r w:rsidRPr="00102819">
        <w:t xml:space="preserve">For each review, dependency parsing was used to identify adjectives associated with the selected aspects. Using spaCy, all </w:t>
      </w:r>
      <w:r>
        <w:t xml:space="preserve">children </w:t>
      </w:r>
      <w:r w:rsidRPr="00102819">
        <w:t>of an aspect were examined, and those with a part</w:t>
      </w:r>
      <w:r w:rsidR="005716F8">
        <w:t xml:space="preserve"> </w:t>
      </w:r>
      <w:r w:rsidRPr="00102819">
        <w:t>of</w:t>
      </w:r>
      <w:r w:rsidR="005716F8">
        <w:t xml:space="preserve"> </w:t>
      </w:r>
      <w:r w:rsidRPr="00102819">
        <w:t>speech tag of ADJ were collected</w:t>
      </w:r>
      <w:r>
        <w:t xml:space="preserve">. </w:t>
      </w:r>
    </w:p>
    <w:p w14:paraId="322E1C3B" w14:textId="77777777" w:rsidR="00102819" w:rsidRPr="00102819" w:rsidRDefault="00102819" w:rsidP="00102819">
      <w:r w:rsidRPr="00102819">
        <w:t>For every aspect–adjective pair, two quantities were tracked:</w:t>
      </w:r>
    </w:p>
    <w:p w14:paraId="2EFE16FB" w14:textId="6120E3E3" w:rsidR="005716F8" w:rsidRDefault="005716F8" w:rsidP="005716F8">
      <w:r>
        <w:t xml:space="preserve">1. </w:t>
      </w:r>
      <w:r w:rsidR="00102819" w:rsidRPr="00102819">
        <w:t>The frequency of occurrence</w:t>
      </w:r>
    </w:p>
    <w:p w14:paraId="7F9FF247" w14:textId="45D36B68" w:rsidR="00102819" w:rsidRPr="00102819" w:rsidRDefault="005716F8" w:rsidP="005716F8">
      <w:r>
        <w:t xml:space="preserve">2. </w:t>
      </w:r>
      <w:r w:rsidR="00102819" w:rsidRPr="00102819">
        <w:t>The number of times the adjective was negated</w:t>
      </w:r>
    </w:p>
    <w:p w14:paraId="361E93EA" w14:textId="782177C2" w:rsidR="00102819" w:rsidRPr="00102819" w:rsidRDefault="00102819" w:rsidP="00102819">
      <w:r w:rsidRPr="00102819">
        <w:t>Negation was detected by checking for dependency relations labelled neg among the children of both the adjective and the aspect</w:t>
      </w:r>
      <w:r>
        <w:t xml:space="preserve"> itself</w:t>
      </w:r>
      <w:r w:rsidRPr="00102819">
        <w:t>. Each occurrence of negation incremented the negation count for that adjective.</w:t>
      </w:r>
    </w:p>
    <w:p w14:paraId="56A8BA31" w14:textId="6637A9A5" w:rsidR="00102819" w:rsidRPr="00102819" w:rsidRDefault="00102819" w:rsidP="00102819">
      <w:r w:rsidRPr="00102819">
        <w:t xml:space="preserve">This resulted in </w:t>
      </w:r>
      <w:r w:rsidR="004929A1">
        <w:t xml:space="preserve">a </w:t>
      </w:r>
      <w:r w:rsidRPr="00102819">
        <w:t>dictionary, where each aspect maps to a dictionary of its associated adjectives along with their frequency and negation counts.</w:t>
      </w:r>
    </w:p>
    <w:p w14:paraId="21FBCD62" w14:textId="77777777" w:rsidR="00102819" w:rsidRPr="00102819" w:rsidRDefault="00102819" w:rsidP="004929A1">
      <w:pPr>
        <w:pStyle w:val="Heading3"/>
      </w:pPr>
      <w:r w:rsidRPr="00102819">
        <w:t>6. Sentiment Scoring using SentiWordNet</w:t>
      </w:r>
    </w:p>
    <w:p w14:paraId="5402EB70" w14:textId="46FD3C8D" w:rsidR="00102819" w:rsidRPr="00102819" w:rsidRDefault="00102819" w:rsidP="00102819">
      <w:r w:rsidRPr="00102819">
        <w:t>Sentiment scores for adjectives were obtained using SentiWordNet, which assigns positive, negative, and objective scores to words across synsets, such that their sum equals one. For each adjective, the sentiment score was calculated as:</w:t>
      </w:r>
    </w:p>
    <w:p w14:paraId="0F0F026E" w14:textId="500EF591" w:rsidR="00102819" w:rsidRPr="00102819" w:rsidRDefault="00102819" w:rsidP="00102819">
      <m:oMathPara>
        <m:oMath>
          <m:r>
            <m:rPr>
              <m:nor/>
            </m:rPr>
            <m:t>Sentiment Score</m:t>
          </m:r>
          <m:r>
            <w:rPr>
              <w:rFonts w:ascii="Cambria Math" w:hAnsi="Cambria Math"/>
            </w:rPr>
            <m:t>=</m:t>
          </m:r>
          <m:r>
            <m:rPr>
              <m:nor/>
            </m:rPr>
            <m:t>Positive Score</m:t>
          </m:r>
          <m:r>
            <w:rPr>
              <w:rFonts w:ascii="Cambria Math" w:hAnsi="Cambria Math"/>
            </w:rPr>
            <m:t>-</m:t>
          </m:r>
          <m:r>
            <m:rPr>
              <m:nor/>
            </m:rPr>
            <m:t>Negative Score</m:t>
          </m:r>
          <m:r>
            <m:rPr>
              <m:sty m:val="p"/>
            </m:rPr>
            <w:br/>
          </m:r>
        </m:oMath>
      </m:oMathPara>
    </w:p>
    <w:p w14:paraId="4DDCE82A" w14:textId="77777777" w:rsidR="00102819" w:rsidRPr="00102819" w:rsidRDefault="00102819" w:rsidP="00102819">
      <w:r w:rsidRPr="00102819">
        <w:t>The final adjective score was computed as the average sentiment score across all its synsets, resulting in values ranging from −1 to +1, where negative values indicate negative sentiment and positive values indicate positive sentiment.</w:t>
      </w:r>
    </w:p>
    <w:p w14:paraId="2EC3618F" w14:textId="1430CE71" w:rsidR="00102819" w:rsidRDefault="00102819" w:rsidP="00102819">
      <w:r w:rsidRPr="00102819">
        <w:t xml:space="preserve">For each aspect, the sentiment score was calculated as the weighted average of the sentiment scores of its associated adjectives. In cases where an adjective occurrence was negated, </w:t>
      </w:r>
      <w:r w:rsidR="004929A1">
        <w:t>negative of the base score was taken.</w:t>
      </w:r>
    </w:p>
    <w:p w14:paraId="0B0E2B33" w14:textId="3D75D9D4" w:rsidR="009422D8" w:rsidRDefault="009422D8" w:rsidP="009422D8">
      <w:pPr>
        <w:pStyle w:val="Heading3"/>
      </w:pPr>
      <w:r w:rsidRPr="009422D8">
        <w:t>7.</w:t>
      </w:r>
      <w:r>
        <w:t xml:space="preserve"> Analysing lower rated reviews</w:t>
      </w:r>
    </w:p>
    <w:p w14:paraId="75E7F4C6" w14:textId="44083CB8" w:rsidR="002F5094" w:rsidRPr="00102819" w:rsidRDefault="002F5094" w:rsidP="009422D8">
      <w:r>
        <w:t>For clea</w:t>
      </w:r>
      <w:r w:rsidR="009422D8">
        <w:t xml:space="preserve">rly </w:t>
      </w:r>
      <w:r>
        <w:t xml:space="preserve">finding weaknesses, this analysis was done on reviews rated less than 4 </w:t>
      </w:r>
      <w:r w:rsidR="009422D8">
        <w:t>on the same aspects.</w:t>
      </w:r>
    </w:p>
    <w:p w14:paraId="3DCA07EA" w14:textId="77777777" w:rsidR="00102819" w:rsidRDefault="00102819"/>
    <w:sectPr w:rsidR="00102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7ECA"/>
    <w:multiLevelType w:val="multilevel"/>
    <w:tmpl w:val="B19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E7C9A"/>
    <w:multiLevelType w:val="multilevel"/>
    <w:tmpl w:val="E2C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88038">
    <w:abstractNumId w:val="1"/>
  </w:num>
  <w:num w:numId="2" w16cid:durableId="194604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19"/>
    <w:rsid w:val="00102819"/>
    <w:rsid w:val="002F5094"/>
    <w:rsid w:val="00367402"/>
    <w:rsid w:val="004929A1"/>
    <w:rsid w:val="005716F8"/>
    <w:rsid w:val="006C0E4A"/>
    <w:rsid w:val="007A7194"/>
    <w:rsid w:val="007D223C"/>
    <w:rsid w:val="008157C4"/>
    <w:rsid w:val="009422D8"/>
    <w:rsid w:val="00992259"/>
    <w:rsid w:val="00C20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FCB33"/>
  <w15:chartTrackingRefBased/>
  <w15:docId w15:val="{1BB727F2-E758-4B66-9B79-8F696F8F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19"/>
    <w:rPr>
      <w:rFonts w:eastAsiaTheme="majorEastAsia" w:cstheme="majorBidi"/>
      <w:color w:val="272727" w:themeColor="text1" w:themeTint="D8"/>
    </w:rPr>
  </w:style>
  <w:style w:type="paragraph" w:styleId="Title">
    <w:name w:val="Title"/>
    <w:basedOn w:val="Normal"/>
    <w:next w:val="Normal"/>
    <w:link w:val="TitleChar"/>
    <w:uiPriority w:val="10"/>
    <w:qFormat/>
    <w:rsid w:val="0010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819"/>
    <w:pPr>
      <w:spacing w:before="160"/>
      <w:jc w:val="center"/>
    </w:pPr>
    <w:rPr>
      <w:i/>
      <w:iCs/>
      <w:color w:val="404040" w:themeColor="text1" w:themeTint="BF"/>
    </w:rPr>
  </w:style>
  <w:style w:type="character" w:customStyle="1" w:styleId="QuoteChar">
    <w:name w:val="Quote Char"/>
    <w:basedOn w:val="DefaultParagraphFont"/>
    <w:link w:val="Quote"/>
    <w:uiPriority w:val="29"/>
    <w:rsid w:val="00102819"/>
    <w:rPr>
      <w:i/>
      <w:iCs/>
      <w:color w:val="404040" w:themeColor="text1" w:themeTint="BF"/>
    </w:rPr>
  </w:style>
  <w:style w:type="paragraph" w:styleId="ListParagraph">
    <w:name w:val="List Paragraph"/>
    <w:basedOn w:val="Normal"/>
    <w:uiPriority w:val="34"/>
    <w:qFormat/>
    <w:rsid w:val="00102819"/>
    <w:pPr>
      <w:ind w:left="720"/>
      <w:contextualSpacing/>
    </w:pPr>
  </w:style>
  <w:style w:type="character" w:styleId="IntenseEmphasis">
    <w:name w:val="Intense Emphasis"/>
    <w:basedOn w:val="DefaultParagraphFont"/>
    <w:uiPriority w:val="21"/>
    <w:qFormat/>
    <w:rsid w:val="00102819"/>
    <w:rPr>
      <w:i/>
      <w:iCs/>
      <w:color w:val="0F4761" w:themeColor="accent1" w:themeShade="BF"/>
    </w:rPr>
  </w:style>
  <w:style w:type="paragraph" w:styleId="IntenseQuote">
    <w:name w:val="Intense Quote"/>
    <w:basedOn w:val="Normal"/>
    <w:next w:val="Normal"/>
    <w:link w:val="IntenseQuoteChar"/>
    <w:uiPriority w:val="30"/>
    <w:qFormat/>
    <w:rsid w:val="0010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819"/>
    <w:rPr>
      <w:i/>
      <w:iCs/>
      <w:color w:val="0F4761" w:themeColor="accent1" w:themeShade="BF"/>
    </w:rPr>
  </w:style>
  <w:style w:type="character" w:styleId="IntenseReference">
    <w:name w:val="Intense Reference"/>
    <w:basedOn w:val="DefaultParagraphFont"/>
    <w:uiPriority w:val="32"/>
    <w:qFormat/>
    <w:rsid w:val="00102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Shreyasee</dc:creator>
  <cp:keywords/>
  <dc:description/>
  <cp:lastModifiedBy>Saumya Shreyasee</cp:lastModifiedBy>
  <cp:revision>9</cp:revision>
  <dcterms:created xsi:type="dcterms:W3CDTF">2026-01-09T17:43:00Z</dcterms:created>
  <dcterms:modified xsi:type="dcterms:W3CDTF">2026-01-09T18:15:00Z</dcterms:modified>
</cp:coreProperties>
</file>