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7C11" w14:textId="77777777" w:rsidR="00B31AB3" w:rsidRPr="00B31AB3" w:rsidRDefault="00B31AB3" w:rsidP="00B31AB3">
      <w:pPr>
        <w:jc w:val="center"/>
      </w:pPr>
      <w:r w:rsidRPr="00B31AB3">
        <w:rPr>
          <w:b/>
          <w:bCs/>
          <w:sz w:val="32"/>
          <w:szCs w:val="32"/>
        </w:rPr>
        <w:t>SWOT ANALYSIS OF JBL</w:t>
      </w:r>
      <w:r w:rsidRPr="00B31AB3">
        <w:cr/>
      </w:r>
    </w:p>
    <w:p w14:paraId="01F6C0CF" w14:textId="1C0BD34B" w:rsidR="00B31AB3" w:rsidRDefault="00B31AB3" w:rsidP="00B31AB3">
      <w:pPr>
        <w:pStyle w:val="ListParagraph"/>
        <w:numPr>
          <w:ilvl w:val="0"/>
          <w:numId w:val="7"/>
        </w:numPr>
      </w:pPr>
      <w:r w:rsidRPr="00B31AB3">
        <w:t>Strengths (internal, positive)</w:t>
      </w:r>
      <w:r w:rsidRPr="00B31AB3">
        <w:cr/>
        <w:t>- JBL</w:t>
      </w:r>
      <w:r w:rsidRPr="00B31AB3">
        <w:rPr>
          <w:rFonts w:ascii="Aptos" w:hAnsi="Aptos" w:cs="Aptos"/>
        </w:rPr>
        <w:t>’</w:t>
      </w:r>
      <w:r w:rsidRPr="00B31AB3">
        <w:t xml:space="preserve">s name is strongly associated with Bluetooth speakers and headphones, so many people </w:t>
      </w:r>
      <w:r>
        <w:t xml:space="preserve">prefer </w:t>
      </w:r>
      <w:r w:rsidRPr="00B31AB3">
        <w:t>it when they think of portable sound.</w:t>
      </w:r>
      <w:r w:rsidRPr="00B31AB3">
        <w:cr/>
        <w:t>- Being part of Harman/Samsung gives JBL access to serious</w:t>
      </w:r>
      <w:r>
        <w:t xml:space="preserve"> technical edge</w:t>
      </w:r>
      <w:r w:rsidRPr="00B31AB3">
        <w:t xml:space="preserve">, </w:t>
      </w:r>
      <w:r>
        <w:t xml:space="preserve">trendy </w:t>
      </w:r>
      <w:r w:rsidRPr="00B31AB3">
        <w:t>designs, and global sales channels that smaller rivals simply do not have.</w:t>
      </w:r>
      <w:r w:rsidRPr="00B31AB3">
        <w:cr/>
      </w:r>
    </w:p>
    <w:p w14:paraId="2AD0091D" w14:textId="77777777" w:rsidR="00B31AB3" w:rsidRDefault="00B31AB3" w:rsidP="00B31AB3">
      <w:pPr>
        <w:pStyle w:val="ListParagraph"/>
        <w:numPr>
          <w:ilvl w:val="0"/>
          <w:numId w:val="7"/>
        </w:numPr>
      </w:pPr>
      <w:r w:rsidRPr="00B31AB3">
        <w:t>Weaknesses (internal, negative)</w:t>
      </w:r>
      <w:r w:rsidRPr="00B31AB3">
        <w:cr/>
        <w:t>- JBL tunes many products for big, punchy bass at mid-range prices, which can turn off picky audiophiles who want a more neutral, high-end sound.</w:t>
      </w:r>
      <w:r w:rsidRPr="00B31AB3">
        <w:cr/>
        <w:t>- The lineup has lots of overlapping models</w:t>
      </w:r>
      <w:r>
        <w:t xml:space="preserve"> </w:t>
      </w:r>
      <w:proofErr w:type="spellStart"/>
      <w:r>
        <w:t>ie</w:t>
      </w:r>
      <w:proofErr w:type="spellEnd"/>
      <w:r>
        <w:t xml:space="preserve"> many products tend to be very similar</w:t>
      </w:r>
      <w:r w:rsidRPr="00B31AB3">
        <w:t>, so customers may struggle to see the differences while JBL spends more on marketing and managing inventory.</w:t>
      </w:r>
    </w:p>
    <w:p w14:paraId="48060903" w14:textId="77777777" w:rsidR="00B31AB3" w:rsidRDefault="00B31AB3" w:rsidP="00B31AB3">
      <w:pPr>
        <w:pStyle w:val="ListParagraph"/>
      </w:pPr>
    </w:p>
    <w:p w14:paraId="7AB364C0" w14:textId="09FA5968" w:rsidR="00B31AB3" w:rsidRDefault="00B31AB3" w:rsidP="00B31AB3">
      <w:pPr>
        <w:pStyle w:val="ListParagraph"/>
        <w:numPr>
          <w:ilvl w:val="0"/>
          <w:numId w:val="7"/>
        </w:numPr>
      </w:pPr>
      <w:r w:rsidRPr="00B31AB3">
        <w:t>Opportunities (external, positive)</w:t>
      </w:r>
      <w:r w:rsidRPr="00B31AB3">
        <w:cr/>
        <w:t>- More people are buying Bluetooth speakers, earbuds, gaming headsets, and soundbars, especially in fast-growing markets like India, which fits JBL’s strengths perfectly.</w:t>
      </w:r>
      <w:r w:rsidRPr="00B31AB3">
        <w:cr/>
        <w:t>- Trends like AI</w:t>
      </w:r>
      <w:r w:rsidRPr="00B31AB3">
        <w:rPr>
          <w:rFonts w:ascii="Cambria Math" w:hAnsi="Cambria Math" w:cs="Cambria Math"/>
        </w:rPr>
        <w:t>‑</w:t>
      </w:r>
      <w:r w:rsidRPr="00B31AB3">
        <w:t>powered audio, eco-friendly materials, and rugged outdoor gear open doors for JBL to launch fresh, differentiated products that keep the brand exciting.</w:t>
      </w:r>
    </w:p>
    <w:p w14:paraId="2A94821F" w14:textId="77777777" w:rsidR="00B31AB3" w:rsidRDefault="00B31AB3" w:rsidP="00B31AB3">
      <w:pPr>
        <w:pStyle w:val="ListParagraph"/>
      </w:pPr>
    </w:p>
    <w:p w14:paraId="67C185BA" w14:textId="4F2D0546" w:rsidR="00B122DA" w:rsidRDefault="00B31AB3" w:rsidP="00B31AB3">
      <w:pPr>
        <w:pStyle w:val="ListParagraph"/>
        <w:numPr>
          <w:ilvl w:val="0"/>
          <w:numId w:val="7"/>
        </w:numPr>
      </w:pPr>
      <w:r w:rsidRPr="00B31AB3">
        <w:t>Threats (external, negative)</w:t>
      </w:r>
      <w:r w:rsidRPr="00B31AB3">
        <w:cr/>
        <w:t>- JBL fights against giants like Sony, Bose, Marshall, plus tons of cheaper brands, which pushes prices down and makes loyalty harder to keep.</w:t>
      </w:r>
      <w:r w:rsidRPr="00B31AB3">
        <w:cr/>
        <w:t>- Audio tech moves quickly, so new standards like spatial audio and voice assistants, plus changing rules around imports and safety, can make current products feel old or more costly to sell.</w:t>
      </w:r>
    </w:p>
    <w:p w14:paraId="72373F5E" w14:textId="77777777" w:rsidR="00B31AB3" w:rsidRDefault="00B31AB3" w:rsidP="00B31AB3">
      <w:pPr>
        <w:pStyle w:val="ListParagraph"/>
      </w:pPr>
    </w:p>
    <w:p w14:paraId="3838B2FC" w14:textId="77777777" w:rsidR="00B31AB3" w:rsidRDefault="00B31AB3" w:rsidP="00B31AB3"/>
    <w:p w14:paraId="7E3FDFFD" w14:textId="6946DE47" w:rsidR="00B31AB3" w:rsidRDefault="00B31AB3" w:rsidP="00B31AB3">
      <w:pPr>
        <w:jc w:val="right"/>
      </w:pPr>
      <w:r>
        <w:t>Ameeth Kulkarni</w:t>
      </w:r>
    </w:p>
    <w:p w14:paraId="102F7CB4" w14:textId="7F976E57" w:rsidR="00B31AB3" w:rsidRDefault="00B31AB3" w:rsidP="00B31AB3">
      <w:pPr>
        <w:jc w:val="right"/>
      </w:pPr>
      <w:r>
        <w:t>250113</w:t>
      </w:r>
    </w:p>
    <w:sectPr w:rsidR="00B31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CF9"/>
    <w:multiLevelType w:val="hybridMultilevel"/>
    <w:tmpl w:val="3E56F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558F8"/>
    <w:multiLevelType w:val="multilevel"/>
    <w:tmpl w:val="D084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E2C21"/>
    <w:multiLevelType w:val="multilevel"/>
    <w:tmpl w:val="6D6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33F04"/>
    <w:multiLevelType w:val="multilevel"/>
    <w:tmpl w:val="9C3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67FD9"/>
    <w:multiLevelType w:val="hybridMultilevel"/>
    <w:tmpl w:val="0518C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F76A96"/>
    <w:multiLevelType w:val="multilevel"/>
    <w:tmpl w:val="99D0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073979"/>
    <w:multiLevelType w:val="multilevel"/>
    <w:tmpl w:val="1F30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313750">
    <w:abstractNumId w:val="6"/>
  </w:num>
  <w:num w:numId="2" w16cid:durableId="1338193952">
    <w:abstractNumId w:val="1"/>
  </w:num>
  <w:num w:numId="3" w16cid:durableId="992224453">
    <w:abstractNumId w:val="2"/>
  </w:num>
  <w:num w:numId="4" w16cid:durableId="571427731">
    <w:abstractNumId w:val="3"/>
  </w:num>
  <w:num w:numId="5" w16cid:durableId="1715038241">
    <w:abstractNumId w:val="5"/>
  </w:num>
  <w:num w:numId="6" w16cid:durableId="1113355751">
    <w:abstractNumId w:val="4"/>
  </w:num>
  <w:num w:numId="7" w16cid:durableId="69828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B3"/>
    <w:rsid w:val="00287C53"/>
    <w:rsid w:val="00545A29"/>
    <w:rsid w:val="00B122DA"/>
    <w:rsid w:val="00B31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95AF"/>
  <w15:chartTrackingRefBased/>
  <w15:docId w15:val="{ED871FB9-057B-48BF-ACB8-8395CC3D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B3"/>
    <w:rPr>
      <w:rFonts w:eastAsiaTheme="majorEastAsia" w:cstheme="majorBidi"/>
      <w:color w:val="272727" w:themeColor="text1" w:themeTint="D8"/>
    </w:rPr>
  </w:style>
  <w:style w:type="paragraph" w:styleId="Title">
    <w:name w:val="Title"/>
    <w:basedOn w:val="Normal"/>
    <w:next w:val="Normal"/>
    <w:link w:val="TitleChar"/>
    <w:uiPriority w:val="10"/>
    <w:qFormat/>
    <w:rsid w:val="00B31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B3"/>
    <w:pPr>
      <w:spacing w:before="160"/>
      <w:jc w:val="center"/>
    </w:pPr>
    <w:rPr>
      <w:i/>
      <w:iCs/>
      <w:color w:val="404040" w:themeColor="text1" w:themeTint="BF"/>
    </w:rPr>
  </w:style>
  <w:style w:type="character" w:customStyle="1" w:styleId="QuoteChar">
    <w:name w:val="Quote Char"/>
    <w:basedOn w:val="DefaultParagraphFont"/>
    <w:link w:val="Quote"/>
    <w:uiPriority w:val="29"/>
    <w:rsid w:val="00B31AB3"/>
    <w:rPr>
      <w:i/>
      <w:iCs/>
      <w:color w:val="404040" w:themeColor="text1" w:themeTint="BF"/>
    </w:rPr>
  </w:style>
  <w:style w:type="paragraph" w:styleId="ListParagraph">
    <w:name w:val="List Paragraph"/>
    <w:basedOn w:val="Normal"/>
    <w:uiPriority w:val="34"/>
    <w:qFormat/>
    <w:rsid w:val="00B31AB3"/>
    <w:pPr>
      <w:ind w:left="720"/>
      <w:contextualSpacing/>
    </w:pPr>
  </w:style>
  <w:style w:type="character" w:styleId="IntenseEmphasis">
    <w:name w:val="Intense Emphasis"/>
    <w:basedOn w:val="DefaultParagraphFont"/>
    <w:uiPriority w:val="21"/>
    <w:qFormat/>
    <w:rsid w:val="00B31AB3"/>
    <w:rPr>
      <w:i/>
      <w:iCs/>
      <w:color w:val="0F4761" w:themeColor="accent1" w:themeShade="BF"/>
    </w:rPr>
  </w:style>
  <w:style w:type="paragraph" w:styleId="IntenseQuote">
    <w:name w:val="Intense Quote"/>
    <w:basedOn w:val="Normal"/>
    <w:next w:val="Normal"/>
    <w:link w:val="IntenseQuoteChar"/>
    <w:uiPriority w:val="30"/>
    <w:qFormat/>
    <w:rsid w:val="00B31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B3"/>
    <w:rPr>
      <w:i/>
      <w:iCs/>
      <w:color w:val="0F4761" w:themeColor="accent1" w:themeShade="BF"/>
    </w:rPr>
  </w:style>
  <w:style w:type="character" w:styleId="IntenseReference">
    <w:name w:val="Intense Reference"/>
    <w:basedOn w:val="DefaultParagraphFont"/>
    <w:uiPriority w:val="32"/>
    <w:qFormat/>
    <w:rsid w:val="00B31AB3"/>
    <w:rPr>
      <w:b/>
      <w:bCs/>
      <w:smallCaps/>
      <w:color w:val="0F4761" w:themeColor="accent1" w:themeShade="BF"/>
      <w:spacing w:val="5"/>
    </w:rPr>
  </w:style>
  <w:style w:type="character" w:styleId="Hyperlink">
    <w:name w:val="Hyperlink"/>
    <w:basedOn w:val="DefaultParagraphFont"/>
    <w:uiPriority w:val="99"/>
    <w:unhideWhenUsed/>
    <w:rsid w:val="00B31AB3"/>
    <w:rPr>
      <w:color w:val="467886" w:themeColor="hyperlink"/>
      <w:u w:val="single"/>
    </w:rPr>
  </w:style>
  <w:style w:type="character" w:styleId="UnresolvedMention">
    <w:name w:val="Unresolved Mention"/>
    <w:basedOn w:val="DefaultParagraphFont"/>
    <w:uiPriority w:val="99"/>
    <w:semiHidden/>
    <w:unhideWhenUsed/>
    <w:rsid w:val="00B31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226</Words>
  <Characters>1260</Characters>
  <Application>Microsoft Office Word</Application>
  <DocSecurity>0</DocSecurity>
  <Lines>27</Lines>
  <Paragraphs>1</Paragraphs>
  <ScaleCrop>false</ScaleCrop>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 Kulkarni</dc:creator>
  <cp:keywords/>
  <dc:description/>
  <cp:lastModifiedBy>Madhav Kulkarni</cp:lastModifiedBy>
  <cp:revision>1</cp:revision>
  <dcterms:created xsi:type="dcterms:W3CDTF">2025-12-13T12:41:00Z</dcterms:created>
  <dcterms:modified xsi:type="dcterms:W3CDTF">2025-12-13T12:48:00Z</dcterms:modified>
</cp:coreProperties>
</file>