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BA0E0" w14:textId="77777777" w:rsidR="009C2262" w:rsidRPr="009C2262" w:rsidRDefault="009C2262" w:rsidP="009C2262">
      <w:pPr>
        <w:rPr>
          <w:b/>
          <w:bCs/>
          <w:sz w:val="40"/>
          <w:szCs w:val="40"/>
        </w:rPr>
      </w:pPr>
      <w:r w:rsidRPr="009C2262">
        <w:rPr>
          <w:b/>
          <w:bCs/>
          <w:sz w:val="40"/>
          <w:szCs w:val="40"/>
        </w:rPr>
        <w:t>Technical Report: Aspect-Based Sentiment Analysis of Headphone Reviews</w:t>
      </w:r>
    </w:p>
    <w:p w14:paraId="12178E37" w14:textId="77777777" w:rsidR="009C2262" w:rsidRPr="009C2262" w:rsidRDefault="009C2262" w:rsidP="009C2262">
      <w:pPr>
        <w:rPr>
          <w:b/>
          <w:bCs/>
          <w:sz w:val="32"/>
          <w:szCs w:val="32"/>
        </w:rPr>
      </w:pPr>
      <w:r w:rsidRPr="009C2262">
        <w:rPr>
          <w:b/>
          <w:bCs/>
          <w:sz w:val="32"/>
          <w:szCs w:val="32"/>
        </w:rPr>
        <w:t>1. Objective</w:t>
      </w:r>
    </w:p>
    <w:p w14:paraId="2CB7897B" w14:textId="77777777" w:rsidR="009C2262" w:rsidRPr="009C2262" w:rsidRDefault="009C2262" w:rsidP="009C2262">
      <w:pPr>
        <w:rPr>
          <w:sz w:val="32"/>
          <w:szCs w:val="32"/>
        </w:rPr>
      </w:pPr>
      <w:r w:rsidRPr="009C2262">
        <w:rPr>
          <w:sz w:val="32"/>
          <w:szCs w:val="32"/>
        </w:rPr>
        <w:t>The objective of this project is to perform Aspect-Based Sentiment Analysis (ABSA) on customer reviews of a headphone product. The goal is to extract key product aspects, determine sentiment associated with each aspect, and identify strengths and weaknesses based on customer feedback.</w:t>
      </w:r>
    </w:p>
    <w:p w14:paraId="182201B0" w14:textId="15981752" w:rsidR="009C2262" w:rsidRPr="009C2262" w:rsidRDefault="009C2262" w:rsidP="009C2262">
      <w:pPr>
        <w:rPr>
          <w:sz w:val="32"/>
          <w:szCs w:val="32"/>
        </w:rPr>
      </w:pPr>
    </w:p>
    <w:p w14:paraId="6BA773C8" w14:textId="77777777" w:rsidR="009C2262" w:rsidRPr="009C2262" w:rsidRDefault="009C2262" w:rsidP="009C2262">
      <w:pPr>
        <w:rPr>
          <w:b/>
          <w:bCs/>
          <w:sz w:val="32"/>
          <w:szCs w:val="32"/>
        </w:rPr>
      </w:pPr>
      <w:r w:rsidRPr="009C2262">
        <w:rPr>
          <w:b/>
          <w:bCs/>
          <w:sz w:val="32"/>
          <w:szCs w:val="32"/>
        </w:rPr>
        <w:t>2. Overall Workflow</w:t>
      </w:r>
    </w:p>
    <w:p w14:paraId="1211BE5D" w14:textId="77777777" w:rsidR="009C2262" w:rsidRPr="009C2262" w:rsidRDefault="009C2262" w:rsidP="009C2262">
      <w:pPr>
        <w:rPr>
          <w:sz w:val="32"/>
          <w:szCs w:val="32"/>
        </w:rPr>
      </w:pPr>
      <w:r w:rsidRPr="009C2262">
        <w:rPr>
          <w:sz w:val="32"/>
          <w:szCs w:val="32"/>
        </w:rPr>
        <w:t>The analysis follows the sequence below:</w:t>
      </w:r>
    </w:p>
    <w:p w14:paraId="4DC0AF41" w14:textId="77777777" w:rsidR="009C2262" w:rsidRPr="009C2262" w:rsidRDefault="009C2262" w:rsidP="009C2262">
      <w:pPr>
        <w:numPr>
          <w:ilvl w:val="0"/>
          <w:numId w:val="1"/>
        </w:numPr>
        <w:rPr>
          <w:sz w:val="32"/>
          <w:szCs w:val="32"/>
        </w:rPr>
      </w:pPr>
      <w:r w:rsidRPr="009C2262">
        <w:rPr>
          <w:sz w:val="32"/>
          <w:szCs w:val="32"/>
        </w:rPr>
        <w:t>Data Loading</w:t>
      </w:r>
    </w:p>
    <w:p w14:paraId="741036AA" w14:textId="77777777" w:rsidR="009C2262" w:rsidRPr="009C2262" w:rsidRDefault="009C2262" w:rsidP="009C2262">
      <w:pPr>
        <w:numPr>
          <w:ilvl w:val="0"/>
          <w:numId w:val="1"/>
        </w:numPr>
        <w:rPr>
          <w:sz w:val="32"/>
          <w:szCs w:val="32"/>
        </w:rPr>
      </w:pPr>
      <w:r w:rsidRPr="009C2262">
        <w:rPr>
          <w:sz w:val="32"/>
          <w:szCs w:val="32"/>
        </w:rPr>
        <w:t>Text Cleaning</w:t>
      </w:r>
    </w:p>
    <w:p w14:paraId="2D0E00BC" w14:textId="77777777" w:rsidR="009C2262" w:rsidRPr="009C2262" w:rsidRDefault="009C2262" w:rsidP="009C2262">
      <w:pPr>
        <w:numPr>
          <w:ilvl w:val="0"/>
          <w:numId w:val="1"/>
        </w:numPr>
        <w:rPr>
          <w:sz w:val="32"/>
          <w:szCs w:val="32"/>
        </w:rPr>
      </w:pPr>
      <w:r w:rsidRPr="009C2262">
        <w:rPr>
          <w:sz w:val="32"/>
          <w:szCs w:val="32"/>
        </w:rPr>
        <w:t>Aspect Extraction using RAKE (from scratch)</w:t>
      </w:r>
    </w:p>
    <w:p w14:paraId="0D3EF235" w14:textId="77777777" w:rsidR="009C2262" w:rsidRPr="009C2262" w:rsidRDefault="009C2262" w:rsidP="009C2262">
      <w:pPr>
        <w:numPr>
          <w:ilvl w:val="0"/>
          <w:numId w:val="1"/>
        </w:numPr>
        <w:rPr>
          <w:sz w:val="32"/>
          <w:szCs w:val="32"/>
        </w:rPr>
      </w:pPr>
      <w:r w:rsidRPr="009C2262">
        <w:rPr>
          <w:sz w:val="32"/>
          <w:szCs w:val="32"/>
        </w:rPr>
        <w:t>Negation Handling</w:t>
      </w:r>
    </w:p>
    <w:p w14:paraId="42DEA0CA" w14:textId="77777777" w:rsidR="009C2262" w:rsidRPr="009C2262" w:rsidRDefault="009C2262" w:rsidP="009C2262">
      <w:pPr>
        <w:numPr>
          <w:ilvl w:val="0"/>
          <w:numId w:val="1"/>
        </w:numPr>
        <w:rPr>
          <w:sz w:val="32"/>
          <w:szCs w:val="32"/>
        </w:rPr>
      </w:pPr>
      <w:r w:rsidRPr="009C2262">
        <w:rPr>
          <w:sz w:val="32"/>
          <w:szCs w:val="32"/>
        </w:rPr>
        <w:t xml:space="preserve">Sentiment Scoring using </w:t>
      </w:r>
      <w:proofErr w:type="spellStart"/>
      <w:r w:rsidRPr="009C2262">
        <w:rPr>
          <w:sz w:val="32"/>
          <w:szCs w:val="32"/>
        </w:rPr>
        <w:t>SentiWordNet</w:t>
      </w:r>
      <w:proofErr w:type="spellEnd"/>
    </w:p>
    <w:p w14:paraId="71CB2E6F" w14:textId="77777777" w:rsidR="009C2262" w:rsidRPr="009C2262" w:rsidRDefault="009C2262" w:rsidP="009C2262">
      <w:pPr>
        <w:numPr>
          <w:ilvl w:val="0"/>
          <w:numId w:val="1"/>
        </w:numPr>
        <w:rPr>
          <w:sz w:val="32"/>
          <w:szCs w:val="32"/>
        </w:rPr>
      </w:pPr>
      <w:r w:rsidRPr="009C2262">
        <w:rPr>
          <w:sz w:val="32"/>
          <w:szCs w:val="32"/>
        </w:rPr>
        <w:t>Aspect-wise Aggregation</w:t>
      </w:r>
    </w:p>
    <w:p w14:paraId="1AC15C5A" w14:textId="77777777" w:rsidR="009C2262" w:rsidRPr="009C2262" w:rsidRDefault="009C2262" w:rsidP="009C2262">
      <w:pPr>
        <w:numPr>
          <w:ilvl w:val="0"/>
          <w:numId w:val="1"/>
        </w:numPr>
        <w:rPr>
          <w:sz w:val="32"/>
          <w:szCs w:val="32"/>
        </w:rPr>
      </w:pPr>
      <w:r w:rsidRPr="009C2262">
        <w:rPr>
          <w:sz w:val="32"/>
          <w:szCs w:val="32"/>
        </w:rPr>
        <w:t>Low-Rated Review Analysis</w:t>
      </w:r>
    </w:p>
    <w:p w14:paraId="07009E46" w14:textId="06C3683A" w:rsidR="009C2262" w:rsidRPr="009C2262" w:rsidRDefault="009C2262" w:rsidP="009C2262">
      <w:pPr>
        <w:rPr>
          <w:sz w:val="32"/>
          <w:szCs w:val="32"/>
        </w:rPr>
      </w:pPr>
    </w:p>
    <w:p w14:paraId="3DC49209" w14:textId="77777777" w:rsidR="009C2262" w:rsidRPr="009C2262" w:rsidRDefault="009C2262" w:rsidP="009C2262">
      <w:pPr>
        <w:rPr>
          <w:b/>
          <w:bCs/>
          <w:sz w:val="32"/>
          <w:szCs w:val="32"/>
        </w:rPr>
      </w:pPr>
      <w:r w:rsidRPr="009C2262">
        <w:rPr>
          <w:b/>
          <w:bCs/>
          <w:sz w:val="32"/>
          <w:szCs w:val="32"/>
        </w:rPr>
        <w:t>3. Text Cleaning</w:t>
      </w:r>
    </w:p>
    <w:p w14:paraId="39233C5C" w14:textId="77777777" w:rsidR="009C2262" w:rsidRPr="009C2262" w:rsidRDefault="009C2262" w:rsidP="009C2262">
      <w:pPr>
        <w:rPr>
          <w:sz w:val="32"/>
          <w:szCs w:val="32"/>
        </w:rPr>
      </w:pPr>
      <w:r w:rsidRPr="009C2262">
        <w:rPr>
          <w:sz w:val="32"/>
          <w:szCs w:val="32"/>
        </w:rPr>
        <w:t xml:space="preserve">Reviews were converted to lowercase, punctuation and non-alphabetic characters were removed, and tokenization was applied. </w:t>
      </w:r>
      <w:proofErr w:type="spellStart"/>
      <w:r w:rsidRPr="009C2262">
        <w:rPr>
          <w:sz w:val="32"/>
          <w:szCs w:val="32"/>
        </w:rPr>
        <w:t>Stopwords</w:t>
      </w:r>
      <w:proofErr w:type="spellEnd"/>
      <w:r w:rsidRPr="009C2262">
        <w:rPr>
          <w:sz w:val="32"/>
          <w:szCs w:val="32"/>
        </w:rPr>
        <w:t xml:space="preserve"> were removed to reduce noise. However, negation words such as </w:t>
      </w:r>
      <w:r w:rsidRPr="009C2262">
        <w:rPr>
          <w:i/>
          <w:iCs/>
          <w:sz w:val="32"/>
          <w:szCs w:val="32"/>
        </w:rPr>
        <w:t>not</w:t>
      </w:r>
      <w:r w:rsidRPr="009C2262">
        <w:rPr>
          <w:sz w:val="32"/>
          <w:szCs w:val="32"/>
        </w:rPr>
        <w:t xml:space="preserve">, </w:t>
      </w:r>
      <w:r w:rsidRPr="009C2262">
        <w:rPr>
          <w:i/>
          <w:iCs/>
          <w:sz w:val="32"/>
          <w:szCs w:val="32"/>
        </w:rPr>
        <w:t>no</w:t>
      </w:r>
      <w:r w:rsidRPr="009C2262">
        <w:rPr>
          <w:sz w:val="32"/>
          <w:szCs w:val="32"/>
        </w:rPr>
        <w:t xml:space="preserve">, and </w:t>
      </w:r>
      <w:r w:rsidRPr="009C2262">
        <w:rPr>
          <w:i/>
          <w:iCs/>
          <w:sz w:val="32"/>
          <w:szCs w:val="32"/>
        </w:rPr>
        <w:t>never</w:t>
      </w:r>
      <w:r w:rsidRPr="009C2262">
        <w:rPr>
          <w:sz w:val="32"/>
          <w:szCs w:val="32"/>
        </w:rPr>
        <w:t xml:space="preserve"> were intentionally preserved to ensure correct sentiment interpretation.</w:t>
      </w:r>
    </w:p>
    <w:p w14:paraId="17CF6E24" w14:textId="11823ED5" w:rsidR="009C2262" w:rsidRPr="009C2262" w:rsidRDefault="009C2262" w:rsidP="009C2262">
      <w:pPr>
        <w:rPr>
          <w:sz w:val="32"/>
          <w:szCs w:val="32"/>
        </w:rPr>
      </w:pPr>
    </w:p>
    <w:p w14:paraId="0BC110F5" w14:textId="77777777" w:rsidR="009C2262" w:rsidRPr="009C2262" w:rsidRDefault="009C2262" w:rsidP="009C2262">
      <w:pPr>
        <w:rPr>
          <w:b/>
          <w:bCs/>
          <w:sz w:val="32"/>
          <w:szCs w:val="32"/>
        </w:rPr>
      </w:pPr>
      <w:r w:rsidRPr="009C2262">
        <w:rPr>
          <w:b/>
          <w:bCs/>
          <w:sz w:val="32"/>
          <w:szCs w:val="32"/>
        </w:rPr>
        <w:t>4. Aspect Extraction using RAKE</w:t>
      </w:r>
    </w:p>
    <w:p w14:paraId="08B42B20" w14:textId="77777777" w:rsidR="009C2262" w:rsidRPr="009C2262" w:rsidRDefault="009C2262" w:rsidP="009C2262">
      <w:pPr>
        <w:rPr>
          <w:sz w:val="32"/>
          <w:szCs w:val="32"/>
        </w:rPr>
      </w:pPr>
      <w:r w:rsidRPr="009C2262">
        <w:rPr>
          <w:sz w:val="32"/>
          <w:szCs w:val="32"/>
        </w:rPr>
        <w:t xml:space="preserve">The Rapid Automatic Keyword Extraction (RAKE) algorithm was implemented </w:t>
      </w:r>
      <w:r w:rsidRPr="009C2262">
        <w:rPr>
          <w:b/>
          <w:bCs/>
          <w:sz w:val="32"/>
          <w:szCs w:val="32"/>
        </w:rPr>
        <w:t>from scratch</w:t>
      </w:r>
      <w:r w:rsidRPr="009C2262">
        <w:rPr>
          <w:sz w:val="32"/>
          <w:szCs w:val="32"/>
        </w:rPr>
        <w:t xml:space="preserve"> without using external libraries. Candidate phrases were generated by splitting text using </w:t>
      </w:r>
      <w:proofErr w:type="spellStart"/>
      <w:r w:rsidRPr="009C2262">
        <w:rPr>
          <w:sz w:val="32"/>
          <w:szCs w:val="32"/>
        </w:rPr>
        <w:t>stopwords</w:t>
      </w:r>
      <w:proofErr w:type="spellEnd"/>
      <w:r w:rsidRPr="009C2262">
        <w:rPr>
          <w:sz w:val="32"/>
          <w:szCs w:val="32"/>
        </w:rPr>
        <w:t>. Word frequency and word degree were calculated, and each word was assigned a score based on the degree-to-frequency ratio. Phrase scores were computed by summing individual word scores.</w:t>
      </w:r>
    </w:p>
    <w:p w14:paraId="02E70CDF" w14:textId="77777777" w:rsidR="009C2262" w:rsidRPr="009C2262" w:rsidRDefault="009C2262" w:rsidP="009C2262">
      <w:pPr>
        <w:rPr>
          <w:sz w:val="32"/>
          <w:szCs w:val="32"/>
        </w:rPr>
      </w:pPr>
      <w:r w:rsidRPr="009C2262">
        <w:rPr>
          <w:b/>
          <w:bCs/>
          <w:sz w:val="32"/>
          <w:szCs w:val="32"/>
        </w:rPr>
        <w:t>Benefit of implementing RAKE from scratch:</w:t>
      </w:r>
      <w:r w:rsidRPr="009C2262">
        <w:rPr>
          <w:sz w:val="32"/>
          <w:szCs w:val="32"/>
        </w:rPr>
        <w:br/>
        <w:t>This approach avoids black-box dependency, improves transparency, and allows full customization for domain-specific product reviews.</w:t>
      </w:r>
    </w:p>
    <w:p w14:paraId="74E57ADC" w14:textId="4CB128FA" w:rsidR="009C2262" w:rsidRPr="009C2262" w:rsidRDefault="009C2262" w:rsidP="009C2262">
      <w:pPr>
        <w:rPr>
          <w:sz w:val="32"/>
          <w:szCs w:val="32"/>
        </w:rPr>
      </w:pPr>
    </w:p>
    <w:p w14:paraId="22A73E71" w14:textId="77777777" w:rsidR="009C2262" w:rsidRPr="009C2262" w:rsidRDefault="009C2262" w:rsidP="009C2262">
      <w:pPr>
        <w:rPr>
          <w:b/>
          <w:bCs/>
          <w:sz w:val="32"/>
          <w:szCs w:val="32"/>
        </w:rPr>
      </w:pPr>
      <w:r w:rsidRPr="009C2262">
        <w:rPr>
          <w:b/>
          <w:bCs/>
          <w:sz w:val="32"/>
          <w:szCs w:val="32"/>
        </w:rPr>
        <w:t>5. Negation Handling</w:t>
      </w:r>
    </w:p>
    <w:p w14:paraId="05132A7B" w14:textId="77777777" w:rsidR="009C2262" w:rsidRPr="009C2262" w:rsidRDefault="009C2262" w:rsidP="009C2262">
      <w:pPr>
        <w:rPr>
          <w:sz w:val="32"/>
          <w:szCs w:val="32"/>
        </w:rPr>
      </w:pPr>
      <w:r w:rsidRPr="009C2262">
        <w:rPr>
          <w:sz w:val="32"/>
          <w:szCs w:val="32"/>
        </w:rPr>
        <w:t xml:space="preserve">Negation handling was explicitly incorporated. If a negation word appeared immediately before an adjective, the sentiment polarity of that adjective was reversed. This improves sentiment accuracy in phrases such as </w:t>
      </w:r>
      <w:r w:rsidRPr="009C2262">
        <w:rPr>
          <w:i/>
          <w:iCs/>
          <w:sz w:val="32"/>
          <w:szCs w:val="32"/>
        </w:rPr>
        <w:t>“not good”</w:t>
      </w:r>
      <w:r w:rsidRPr="009C2262">
        <w:rPr>
          <w:sz w:val="32"/>
          <w:szCs w:val="32"/>
        </w:rPr>
        <w:t xml:space="preserve"> or </w:t>
      </w:r>
      <w:r w:rsidRPr="009C2262">
        <w:rPr>
          <w:i/>
          <w:iCs/>
          <w:sz w:val="32"/>
          <w:szCs w:val="32"/>
        </w:rPr>
        <w:t>“not bad”</w:t>
      </w:r>
      <w:r w:rsidRPr="009C2262">
        <w:rPr>
          <w:sz w:val="32"/>
          <w:szCs w:val="32"/>
        </w:rPr>
        <w:t>.</w:t>
      </w:r>
    </w:p>
    <w:p w14:paraId="4B51515A" w14:textId="437DD01E" w:rsidR="009C2262" w:rsidRPr="009C2262" w:rsidRDefault="009C2262" w:rsidP="009C2262">
      <w:pPr>
        <w:rPr>
          <w:sz w:val="32"/>
          <w:szCs w:val="32"/>
        </w:rPr>
      </w:pPr>
    </w:p>
    <w:p w14:paraId="09AACB08" w14:textId="77777777" w:rsidR="009C2262" w:rsidRPr="009C2262" w:rsidRDefault="009C2262" w:rsidP="009C2262">
      <w:pPr>
        <w:rPr>
          <w:b/>
          <w:bCs/>
          <w:sz w:val="32"/>
          <w:szCs w:val="32"/>
        </w:rPr>
      </w:pPr>
      <w:r w:rsidRPr="009C2262">
        <w:rPr>
          <w:b/>
          <w:bCs/>
          <w:sz w:val="32"/>
          <w:szCs w:val="32"/>
        </w:rPr>
        <w:t xml:space="preserve">6. Sentiment Analysis using </w:t>
      </w:r>
      <w:proofErr w:type="spellStart"/>
      <w:r w:rsidRPr="009C2262">
        <w:rPr>
          <w:b/>
          <w:bCs/>
          <w:sz w:val="32"/>
          <w:szCs w:val="32"/>
        </w:rPr>
        <w:t>SentiWordNet</w:t>
      </w:r>
      <w:proofErr w:type="spellEnd"/>
    </w:p>
    <w:p w14:paraId="783BA381" w14:textId="77777777" w:rsidR="009C2262" w:rsidRPr="009C2262" w:rsidRDefault="009C2262" w:rsidP="009C2262">
      <w:pPr>
        <w:rPr>
          <w:sz w:val="32"/>
          <w:szCs w:val="32"/>
        </w:rPr>
      </w:pPr>
      <w:r w:rsidRPr="009C2262">
        <w:rPr>
          <w:sz w:val="32"/>
          <w:szCs w:val="32"/>
        </w:rPr>
        <w:t xml:space="preserve">Sentiment scoring was performed using </w:t>
      </w:r>
      <w:r w:rsidRPr="009C2262">
        <w:rPr>
          <w:b/>
          <w:bCs/>
          <w:sz w:val="32"/>
          <w:szCs w:val="32"/>
        </w:rPr>
        <w:t xml:space="preserve">only adjective </w:t>
      </w:r>
      <w:proofErr w:type="spellStart"/>
      <w:r w:rsidRPr="009C2262">
        <w:rPr>
          <w:b/>
          <w:bCs/>
          <w:sz w:val="32"/>
          <w:szCs w:val="32"/>
        </w:rPr>
        <w:t>synsets</w:t>
      </w:r>
      <w:proofErr w:type="spellEnd"/>
      <w:r w:rsidRPr="009C2262">
        <w:rPr>
          <w:sz w:val="32"/>
          <w:szCs w:val="32"/>
        </w:rPr>
        <w:t xml:space="preserve"> from </w:t>
      </w:r>
      <w:proofErr w:type="spellStart"/>
      <w:r w:rsidRPr="009C2262">
        <w:rPr>
          <w:sz w:val="32"/>
          <w:szCs w:val="32"/>
        </w:rPr>
        <w:t>SentiWordNet</w:t>
      </w:r>
      <w:proofErr w:type="spellEnd"/>
      <w:r w:rsidRPr="009C2262">
        <w:rPr>
          <w:sz w:val="32"/>
          <w:szCs w:val="32"/>
        </w:rPr>
        <w:t>, as required. For each adjective, sentiment was computed as:</w:t>
      </w:r>
    </w:p>
    <w:p w14:paraId="22FC9582" w14:textId="786EFA2D" w:rsidR="009C2262" w:rsidRPr="009C2262" w:rsidRDefault="009C2262" w:rsidP="009C2262">
      <w:pPr>
        <w:rPr>
          <w:sz w:val="32"/>
          <w:szCs w:val="32"/>
        </w:rPr>
      </w:pPr>
      <m:oMathPara>
        <m:oMath>
          <m:r>
            <m:rPr>
              <m:nor/>
            </m:rPr>
            <w:rPr>
              <w:sz w:val="32"/>
              <w:szCs w:val="32"/>
            </w:rPr>
            <m:t>Sentiment</m:t>
          </m:r>
          <m:r>
            <w:rPr>
              <w:rFonts w:ascii="Cambria Math" w:hAnsi="Cambria Math"/>
              <w:sz w:val="32"/>
              <w:szCs w:val="32"/>
            </w:rPr>
            <m:t>=</m:t>
          </m:r>
          <m:r>
            <m:rPr>
              <m:nor/>
            </m:rPr>
            <w:rPr>
              <w:sz w:val="32"/>
              <w:szCs w:val="32"/>
            </w:rPr>
            <m:t>Positive Score</m:t>
          </m:r>
          <m:r>
            <w:rPr>
              <w:rFonts w:ascii="Cambria Math" w:hAnsi="Cambria Math"/>
              <w:sz w:val="32"/>
              <w:szCs w:val="32"/>
            </w:rPr>
            <m:t>-</m:t>
          </m:r>
          <m:r>
            <m:rPr>
              <m:nor/>
            </m:rPr>
            <w:rPr>
              <w:sz w:val="32"/>
              <w:szCs w:val="32"/>
            </w:rPr>
            <m:t>Negative Score</m:t>
          </m:r>
          <m:r>
            <w:rPr>
              <w:sz w:val="32"/>
              <w:szCs w:val="32"/>
            </w:rPr>
            <w:br/>
          </m:r>
        </m:oMath>
      </m:oMathPara>
    </w:p>
    <w:p w14:paraId="4F0069A0" w14:textId="77777777" w:rsidR="009C2262" w:rsidRPr="009C2262" w:rsidRDefault="009C2262" w:rsidP="009C2262">
      <w:pPr>
        <w:rPr>
          <w:sz w:val="32"/>
          <w:szCs w:val="32"/>
        </w:rPr>
      </w:pPr>
      <w:r w:rsidRPr="009C2262">
        <w:rPr>
          <w:sz w:val="32"/>
          <w:szCs w:val="32"/>
        </w:rPr>
        <w:t>Other parts of speech were ignored to reduce ambiguity.</w:t>
      </w:r>
    </w:p>
    <w:p w14:paraId="5DE11150" w14:textId="2A3E479B" w:rsidR="009C2262" w:rsidRPr="009C2262" w:rsidRDefault="009C2262" w:rsidP="009C2262">
      <w:pPr>
        <w:rPr>
          <w:sz w:val="32"/>
          <w:szCs w:val="32"/>
        </w:rPr>
      </w:pPr>
    </w:p>
    <w:p w14:paraId="1E622360" w14:textId="77777777" w:rsidR="009C2262" w:rsidRPr="009C2262" w:rsidRDefault="009C2262" w:rsidP="009C2262">
      <w:pPr>
        <w:rPr>
          <w:b/>
          <w:bCs/>
          <w:sz w:val="32"/>
          <w:szCs w:val="32"/>
        </w:rPr>
      </w:pPr>
      <w:r w:rsidRPr="009C2262">
        <w:rPr>
          <w:b/>
          <w:bCs/>
          <w:sz w:val="32"/>
          <w:szCs w:val="32"/>
        </w:rPr>
        <w:t>7. Aspect-wise Aggregation</w:t>
      </w:r>
    </w:p>
    <w:p w14:paraId="35F3D046" w14:textId="77777777" w:rsidR="009C2262" w:rsidRPr="009C2262" w:rsidRDefault="009C2262" w:rsidP="009C2262">
      <w:pPr>
        <w:rPr>
          <w:sz w:val="32"/>
          <w:szCs w:val="32"/>
        </w:rPr>
      </w:pPr>
      <w:r w:rsidRPr="009C2262">
        <w:rPr>
          <w:sz w:val="32"/>
          <w:szCs w:val="32"/>
        </w:rPr>
        <w:t>For each extracted aspect, frequency of occurrence and average sentiment score were computed. This enabled identification of highly praised aspects and consistently criticized aspects.</w:t>
      </w:r>
    </w:p>
    <w:p w14:paraId="6589E252" w14:textId="0035C7CA" w:rsidR="009C2262" w:rsidRPr="009C2262" w:rsidRDefault="009C2262" w:rsidP="009C2262">
      <w:pPr>
        <w:rPr>
          <w:sz w:val="32"/>
          <w:szCs w:val="32"/>
        </w:rPr>
      </w:pPr>
    </w:p>
    <w:p w14:paraId="75BC5C45" w14:textId="77777777" w:rsidR="009C2262" w:rsidRPr="009C2262" w:rsidRDefault="009C2262" w:rsidP="009C2262">
      <w:pPr>
        <w:rPr>
          <w:b/>
          <w:bCs/>
          <w:sz w:val="32"/>
          <w:szCs w:val="32"/>
        </w:rPr>
      </w:pPr>
      <w:r w:rsidRPr="009C2262">
        <w:rPr>
          <w:b/>
          <w:bCs/>
          <w:sz w:val="32"/>
          <w:szCs w:val="32"/>
        </w:rPr>
        <w:t>8. Low-Rated Review Analysis</w:t>
      </w:r>
    </w:p>
    <w:p w14:paraId="562CC644" w14:textId="77777777" w:rsidR="009C2262" w:rsidRPr="009C2262" w:rsidRDefault="009C2262" w:rsidP="009C2262">
      <w:pPr>
        <w:rPr>
          <w:sz w:val="32"/>
          <w:szCs w:val="32"/>
        </w:rPr>
      </w:pPr>
      <w:r w:rsidRPr="009C2262">
        <w:rPr>
          <w:sz w:val="32"/>
          <w:szCs w:val="32"/>
        </w:rPr>
        <w:t xml:space="preserve">To better understand weaknesses, reviews with ratings ≤ 3 were </w:t>
      </w:r>
      <w:proofErr w:type="spellStart"/>
      <w:r w:rsidRPr="009C2262">
        <w:rPr>
          <w:sz w:val="32"/>
          <w:szCs w:val="32"/>
        </w:rPr>
        <w:t>analyzed</w:t>
      </w:r>
      <w:proofErr w:type="spellEnd"/>
      <w:r w:rsidRPr="009C2262">
        <w:rPr>
          <w:sz w:val="32"/>
          <w:szCs w:val="32"/>
        </w:rPr>
        <w:t xml:space="preserve"> separately. This helped isolate recurring complaints and drivers of dissatisfaction.</w:t>
      </w:r>
    </w:p>
    <w:p w14:paraId="0EBEFAA5" w14:textId="14544708" w:rsidR="009C2262" w:rsidRPr="009C2262" w:rsidRDefault="009C2262" w:rsidP="009C2262">
      <w:pPr>
        <w:rPr>
          <w:sz w:val="32"/>
          <w:szCs w:val="32"/>
        </w:rPr>
      </w:pPr>
    </w:p>
    <w:p w14:paraId="4FA23A8C" w14:textId="77777777" w:rsidR="009C2262" w:rsidRPr="009C2262" w:rsidRDefault="009C2262" w:rsidP="009C2262">
      <w:pPr>
        <w:rPr>
          <w:b/>
          <w:bCs/>
          <w:sz w:val="32"/>
          <w:szCs w:val="32"/>
        </w:rPr>
      </w:pPr>
      <w:r w:rsidRPr="009C2262">
        <w:rPr>
          <w:b/>
          <w:bCs/>
          <w:sz w:val="32"/>
          <w:szCs w:val="32"/>
        </w:rPr>
        <w:t>9. Conclusion</w:t>
      </w:r>
    </w:p>
    <w:p w14:paraId="1DACE5F4" w14:textId="77777777" w:rsidR="009C2262" w:rsidRPr="009C2262" w:rsidRDefault="009C2262" w:rsidP="009C2262">
      <w:pPr>
        <w:rPr>
          <w:sz w:val="32"/>
          <w:szCs w:val="32"/>
        </w:rPr>
      </w:pPr>
      <w:r w:rsidRPr="009C2262">
        <w:rPr>
          <w:sz w:val="32"/>
          <w:szCs w:val="32"/>
        </w:rPr>
        <w:t>The proposed pipeline successfully identifies product strengths and weaknesses through aspect-level sentiment analysis, providing actionable insights for both technical and business stakeholders.</w:t>
      </w:r>
    </w:p>
    <w:p w14:paraId="0CFE73FF" w14:textId="4CA5EBCF" w:rsidR="009C2262" w:rsidRPr="009C2262" w:rsidRDefault="009C2262" w:rsidP="009C2262">
      <w:pPr>
        <w:rPr>
          <w:sz w:val="32"/>
          <w:szCs w:val="32"/>
        </w:rPr>
      </w:pPr>
    </w:p>
    <w:p w14:paraId="66425EC3" w14:textId="039BC612" w:rsidR="009C2262" w:rsidRDefault="009C2262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By:Aadya</w:t>
      </w:r>
      <w:proofErr w:type="spellEnd"/>
      <w:proofErr w:type="gramEnd"/>
      <w:r>
        <w:rPr>
          <w:sz w:val="32"/>
          <w:szCs w:val="32"/>
        </w:rPr>
        <w:t xml:space="preserve"> V R</w:t>
      </w:r>
    </w:p>
    <w:p w14:paraId="476304DA" w14:textId="406CD2A7" w:rsidR="009C2262" w:rsidRPr="009C2262" w:rsidRDefault="009C2262">
      <w:pPr>
        <w:rPr>
          <w:sz w:val="32"/>
          <w:szCs w:val="32"/>
        </w:rPr>
      </w:pPr>
      <w:r>
        <w:rPr>
          <w:sz w:val="32"/>
          <w:szCs w:val="32"/>
        </w:rPr>
        <w:t>250006</w:t>
      </w:r>
    </w:p>
    <w:sectPr w:rsidR="009C2262" w:rsidRPr="009C2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A0B49"/>
    <w:multiLevelType w:val="multilevel"/>
    <w:tmpl w:val="379C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139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62"/>
    <w:rsid w:val="009C2262"/>
    <w:rsid w:val="00A7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E48A8"/>
  <w15:chartTrackingRefBased/>
  <w15:docId w15:val="{2DF97F50-DAF8-4BE2-8B4C-CBF897956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nalapadam</dc:creator>
  <cp:keywords/>
  <dc:description/>
  <cp:lastModifiedBy>Ravi nalapadam</cp:lastModifiedBy>
  <cp:revision>1</cp:revision>
  <dcterms:created xsi:type="dcterms:W3CDTF">2026-01-09T01:50:00Z</dcterms:created>
  <dcterms:modified xsi:type="dcterms:W3CDTF">2026-01-09T01:58:00Z</dcterms:modified>
</cp:coreProperties>
</file>