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690E3" w14:textId="13DC2F84" w:rsidR="00206ED3" w:rsidRPr="00425712" w:rsidRDefault="00425712">
      <w:pPr>
        <w:rPr>
          <w:sz w:val="36"/>
          <w:szCs w:val="36"/>
        </w:rPr>
      </w:pPr>
      <w:r>
        <w:t xml:space="preserve">                                          </w:t>
      </w:r>
      <w:r w:rsidRPr="00425712">
        <w:rPr>
          <w:sz w:val="36"/>
          <w:szCs w:val="36"/>
        </w:rPr>
        <w:t>AI ASSISTED CODING</w:t>
      </w:r>
    </w:p>
    <w:p w14:paraId="00219F3D" w14:textId="3404F6AA" w:rsidR="00425712" w:rsidRDefault="00425712">
      <w:pPr>
        <w:rPr>
          <w:sz w:val="36"/>
          <w:szCs w:val="36"/>
        </w:rPr>
      </w:pPr>
      <w:r w:rsidRPr="00425712">
        <w:rPr>
          <w:sz w:val="36"/>
          <w:szCs w:val="36"/>
        </w:rPr>
        <w:t xml:space="preserve">                                          LAB-03</w:t>
      </w:r>
    </w:p>
    <w:p w14:paraId="342CE906" w14:textId="15EB6BB4" w:rsidR="00425712" w:rsidRDefault="009D1A59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proofErr w:type="spellStart"/>
      <w:r>
        <w:rPr>
          <w:sz w:val="36"/>
          <w:szCs w:val="36"/>
        </w:rPr>
        <w:t>M.Vivek</w:t>
      </w:r>
      <w:proofErr w:type="spellEnd"/>
    </w:p>
    <w:p w14:paraId="1F65CD32" w14:textId="1B4D8432" w:rsidR="00425712" w:rsidRDefault="009D1A59">
      <w:pPr>
        <w:rPr>
          <w:sz w:val="36"/>
          <w:szCs w:val="36"/>
        </w:rPr>
      </w:pPr>
      <w:r>
        <w:rPr>
          <w:sz w:val="36"/>
          <w:szCs w:val="36"/>
        </w:rPr>
        <w:t>Batch</w:t>
      </w:r>
      <w:proofErr w:type="gramStart"/>
      <w:r>
        <w:rPr>
          <w:sz w:val="36"/>
          <w:szCs w:val="36"/>
        </w:rPr>
        <w:t>:41</w:t>
      </w:r>
      <w:proofErr w:type="gramEnd"/>
    </w:p>
    <w:p w14:paraId="144C76D5" w14:textId="660F438D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Hll.no:2303A52</w:t>
      </w:r>
      <w:r w:rsidR="009D1A59">
        <w:rPr>
          <w:sz w:val="36"/>
          <w:szCs w:val="36"/>
        </w:rPr>
        <w:t>460</w:t>
      </w:r>
      <w:bookmarkStart w:id="0" w:name="_GoBack"/>
      <w:bookmarkEnd w:id="0"/>
    </w:p>
    <w:p w14:paraId="38B304E5" w14:textId="77777777" w:rsidR="005B65AE" w:rsidRDefault="005B65AE">
      <w:pPr>
        <w:rPr>
          <w:sz w:val="36"/>
          <w:szCs w:val="36"/>
        </w:rPr>
      </w:pPr>
    </w:p>
    <w:p w14:paraId="444B65A4" w14:textId="6D41E3C5" w:rsidR="00425712" w:rsidRDefault="00425712">
      <w:pPr>
        <w:rPr>
          <w:sz w:val="36"/>
          <w:szCs w:val="36"/>
        </w:rPr>
      </w:pPr>
      <w:r w:rsidRPr="00425712">
        <w:rPr>
          <w:b/>
          <w:bCs/>
          <w:sz w:val="36"/>
          <w:szCs w:val="36"/>
        </w:rPr>
        <w:t>Lab 3:</w:t>
      </w:r>
      <w:r w:rsidRPr="00425712">
        <w:rPr>
          <w:sz w:val="36"/>
          <w:szCs w:val="36"/>
        </w:rPr>
        <w:t xml:space="preserve"> Application for TGNPDCL – Electricity Bill Generation Using Python &amp; AI Tools</w:t>
      </w:r>
    </w:p>
    <w:p w14:paraId="2DFC8873" w14:textId="77777777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Task 1: Reading Consumer Details</w:t>
      </w:r>
    </w:p>
    <w:p w14:paraId="4C0B65DE" w14:textId="33D75483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6C4FC811" w14:textId="77777777" w:rsidR="00425712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To read consumer details and calculate the units consumed.</w:t>
      </w:r>
    </w:p>
    <w:p w14:paraId="0B4E727F" w14:textId="1F8B74CE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AI Prompt Used</w:t>
      </w:r>
      <w:r>
        <w:rPr>
          <w:b/>
          <w:bCs/>
          <w:sz w:val="32"/>
          <w:szCs w:val="32"/>
        </w:rPr>
        <w:t>:</w:t>
      </w:r>
    </w:p>
    <w:p w14:paraId="0BDD8E66" w14:textId="4DAC9048" w:rsidR="00A818A6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"Generate Python code to read previous units, current units and calculate units consumed"</w:t>
      </w:r>
    </w:p>
    <w:p w14:paraId="675CCCD6" w14:textId="263EFE29" w:rsid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0377B943" wp14:editId="3D50FA8E">
            <wp:extent cx="5731510" cy="3949065"/>
            <wp:effectExtent l="0" t="0" r="2540" b="0"/>
            <wp:docPr id="1358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6A12" w14:textId="3681196F" w:rsidR="00A818A6" w:rsidRP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2A49FFD0" wp14:editId="001C4DEC">
            <wp:extent cx="5731510" cy="2125980"/>
            <wp:effectExtent l="0" t="0" r="2540" b="7620"/>
            <wp:docPr id="133866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9D58" w14:textId="77777777" w:rsidR="00A818A6" w:rsidRPr="00A818A6" w:rsidRDefault="00A818A6" w:rsidP="00A818A6">
      <w:pPr>
        <w:rPr>
          <w:sz w:val="36"/>
          <w:szCs w:val="36"/>
        </w:rPr>
      </w:pPr>
      <w:r w:rsidRPr="00A818A6">
        <w:rPr>
          <w:sz w:val="36"/>
          <w:szCs w:val="36"/>
        </w:rPr>
        <w:t>Task 2: Energy Charges Calculation Based on Units Consumed</w:t>
      </w:r>
    </w:p>
    <w:p w14:paraId="796EBF09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28A3BEF2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calculate energy charges based on units consumed and customer type.</w:t>
      </w:r>
    </w:p>
    <w:p w14:paraId="2CE11B5D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52E38345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"Simplify energy charge calculation logic using if-else conditions"</w:t>
      </w:r>
    </w:p>
    <w:p w14:paraId="7D2FC8A7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lastRenderedPageBreak/>
        <w:t>Logic Explanation</w:t>
      </w:r>
    </w:p>
    <w:p w14:paraId="2D319FA9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Energy charges are calculated using conditional statements based on customer type:</w:t>
      </w:r>
    </w:p>
    <w:p w14:paraId="63C6ECEF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Domestic: ₹5 per unit</w:t>
      </w:r>
    </w:p>
    <w:p w14:paraId="617C8528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Commercial: ₹8 per unit</w:t>
      </w:r>
    </w:p>
    <w:p w14:paraId="3A6F1AFE" w14:textId="11041CF4" w:rsid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Industrial: ₹10 per unit</w:t>
      </w:r>
    </w:p>
    <w:p w14:paraId="170308E8" w14:textId="47F7DC4B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F16144" w14:textId="5855758B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  <w:lang w:eastAsia="en-IN" w:bidi="ar-SA"/>
        </w:rPr>
        <w:drawing>
          <wp:inline distT="0" distB="0" distL="0" distR="0" wp14:anchorId="618B4B6E" wp14:editId="7239F189">
            <wp:extent cx="5731510" cy="3910965"/>
            <wp:effectExtent l="0" t="0" r="2540" b="0"/>
            <wp:docPr id="12376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73E" w14:textId="0FCB0394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2ECE7A0" w14:textId="2F7A5AF3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03FFDB72" wp14:editId="5E97EEC7">
            <wp:extent cx="4975860" cy="4102631"/>
            <wp:effectExtent l="0" t="0" r="0" b="0"/>
            <wp:docPr id="527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570" cy="41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5F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Task 3: Modular Design Using Functions</w:t>
      </w:r>
    </w:p>
    <w:p w14:paraId="5464F88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409E5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improve code readability and reusability using functions.</w:t>
      </w:r>
    </w:p>
    <w:p w14:paraId="14A64692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49EE1A91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"Create a Python function to calculate energy charges based on units and customer type"</w:t>
      </w:r>
    </w:p>
    <w:p w14:paraId="4E7E0A1C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Logic Explanation</w:t>
      </w:r>
    </w:p>
    <w:p w14:paraId="5456C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A user-defined function is used to calculate energy charges. This makes the program modular and easy to maintain.</w:t>
      </w:r>
    </w:p>
    <w:p w14:paraId="5250B60E" w14:textId="2CE4FB39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2BC26AD" w14:textId="77777777" w:rsidR="009E5EB7" w:rsidRDefault="009E5EB7" w:rsidP="00A818A6">
      <w:pPr>
        <w:rPr>
          <w:noProof/>
          <w:sz w:val="32"/>
          <w:szCs w:val="32"/>
        </w:rPr>
      </w:pPr>
    </w:p>
    <w:p w14:paraId="2D171EBA" w14:textId="7420A08D" w:rsid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64F0A518" wp14:editId="3704503C">
            <wp:extent cx="4411980" cy="3800970"/>
            <wp:effectExtent l="0" t="0" r="7620" b="9525"/>
            <wp:docPr id="167561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46" cy="38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7BCE" w14:textId="5C2806BD" w:rsidR="009E5EB7" w:rsidRDefault="009E5EB7" w:rsidP="00A818A6">
      <w:pPr>
        <w:rPr>
          <w:sz w:val="32"/>
          <w:szCs w:val="32"/>
        </w:rPr>
      </w:pPr>
    </w:p>
    <w:p w14:paraId="4118793B" w14:textId="77777777" w:rsidR="009E5EB7" w:rsidRDefault="009E5EB7" w:rsidP="00A818A6">
      <w:pPr>
        <w:rPr>
          <w:sz w:val="32"/>
          <w:szCs w:val="32"/>
        </w:rPr>
      </w:pPr>
    </w:p>
    <w:p w14:paraId="1EC4DD5D" w14:textId="77777777" w:rsidR="009E5EB7" w:rsidRDefault="009E5EB7" w:rsidP="00A818A6">
      <w:pPr>
        <w:rPr>
          <w:sz w:val="32"/>
          <w:szCs w:val="32"/>
        </w:rPr>
      </w:pPr>
    </w:p>
    <w:p w14:paraId="12786BE5" w14:textId="35EF1AF9" w:rsidR="009E5EB7" w:rsidRP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  <w:lang w:eastAsia="en-IN" w:bidi="ar-SA"/>
        </w:rPr>
        <w:drawing>
          <wp:inline distT="0" distB="0" distL="0" distR="0" wp14:anchorId="25CEB9D5" wp14:editId="3DAEC0A0">
            <wp:extent cx="5288280" cy="2930643"/>
            <wp:effectExtent l="0" t="0" r="7620" b="3175"/>
            <wp:docPr id="41838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45" cy="29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1877" w14:textId="1C749F7A" w:rsidR="00425712" w:rsidRDefault="009E5EB7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19E56E1" w14:textId="4277D0C7" w:rsidR="009E5EB7" w:rsidRDefault="009E5EB7" w:rsidP="00A818A6">
      <w:pPr>
        <w:rPr>
          <w:sz w:val="36"/>
          <w:szCs w:val="36"/>
        </w:rPr>
      </w:pPr>
      <w:r w:rsidRPr="009E5EB7">
        <w:rPr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0991305F" wp14:editId="69F1E556">
            <wp:extent cx="5731510" cy="2321560"/>
            <wp:effectExtent l="0" t="0" r="2540" b="2540"/>
            <wp:docPr id="12860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8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F2B1" w14:textId="77777777" w:rsidR="009E5EB7" w:rsidRDefault="009E5EB7" w:rsidP="00A818A6">
      <w:pPr>
        <w:rPr>
          <w:sz w:val="36"/>
          <w:szCs w:val="36"/>
        </w:rPr>
      </w:pPr>
    </w:p>
    <w:p w14:paraId="53915C5E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Task 4: Calculation of Additional Charges</w:t>
      </w:r>
    </w:p>
    <w:p w14:paraId="0A917431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Objective</w:t>
      </w:r>
    </w:p>
    <w:p w14:paraId="092340D0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To calculate fixed charges, customer charges and electricity duty.</w:t>
      </w:r>
    </w:p>
    <w:p w14:paraId="287A2A34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AI Prompt Used</w:t>
      </w:r>
    </w:p>
    <w:p w14:paraId="71B1E108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"Add electricity duty and fixed charges calculation to the program"</w:t>
      </w:r>
    </w:p>
    <w:p w14:paraId="5012EF6F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Logic Explanation</w:t>
      </w:r>
    </w:p>
    <w:p w14:paraId="01785529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Additional charges include:</w:t>
      </w:r>
    </w:p>
    <w:p w14:paraId="0067C596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Fixed Charges (FC): ₹100</w:t>
      </w:r>
    </w:p>
    <w:p w14:paraId="2813CE1B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Customer Charges (CC): ₹50</w:t>
      </w:r>
    </w:p>
    <w:p w14:paraId="1AD6B325" w14:textId="77777777" w:rsid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Electricity Duty (ED): 5% of Energy Charges</w:t>
      </w:r>
    </w:p>
    <w:p w14:paraId="5E1A3FD7" w14:textId="2AF7A57A" w:rsidR="009E5EB7" w:rsidRDefault="00855C10" w:rsidP="009E5EB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D57441B" w14:textId="35CE5648" w:rsidR="00855C10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0CD585DF" wp14:editId="28AC3E0D">
            <wp:extent cx="4155596" cy="3680460"/>
            <wp:effectExtent l="0" t="0" r="0" b="0"/>
            <wp:docPr id="196940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56" cy="36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E4DE" w14:textId="0E3CC014" w:rsidR="00131219" w:rsidRDefault="00131219" w:rsidP="009E5EB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F565873" w14:textId="61EB706D" w:rsidR="00131219" w:rsidRPr="009E5EB7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  <w:lang w:eastAsia="en-IN" w:bidi="ar-SA"/>
        </w:rPr>
        <w:drawing>
          <wp:inline distT="0" distB="0" distL="0" distR="0" wp14:anchorId="131CF4A5" wp14:editId="4123199E">
            <wp:extent cx="5731510" cy="2759075"/>
            <wp:effectExtent l="0" t="0" r="2540" b="3175"/>
            <wp:docPr id="118121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6683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Task 5: Final Bill Generation</w:t>
      </w:r>
    </w:p>
    <w:p w14:paraId="7DA86709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Objective</w:t>
      </w:r>
    </w:p>
    <w:p w14:paraId="4085ADFE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 calculate and display the final electricity bill.</w:t>
      </w:r>
    </w:p>
    <w:p w14:paraId="6370CE80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Logic Explanation</w:t>
      </w:r>
    </w:p>
    <w:p w14:paraId="79AEED8C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The total bill amount is calculated by adding all charges.</w:t>
      </w:r>
    </w:p>
    <w:p w14:paraId="46DC0706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lastRenderedPageBreak/>
        <w:t>Formula</w:t>
      </w:r>
    </w:p>
    <w:p w14:paraId="02065211" w14:textId="77777777" w:rsid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Total Bill = EC + FC + CC + ED</w:t>
      </w:r>
    </w:p>
    <w:p w14:paraId="6D1ABB27" w14:textId="77777777" w:rsidR="00D025AA" w:rsidRDefault="00D025AA" w:rsidP="006D1946">
      <w:pPr>
        <w:rPr>
          <w:sz w:val="36"/>
          <w:szCs w:val="36"/>
        </w:rPr>
      </w:pPr>
    </w:p>
    <w:p w14:paraId="286E34EB" w14:textId="77777777" w:rsidR="00D025AA" w:rsidRPr="006D1946" w:rsidRDefault="00D025AA" w:rsidP="006D1946">
      <w:pPr>
        <w:rPr>
          <w:sz w:val="36"/>
          <w:szCs w:val="36"/>
        </w:rPr>
      </w:pPr>
    </w:p>
    <w:p w14:paraId="2FCFCBF7" w14:textId="4767E90D" w:rsidR="009E5EB7" w:rsidRDefault="00561713" w:rsidP="00A818A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09C1087" w14:textId="06D5B94C" w:rsidR="00561713" w:rsidRDefault="0017279A" w:rsidP="00A818A6">
      <w:pPr>
        <w:rPr>
          <w:sz w:val="36"/>
          <w:szCs w:val="36"/>
        </w:rPr>
      </w:pPr>
      <w:r w:rsidRPr="0017279A">
        <w:rPr>
          <w:noProof/>
          <w:sz w:val="36"/>
          <w:szCs w:val="36"/>
          <w:lang w:eastAsia="en-IN" w:bidi="ar-SA"/>
        </w:rPr>
        <w:drawing>
          <wp:inline distT="0" distB="0" distL="0" distR="0" wp14:anchorId="503243B1" wp14:editId="2C0347ED">
            <wp:extent cx="5731510" cy="4565015"/>
            <wp:effectExtent l="0" t="0" r="2540" b="6985"/>
            <wp:docPr id="3544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4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CC68" w14:textId="09BB8579" w:rsidR="00D025AA" w:rsidRDefault="00D025AA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AD3D10E" w14:textId="1015DCF8" w:rsidR="00D025AA" w:rsidRDefault="00D025AA" w:rsidP="00A818A6">
      <w:pPr>
        <w:rPr>
          <w:sz w:val="36"/>
          <w:szCs w:val="36"/>
        </w:rPr>
      </w:pPr>
      <w:r w:rsidRPr="00D025AA">
        <w:rPr>
          <w:noProof/>
          <w:sz w:val="36"/>
          <w:szCs w:val="36"/>
          <w:lang w:eastAsia="en-IN" w:bidi="ar-SA"/>
        </w:rPr>
        <w:lastRenderedPageBreak/>
        <w:drawing>
          <wp:inline distT="0" distB="0" distL="0" distR="0" wp14:anchorId="31CAD76F" wp14:editId="474222DC">
            <wp:extent cx="5731510" cy="3762375"/>
            <wp:effectExtent l="0" t="0" r="2540" b="9525"/>
            <wp:docPr id="15652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9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7ED4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Analysis</w:t>
      </w:r>
    </w:p>
    <w:p w14:paraId="269B3C65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The electricity billing application accurately calculates charges using conditional logic and modular programming. AI-assisted prompts helped in optimizing the logic and improving readability. The program closely resembles real-world electricity billing systems and is easy to extend for future enhancements.</w:t>
      </w:r>
    </w:p>
    <w:p w14:paraId="2C68BD11" w14:textId="77777777" w:rsidR="005B65AE" w:rsidRPr="005B65AE" w:rsidRDefault="009D1A59" w:rsidP="005B65AE">
      <w:pPr>
        <w:rPr>
          <w:sz w:val="36"/>
          <w:szCs w:val="36"/>
        </w:rPr>
      </w:pPr>
      <w:r>
        <w:rPr>
          <w:sz w:val="36"/>
          <w:szCs w:val="36"/>
        </w:rPr>
        <w:pict w14:anchorId="78ACCAEB">
          <v:rect id="_x0000_i1025" style="width:0;height:1.5pt" o:hralign="center" o:hrstd="t" o:hr="t" fillcolor="#a0a0a0" stroked="f"/>
        </w:pict>
      </w:r>
    </w:p>
    <w:p w14:paraId="492A0EDD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Conclusion</w:t>
      </w:r>
    </w:p>
    <w:p w14:paraId="6D891E62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This lab helped in understanding how Python and AI tools can be used to build real-world applications. The implementation of functions and conditional logic improved coding efficiency and clarity.</w:t>
      </w:r>
    </w:p>
    <w:p w14:paraId="01C8AF27" w14:textId="77777777" w:rsidR="00D025AA" w:rsidRPr="00425712" w:rsidRDefault="00D025AA" w:rsidP="00A818A6">
      <w:pPr>
        <w:rPr>
          <w:sz w:val="36"/>
          <w:szCs w:val="36"/>
        </w:rPr>
      </w:pPr>
    </w:p>
    <w:sectPr w:rsidR="00D025AA" w:rsidRPr="0042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5593D"/>
    <w:multiLevelType w:val="multilevel"/>
    <w:tmpl w:val="7A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6238EB"/>
    <w:multiLevelType w:val="multilevel"/>
    <w:tmpl w:val="A20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712"/>
    <w:rsid w:val="00131219"/>
    <w:rsid w:val="0017279A"/>
    <w:rsid w:val="00206ED3"/>
    <w:rsid w:val="00425712"/>
    <w:rsid w:val="004E04E9"/>
    <w:rsid w:val="00561713"/>
    <w:rsid w:val="005B65AE"/>
    <w:rsid w:val="006D1946"/>
    <w:rsid w:val="00855C10"/>
    <w:rsid w:val="00864195"/>
    <w:rsid w:val="00922DB3"/>
    <w:rsid w:val="009C00AA"/>
    <w:rsid w:val="009D1A59"/>
    <w:rsid w:val="009E5EB7"/>
    <w:rsid w:val="00A818A6"/>
    <w:rsid w:val="00B10037"/>
    <w:rsid w:val="00D025AA"/>
    <w:rsid w:val="00D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F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A5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A59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A5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A59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manupati</cp:lastModifiedBy>
  <cp:revision>2</cp:revision>
  <dcterms:created xsi:type="dcterms:W3CDTF">2026-01-22T08:03:00Z</dcterms:created>
  <dcterms:modified xsi:type="dcterms:W3CDTF">2026-01-22T08:03:00Z</dcterms:modified>
</cp:coreProperties>
</file>