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char input[1000];</w:t>
        <w:br w:type="textWrapping"/>
        <w:t xml:space="preserve">    int whitespace_count = 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newline_count = 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printf("Enter text (Ctrl+D to end):\n");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while (fgets(input, sizeof(input), stdin) != NULL)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for (int i = 0; input[i] != '\0'; i++)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if (input[i] == ' ' || input[i] == '\t' || input[i] == '\v' || input[i] == '\f' || input[i] == '\r')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whitespace_count++;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} else if (input[i] == '\n')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newline_count++;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printf("Number of whitespaces: %d\n", whitespace_count);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printf("Number of newline characters: %d\n", newline_count);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rPr>
        <w:rFonts w:ascii="Roboto" w:cs="Roboto" w:eastAsia="Roboto" w:hAnsi="Roboto"/>
        <w:color w:val="3c4043"/>
      </w:rPr>
    </w:pPr>
    <w:r w:rsidDel="00000000" w:rsidR="00000000" w:rsidRPr="00000000">
      <w:rPr>
        <w:rFonts w:ascii="Roboto" w:cs="Roboto" w:eastAsia="Roboto" w:hAnsi="Roboto"/>
        <w:color w:val="3c4043"/>
        <w:rtl w:val="0"/>
      </w:rPr>
      <w:t xml:space="preserve">Design a lexical Analyzer to find the number of whitespaces and newline characters using C.</w:t>
    </w:r>
  </w:p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