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709" w:firstLine="0"/>
        <w:jc w:val="both"/>
        <w:rPr>
          <w:rFonts w:ascii="Calibri" w:hAnsi="Calibri" w:cs="Calibri" w:eastAsia="Calibri"/>
          <w:b/>
          <w:color w:val="auto"/>
          <w:spacing w:val="0"/>
          <w:position w:val="0"/>
          <w:sz w:val="48"/>
          <w:shd w:fill="auto" w:val="clear"/>
        </w:rPr>
      </w:pPr>
    </w:p>
    <w:p>
      <w:pPr>
        <w:spacing w:before="0" w:after="0" w:line="240"/>
        <w:ind w:right="0" w:left="709" w:firstLine="0"/>
        <w:jc w:val="both"/>
        <w:rPr>
          <w:rFonts w:ascii="Calibri" w:hAnsi="Calibri" w:cs="Calibri" w:eastAsia="Calibri"/>
          <w:b/>
          <w:color w:val="auto"/>
          <w:spacing w:val="0"/>
          <w:position w:val="0"/>
          <w:sz w:val="48"/>
          <w:shd w:fill="auto" w:val="clear"/>
        </w:rPr>
      </w:pPr>
    </w:p>
    <w:p>
      <w:pPr>
        <w:spacing w:before="0" w:after="0" w:line="240"/>
        <w:ind w:right="0" w:left="709" w:firstLine="0"/>
        <w:jc w:val="center"/>
        <w:rPr>
          <w:rFonts w:ascii="Calibri" w:hAnsi="Calibri" w:cs="Calibri" w:eastAsia="Calibri"/>
          <w:color w:val="auto"/>
          <w:spacing w:val="0"/>
          <w:position w:val="0"/>
          <w:sz w:val="36"/>
          <w:shd w:fill="auto" w:val="clear"/>
        </w:rPr>
      </w:pPr>
    </w:p>
    <w:p>
      <w:pPr>
        <w:spacing w:before="0" w:after="0" w:line="240"/>
        <w:ind w:right="0" w:left="709" w:firstLine="0"/>
        <w:jc w:val="center"/>
        <w:rPr>
          <w:rFonts w:ascii="Calibri" w:hAnsi="Calibri" w:cs="Calibri" w:eastAsia="Calibri"/>
          <w:color w:val="auto"/>
          <w:spacing w:val="0"/>
          <w:position w:val="0"/>
          <w:sz w:val="72"/>
          <w:shd w:fill="auto" w:val="clear"/>
        </w:rPr>
      </w:pPr>
    </w:p>
    <w:p>
      <w:pPr>
        <w:spacing w:before="0" w:after="0" w:line="240"/>
        <w:ind w:right="0" w:left="709" w:firstLine="0"/>
        <w:jc w:val="both"/>
        <w:rPr>
          <w:rFonts w:ascii="Calibri" w:hAnsi="Calibri" w:cs="Calibri" w:eastAsia="Calibri"/>
          <w:b/>
          <w:color w:val="auto"/>
          <w:spacing w:val="0"/>
          <w:position w:val="0"/>
          <w:sz w:val="48"/>
          <w:shd w:fill="auto" w:val="clear"/>
        </w:rPr>
      </w:pPr>
    </w:p>
    <w:p>
      <w:pPr>
        <w:spacing w:before="0" w:after="0" w:line="240"/>
        <w:ind w:right="0" w:left="709" w:firstLine="0"/>
        <w:jc w:val="center"/>
        <w:rPr>
          <w:rFonts w:ascii="Calibri" w:hAnsi="Calibri" w:cs="Calibri" w:eastAsia="Calibri"/>
          <w:color w:val="auto"/>
          <w:spacing w:val="0"/>
          <w:position w:val="0"/>
          <w:sz w:val="48"/>
          <w:shd w:fill="auto" w:val="clear"/>
        </w:rPr>
      </w:pPr>
      <w:r>
        <w:object w:dxaOrig="3412" w:dyaOrig="1195">
          <v:rect xmlns:o="urn:schemas-microsoft-com:office:office" xmlns:v="urn:schemas-microsoft-com:vml" id="rectole0000000000" style="width:170.600000pt;height:59.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709" w:firstLine="0"/>
        <w:jc w:val="both"/>
        <w:rPr>
          <w:rFonts w:ascii="Calibri" w:hAnsi="Calibri" w:cs="Calibri" w:eastAsia="Calibri"/>
          <w:b/>
          <w:color w:val="auto"/>
          <w:spacing w:val="0"/>
          <w:position w:val="0"/>
          <w:sz w:val="48"/>
          <w:shd w:fill="auto" w:val="clear"/>
        </w:rPr>
      </w:pPr>
    </w:p>
    <w:p>
      <w:pPr>
        <w:spacing w:before="0" w:after="0" w:line="240"/>
        <w:ind w:right="0" w:left="709" w:firstLine="0"/>
        <w:jc w:val="both"/>
        <w:rPr>
          <w:rFonts w:ascii="Calibri" w:hAnsi="Calibri" w:cs="Calibri" w:eastAsia="Calibri"/>
          <w:b/>
          <w:color w:val="auto"/>
          <w:spacing w:val="0"/>
          <w:position w:val="0"/>
          <w:sz w:val="48"/>
          <w:shd w:fill="auto" w:val="clear"/>
        </w:rPr>
      </w:pPr>
    </w:p>
    <w:p>
      <w:pPr>
        <w:tabs>
          <w:tab w:val="left" w:pos="4606" w:leader="none"/>
        </w:tabs>
        <w:spacing w:before="0" w:after="0" w:line="240"/>
        <w:ind w:right="0" w:left="3261"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Author:</w:t>
        <w:tab/>
        <w:t xml:space="preserve">Suneel Jalagadugu</w:t>
      </w:r>
      <w:r>
        <w:rPr>
          <w:rFonts w:ascii="Calibri" w:hAnsi="Calibri" w:cs="Calibri" w:eastAsia="Calibri"/>
          <w:color w:val="auto"/>
          <w:spacing w:val="0"/>
          <w:position w:val="0"/>
          <w:sz w:val="32"/>
          <w:shd w:fill="auto" w:val="clear"/>
        </w:rPr>
        <w:tab/>
      </w:r>
    </w:p>
    <w:p>
      <w:pPr>
        <w:tabs>
          <w:tab w:val="left" w:pos="4606" w:leader="none"/>
        </w:tabs>
        <w:spacing w:before="0" w:after="0" w:line="240"/>
        <w:ind w:right="0" w:left="3261" w:firstLine="0"/>
        <w:jc w:val="both"/>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Version:</w:t>
        <w:tab/>
      </w:r>
    </w:p>
    <w:p>
      <w:pPr>
        <w:tabs>
          <w:tab w:val="left" w:pos="4606" w:leader="none"/>
        </w:tabs>
        <w:spacing w:before="0" w:after="0" w:line="240"/>
        <w:ind w:right="0" w:left="3261"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Status:</w:t>
        <w:tab/>
      </w:r>
    </w:p>
    <w:p>
      <w:pPr>
        <w:spacing w:before="0" w:after="0" w:line="240"/>
        <w:ind w:right="0" w:left="709" w:firstLine="0"/>
        <w:jc w:val="both"/>
        <w:rPr>
          <w:rFonts w:ascii="Calibri" w:hAnsi="Calibri" w:cs="Calibri" w:eastAsia="Calibri"/>
          <w:b/>
          <w:color w:val="auto"/>
          <w:spacing w:val="0"/>
          <w:position w:val="0"/>
          <w:sz w:val="48"/>
          <w:shd w:fill="auto" w:val="clear"/>
        </w:rPr>
      </w:pPr>
    </w:p>
    <w:p>
      <w:pPr>
        <w:spacing w:before="0" w:after="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Kingfisher Group Confidential</w:t>
      </w: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widowControl w:val="false"/>
        <w:spacing w:before="12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Document location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 that this document is current. Printed documents and locally copied files may become obsolete due to changes to the master document.</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most current version of this document is located ??</w:t>
      </w:r>
    </w:p>
    <w:p>
      <w:pPr>
        <w:widowControl w:val="false"/>
        <w:spacing w:before="0" w:after="0" w:line="240"/>
        <w:ind w:right="0" w:left="709" w:firstLine="0"/>
        <w:jc w:val="both"/>
        <w:rPr>
          <w:rFonts w:ascii="Calibri" w:hAnsi="Calibri" w:cs="Calibri" w:eastAsia="Calibri"/>
          <w:color w:val="auto"/>
          <w:spacing w:val="0"/>
          <w:position w:val="0"/>
          <w:sz w:val="22"/>
          <w:shd w:fill="auto" w:val="clear"/>
        </w:rPr>
      </w:pPr>
    </w:p>
    <w:p>
      <w:pPr>
        <w:widowControl w:val="false"/>
        <w:spacing w:before="12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Reviewers </w:t>
      </w:r>
    </w:p>
    <w:tbl>
      <w:tblPr>
        <w:tblInd w:w="108" w:type="dxa"/>
      </w:tblPr>
      <w:tblGrid>
        <w:gridCol w:w="2275"/>
        <w:gridCol w:w="2120"/>
        <w:gridCol w:w="4745"/>
      </w:tblGrid>
      <w:tr>
        <w:trPr>
          <w:trHeight w:val="448" w:hRule="auto"/>
          <w:jc w:val="left"/>
        </w:trPr>
        <w:tc>
          <w:tcPr>
            <w:tcW w:w="2275"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Reviewer Name</w:t>
            </w:r>
          </w:p>
        </w:tc>
        <w:tc>
          <w:tcPr>
            <w:tcW w:w="2120"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Role</w:t>
            </w:r>
          </w:p>
        </w:tc>
        <w:tc>
          <w:tcPr>
            <w:tcW w:w="4745"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Changes marked</w:t>
            </w:r>
          </w:p>
        </w:tc>
      </w:tr>
      <w:tr>
        <w:trPr>
          <w:trHeight w:val="263" w:hRule="auto"/>
          <w:jc w:val="left"/>
        </w:trPr>
        <w:tc>
          <w:tcPr>
            <w:tcW w:w="227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Mark Lane</w:t>
            </w:r>
          </w:p>
        </w:tc>
        <w:tc>
          <w:tcPr>
            <w:tcW w:w="21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Reviewer &amp; Approver</w:t>
            </w:r>
          </w:p>
        </w:tc>
        <w:tc>
          <w:tcPr>
            <w:tcW w:w="474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76" w:hRule="auto"/>
          <w:jc w:val="left"/>
        </w:trPr>
        <w:tc>
          <w:tcPr>
            <w:tcW w:w="227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Chris Hample</w:t>
            </w:r>
          </w:p>
        </w:tc>
        <w:tc>
          <w:tcPr>
            <w:tcW w:w="21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Reviewer</w:t>
            </w:r>
          </w:p>
        </w:tc>
        <w:tc>
          <w:tcPr>
            <w:tcW w:w="474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276" w:hRule="auto"/>
          <w:jc w:val="left"/>
        </w:trPr>
        <w:tc>
          <w:tcPr>
            <w:tcW w:w="227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p>
        </w:tc>
        <w:tc>
          <w:tcPr>
            <w:tcW w:w="21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z w:val="22"/>
                <w:shd w:fill="auto" w:val="clear"/>
              </w:rPr>
            </w:pPr>
          </w:p>
        </w:tc>
        <w:tc>
          <w:tcPr>
            <w:tcW w:w="474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p>
        </w:tc>
      </w:tr>
    </w:tbl>
    <w:p>
      <w:pPr>
        <w:widowControl w:val="false"/>
        <w:spacing w:before="0" w:after="0" w:line="240"/>
        <w:ind w:right="0" w:left="709" w:firstLine="0"/>
        <w:jc w:val="both"/>
        <w:rPr>
          <w:rFonts w:ascii="Calibri" w:hAnsi="Calibri" w:cs="Calibri" w:eastAsia="Calibri"/>
          <w:color w:val="auto"/>
          <w:spacing w:val="0"/>
          <w:position w:val="0"/>
          <w:sz w:val="22"/>
          <w:shd w:fill="auto" w:val="clear"/>
        </w:rPr>
      </w:pPr>
    </w:p>
    <w:p>
      <w:pPr>
        <w:widowControl w:val="false"/>
        <w:spacing w:before="12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Revision History</w:t>
      </w:r>
    </w:p>
    <w:tbl>
      <w:tblPr>
        <w:tblInd w:w="108" w:type="dxa"/>
      </w:tblPr>
      <w:tblGrid>
        <w:gridCol w:w="761"/>
        <w:gridCol w:w="1332"/>
        <w:gridCol w:w="1736"/>
        <w:gridCol w:w="4280"/>
        <w:gridCol w:w="963"/>
      </w:tblGrid>
      <w:tr>
        <w:trPr>
          <w:trHeight w:val="1" w:hRule="atLeast"/>
          <w:jc w:val="left"/>
        </w:trPr>
        <w:tc>
          <w:tcPr>
            <w:tcW w:w="761"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Version Number</w:t>
            </w:r>
          </w:p>
        </w:tc>
        <w:tc>
          <w:tcPr>
            <w:tcW w:w="1332"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Who</w:t>
            </w:r>
          </w:p>
        </w:tc>
        <w:tc>
          <w:tcPr>
            <w:tcW w:w="1736"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Revision Date</w:t>
            </w:r>
          </w:p>
        </w:tc>
        <w:tc>
          <w:tcPr>
            <w:tcW w:w="4280"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Summary of Changes</w:t>
            </w:r>
          </w:p>
        </w:tc>
        <w:tc>
          <w:tcPr>
            <w:tcW w:w="963"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Changes marked</w:t>
            </w:r>
          </w:p>
        </w:tc>
      </w:tr>
      <w:tr>
        <w:trPr>
          <w:trHeight w:val="1" w:hRule="atLeast"/>
          <w:jc w:val="left"/>
        </w:trPr>
        <w:tc>
          <w:tcPr>
            <w:tcW w:w="761"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0.1</w:t>
            </w:r>
          </w:p>
        </w:tc>
        <w:tc>
          <w:tcPr>
            <w:tcW w:w="1332"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Suneel Jalagadugu</w:t>
            </w:r>
          </w:p>
        </w:tc>
        <w:tc>
          <w:tcPr>
            <w:tcW w:w="1736"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27/12/2013</w:t>
            </w:r>
          </w:p>
        </w:tc>
        <w:tc>
          <w:tcPr>
            <w:tcW w:w="428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Initial version</w:t>
            </w:r>
          </w:p>
        </w:tc>
        <w:tc>
          <w:tcPr>
            <w:tcW w:w="963"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61"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0.2</w:t>
            </w:r>
          </w:p>
        </w:tc>
        <w:tc>
          <w:tcPr>
            <w:tcW w:w="1332"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Richard Brooke</w:t>
            </w:r>
          </w:p>
        </w:tc>
        <w:tc>
          <w:tcPr>
            <w:tcW w:w="1736"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13/01/2014</w:t>
            </w:r>
          </w:p>
        </w:tc>
        <w:tc>
          <w:tcPr>
            <w:tcW w:w="428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JBoss property details added to Appendix A</w:t>
            </w:r>
          </w:p>
        </w:tc>
        <w:tc>
          <w:tcPr>
            <w:tcW w:w="963"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761"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0.3</w:t>
            </w:r>
          </w:p>
        </w:tc>
        <w:tc>
          <w:tcPr>
            <w:tcW w:w="1332"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Richard Brooke</w:t>
            </w:r>
          </w:p>
        </w:tc>
        <w:tc>
          <w:tcPr>
            <w:tcW w:w="1736"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23/01/2014</w:t>
            </w:r>
          </w:p>
        </w:tc>
        <w:tc>
          <w:tcPr>
            <w:tcW w:w="428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Search Server added; prod diagrams corrected</w:t>
            </w:r>
          </w:p>
        </w:tc>
        <w:tc>
          <w:tcPr>
            <w:tcW w:w="963"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center"/>
              <w:rPr>
                <w:rFonts w:ascii="Calibri" w:hAnsi="Calibri" w:cs="Calibri" w:eastAsia="Calibri"/>
                <w:color w:val="auto"/>
                <w:spacing w:val="0"/>
                <w:position w:val="0"/>
                <w:sz w:val="22"/>
                <w:shd w:fill="auto" w:val="clear"/>
              </w:rPr>
            </w:pPr>
          </w:p>
        </w:tc>
      </w:tr>
    </w:tbl>
    <w:p>
      <w:pPr>
        <w:widowControl w:val="false"/>
        <w:spacing w:before="0" w:after="0" w:line="240"/>
        <w:ind w:right="0" w:left="709" w:firstLine="0"/>
        <w:jc w:val="both"/>
        <w:rPr>
          <w:rFonts w:ascii="Calibri" w:hAnsi="Calibri" w:cs="Calibri" w:eastAsia="Calibri"/>
          <w:color w:val="auto"/>
          <w:spacing w:val="0"/>
          <w:position w:val="0"/>
          <w:sz w:val="22"/>
          <w:shd w:fill="auto" w:val="clear"/>
        </w:rPr>
      </w:pPr>
    </w:p>
    <w:p>
      <w:pPr>
        <w:widowControl w:val="false"/>
        <w:spacing w:before="0" w:after="0" w:line="240"/>
        <w:ind w:right="0" w:left="709" w:firstLine="0"/>
        <w:jc w:val="both"/>
        <w:rPr>
          <w:rFonts w:ascii="Calibri" w:hAnsi="Calibri" w:cs="Calibri" w:eastAsia="Calibri"/>
          <w:color w:val="auto"/>
          <w:spacing w:val="0"/>
          <w:position w:val="0"/>
          <w:sz w:val="22"/>
          <w:shd w:fill="auto" w:val="clear"/>
        </w:rPr>
      </w:pPr>
    </w:p>
    <w:p>
      <w:pPr>
        <w:widowControl w:val="false"/>
        <w:spacing w:before="12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Distribution</w:t>
      </w:r>
    </w:p>
    <w:p>
      <w:pPr>
        <w:widowControl w:val="fals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has been distributed to:</w:t>
      </w:r>
    </w:p>
    <w:tbl>
      <w:tblPr>
        <w:tblInd w:w="108" w:type="dxa"/>
      </w:tblPr>
      <w:tblGrid>
        <w:gridCol w:w="2054"/>
        <w:gridCol w:w="7020"/>
      </w:tblGrid>
      <w:tr>
        <w:trPr>
          <w:trHeight w:val="1" w:hRule="atLeast"/>
          <w:jc w:val="left"/>
        </w:trPr>
        <w:tc>
          <w:tcPr>
            <w:tcW w:w="2054"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Name</w:t>
            </w:r>
          </w:p>
        </w:tc>
        <w:tc>
          <w:tcPr>
            <w:tcW w:w="7020"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Title</w:t>
            </w:r>
          </w:p>
        </w:tc>
      </w:tr>
      <w:tr>
        <w:trPr>
          <w:trHeight w:val="65" w:hRule="auto"/>
          <w:jc w:val="left"/>
        </w:trPr>
        <w:tc>
          <w:tcPr>
            <w:tcW w:w="2054"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center"/>
          </w:tcPr>
          <w:p>
            <w:pPr>
              <w:widowControl w:val="false"/>
              <w:spacing w:before="0" w:after="0" w:line="240"/>
              <w:ind w:right="0" w:left="34"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Darwin</w:t>
            </w:r>
          </w:p>
        </w:tc>
        <w:tc>
          <w:tcPr>
            <w:tcW w:w="70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center"/>
          </w:tcPr>
          <w:p>
            <w:pPr>
              <w:widowControl w:val="false"/>
              <w:spacing w:before="0" w:after="0" w:line="240"/>
              <w:ind w:right="0" w:left="34"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All members of the Darwin Programme </w:t>
            </w:r>
          </w:p>
        </w:tc>
      </w:tr>
      <w:tr>
        <w:trPr>
          <w:trHeight w:val="1" w:hRule="atLeast"/>
          <w:jc w:val="left"/>
        </w:trPr>
        <w:tc>
          <w:tcPr>
            <w:tcW w:w="2054"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center"/>
          </w:tcPr>
          <w:p>
            <w:pPr>
              <w:widowControl w:val="false"/>
              <w:spacing w:before="0" w:after="0" w:line="240"/>
              <w:ind w:right="0" w:left="34" w:firstLine="0"/>
              <w:jc w:val="both"/>
              <w:rPr>
                <w:rFonts w:ascii="Calibri" w:hAnsi="Calibri" w:cs="Calibri" w:eastAsia="Calibri"/>
                <w:color w:val="auto"/>
                <w:spacing w:val="0"/>
                <w:position w:val="0"/>
                <w:sz w:val="22"/>
                <w:shd w:fill="auto" w:val="clear"/>
              </w:rPr>
            </w:pPr>
          </w:p>
        </w:tc>
        <w:tc>
          <w:tcPr>
            <w:tcW w:w="70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center"/>
          </w:tcPr>
          <w:p>
            <w:pPr>
              <w:widowControl w:val="false"/>
              <w:spacing w:before="0" w:after="0" w:line="240"/>
              <w:ind w:right="0" w:left="34" w:firstLine="0"/>
              <w:jc w:val="both"/>
              <w:rPr>
                <w:rFonts w:ascii="Calibri" w:hAnsi="Calibri" w:cs="Calibri" w:eastAsia="Calibri"/>
                <w:color w:val="auto"/>
                <w:spacing w:val="0"/>
                <w:position w:val="0"/>
                <w:sz w:val="22"/>
                <w:shd w:fill="auto" w:val="clear"/>
              </w:rPr>
            </w:pPr>
          </w:p>
        </w:tc>
      </w:tr>
      <w:tr>
        <w:trPr>
          <w:trHeight w:val="1" w:hRule="atLeast"/>
          <w:jc w:val="left"/>
        </w:trPr>
        <w:tc>
          <w:tcPr>
            <w:tcW w:w="2054"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center"/>
          </w:tcPr>
          <w:p>
            <w:pPr>
              <w:widowControl w:val="false"/>
              <w:spacing w:before="0" w:after="0" w:line="240"/>
              <w:ind w:right="0" w:left="34" w:firstLine="0"/>
              <w:jc w:val="both"/>
              <w:rPr>
                <w:rFonts w:ascii="Calibri" w:hAnsi="Calibri" w:cs="Calibri" w:eastAsia="Calibri"/>
                <w:color w:val="auto"/>
                <w:spacing w:val="0"/>
                <w:position w:val="0"/>
                <w:sz w:val="22"/>
                <w:shd w:fill="auto" w:val="clear"/>
              </w:rPr>
            </w:pPr>
          </w:p>
        </w:tc>
        <w:tc>
          <w:tcPr>
            <w:tcW w:w="70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center"/>
          </w:tcPr>
          <w:p>
            <w:pPr>
              <w:widowControl w:val="false"/>
              <w:spacing w:before="0" w:after="0" w:line="240"/>
              <w:ind w:right="0" w:left="34" w:firstLine="0"/>
              <w:jc w:val="both"/>
              <w:rPr>
                <w:rFonts w:ascii="Calibri" w:hAnsi="Calibri" w:cs="Calibri" w:eastAsia="Calibri"/>
                <w:color w:val="auto"/>
                <w:spacing w:val="0"/>
                <w:position w:val="0"/>
                <w:sz w:val="22"/>
                <w:shd w:fill="auto" w:val="clear"/>
              </w:rPr>
            </w:pPr>
          </w:p>
        </w:tc>
      </w:tr>
    </w:tbl>
    <w:p>
      <w:pPr>
        <w:widowControl w:val="false"/>
        <w:spacing w:before="0" w:after="0" w:line="240"/>
        <w:ind w:right="0" w:left="709" w:firstLine="0"/>
        <w:jc w:val="both"/>
        <w:rPr>
          <w:rFonts w:ascii="Calibri" w:hAnsi="Calibri" w:cs="Calibri" w:eastAsia="Calibri"/>
          <w:color w:val="auto"/>
          <w:spacing w:val="0"/>
          <w:position w:val="0"/>
          <w:sz w:val="22"/>
          <w:shd w:fill="auto" w:val="clear"/>
        </w:rPr>
      </w:pPr>
    </w:p>
    <w:p>
      <w:pPr>
        <w:widowControl w:val="false"/>
        <w:spacing w:before="12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References</w:t>
      </w:r>
    </w:p>
    <w:tbl>
      <w:tblPr>
        <w:tblInd w:w="108" w:type="dxa"/>
      </w:tblPr>
      <w:tblGrid>
        <w:gridCol w:w="721"/>
        <w:gridCol w:w="2766"/>
        <w:gridCol w:w="4065"/>
        <w:gridCol w:w="1520"/>
      </w:tblGrid>
      <w:tr>
        <w:trPr>
          <w:trHeight w:val="223" w:hRule="auto"/>
          <w:jc w:val="left"/>
        </w:trPr>
        <w:tc>
          <w:tcPr>
            <w:tcW w:w="721"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keepNext w:val="true"/>
              <w:keepLines w:val="true"/>
              <w:widowControl w:val="false"/>
              <w:tabs>
                <w:tab w:val="left" w:pos="285" w:leader="none"/>
              </w:tabs>
              <w:spacing w:before="0" w:after="0" w:line="240"/>
              <w:ind w:right="0" w:left="709"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No.</w:t>
            </w:r>
          </w:p>
        </w:tc>
        <w:tc>
          <w:tcPr>
            <w:tcW w:w="2766"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keepNext w:val="true"/>
              <w:keepLines w:val="true"/>
              <w:widowControl w:val="false"/>
              <w:spacing w:before="0" w:after="0" w:line="240"/>
              <w:ind w:right="0" w:left="23"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Title</w:t>
            </w:r>
          </w:p>
        </w:tc>
        <w:tc>
          <w:tcPr>
            <w:tcW w:w="4065"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keepNext w:val="true"/>
              <w:keepLines w:val="true"/>
              <w:widowControl w:val="fals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Document Name</w:t>
            </w:r>
          </w:p>
        </w:tc>
        <w:tc>
          <w:tcPr>
            <w:tcW w:w="1520" w:type="dxa"/>
            <w:tcBorders>
              <w:top w:val="single" w:color="f79646" w:sz="4"/>
              <w:left w:val="single" w:color="f79646" w:sz="4"/>
              <w:bottom w:val="single" w:color="f79646" w:sz="4"/>
              <w:right w:val="single" w:color="f79646" w:sz="4"/>
            </w:tcBorders>
            <w:shd w:color="auto" w:fill="fbd4b4" w:val="clear"/>
            <w:tcMar>
              <w:left w:w="108" w:type="dxa"/>
              <w:right w:w="108" w:type="dxa"/>
            </w:tcMar>
            <w:vAlign w:val="center"/>
          </w:tcPr>
          <w:p>
            <w:pPr>
              <w:keepNext w:val="true"/>
              <w:keepLines w:val="true"/>
              <w:widowControl w:val="false"/>
              <w:spacing w:before="0" w:after="0" w:line="240"/>
              <w:ind w:right="0" w:left="-3"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16"/>
                <w:shd w:fill="auto" w:val="clear"/>
              </w:rPr>
              <w:t xml:space="preserve">Date</w:t>
            </w:r>
          </w:p>
        </w:tc>
      </w:tr>
      <w:tr>
        <w:trPr>
          <w:trHeight w:val="105" w:hRule="auto"/>
          <w:jc w:val="left"/>
        </w:trPr>
        <w:tc>
          <w:tcPr>
            <w:tcW w:w="721"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tabs>
                <w:tab w:val="left" w:pos="285" w:leader="none"/>
              </w:tabs>
              <w:spacing w:before="0" w:after="0" w:line="240"/>
              <w:ind w:right="0" w:left="709"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w:t>
            </w:r>
          </w:p>
        </w:tc>
        <w:tc>
          <w:tcPr>
            <w:tcW w:w="2766"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23"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Darwin Technical Architecture Document</w:t>
            </w:r>
          </w:p>
        </w:tc>
        <w:tc>
          <w:tcPr>
            <w:tcW w:w="406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Darwin  TAD Version 2.0</w:t>
            </w:r>
          </w:p>
        </w:tc>
        <w:tc>
          <w:tcPr>
            <w:tcW w:w="15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3" w:firstLine="0"/>
              <w:jc w:val="both"/>
              <w:rPr>
                <w:rFonts w:ascii="Calibri" w:hAnsi="Calibri" w:cs="Calibri" w:eastAsia="Calibri"/>
                <w:color w:val="auto"/>
                <w:spacing w:val="0"/>
                <w:position w:val="0"/>
                <w:sz w:val="22"/>
                <w:shd w:fill="auto" w:val="clear"/>
              </w:rPr>
            </w:pPr>
          </w:p>
        </w:tc>
      </w:tr>
      <w:tr>
        <w:trPr>
          <w:trHeight w:val="1" w:hRule="atLeast"/>
          <w:jc w:val="left"/>
        </w:trPr>
        <w:tc>
          <w:tcPr>
            <w:tcW w:w="721"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tabs>
                <w:tab w:val="left" w:pos="285" w:leader="none"/>
              </w:tabs>
              <w:spacing w:before="0" w:after="0" w:line="240"/>
              <w:ind w:right="0" w:left="709"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w:t>
            </w:r>
          </w:p>
        </w:tc>
        <w:tc>
          <w:tcPr>
            <w:tcW w:w="2766"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23"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Darwin “CRx” High Level Design</w:t>
            </w:r>
          </w:p>
        </w:tc>
        <w:tc>
          <w:tcPr>
            <w:tcW w:w="406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Darwin CR2 High level Design Document.</w:t>
            </w:r>
          </w:p>
        </w:tc>
        <w:tc>
          <w:tcPr>
            <w:tcW w:w="15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3" w:firstLine="0"/>
              <w:jc w:val="both"/>
              <w:rPr>
                <w:rFonts w:ascii="Calibri" w:hAnsi="Calibri" w:cs="Calibri" w:eastAsia="Calibri"/>
                <w:color w:val="auto"/>
                <w:spacing w:val="0"/>
                <w:position w:val="0"/>
                <w:sz w:val="22"/>
                <w:shd w:fill="auto" w:val="clear"/>
              </w:rPr>
            </w:pPr>
          </w:p>
        </w:tc>
      </w:tr>
      <w:tr>
        <w:trPr>
          <w:trHeight w:val="1" w:hRule="atLeast"/>
          <w:jc w:val="left"/>
        </w:trPr>
        <w:tc>
          <w:tcPr>
            <w:tcW w:w="721"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tabs>
                <w:tab w:val="left" w:pos="285" w:leader="none"/>
              </w:tabs>
              <w:spacing w:before="0" w:after="0" w:line="240"/>
              <w:ind w:right="0" w:left="709"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w:t>
            </w:r>
          </w:p>
        </w:tc>
        <w:tc>
          <w:tcPr>
            <w:tcW w:w="2766"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23"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Release &amp; Configuration Management Design Strategy</w:t>
            </w:r>
          </w:p>
        </w:tc>
        <w:tc>
          <w:tcPr>
            <w:tcW w:w="406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Config_Deployment_Release Strategy</w:t>
            </w:r>
          </w:p>
        </w:tc>
        <w:tc>
          <w:tcPr>
            <w:tcW w:w="15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3" w:firstLine="0"/>
              <w:jc w:val="both"/>
              <w:rPr>
                <w:rFonts w:ascii="Calibri" w:hAnsi="Calibri" w:cs="Calibri" w:eastAsia="Calibri"/>
                <w:color w:val="auto"/>
                <w:spacing w:val="0"/>
                <w:position w:val="0"/>
                <w:sz w:val="22"/>
                <w:shd w:fill="auto" w:val="clear"/>
              </w:rPr>
            </w:pPr>
          </w:p>
        </w:tc>
      </w:tr>
      <w:tr>
        <w:trPr>
          <w:trHeight w:val="1" w:hRule="atLeast"/>
          <w:jc w:val="left"/>
        </w:trPr>
        <w:tc>
          <w:tcPr>
            <w:tcW w:w="721"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tabs>
                <w:tab w:val="left" w:pos="285" w:leader="none"/>
              </w:tabs>
              <w:spacing w:before="0" w:after="0" w:line="240"/>
              <w:ind w:right="0" w:left="709"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w:t>
            </w:r>
          </w:p>
        </w:tc>
        <w:tc>
          <w:tcPr>
            <w:tcW w:w="2766"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23"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Darwin F2 Deployment Services - HIGH LEVEL INFRASTRUCTURE DESIGN SD05</w:t>
            </w:r>
          </w:p>
        </w:tc>
        <w:tc>
          <w:tcPr>
            <w:tcW w:w="406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Darwin R2 Deployment Services HLID v04</w:t>
            </w:r>
          </w:p>
        </w:tc>
        <w:tc>
          <w:tcPr>
            <w:tcW w:w="15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3" w:firstLine="0"/>
              <w:jc w:val="both"/>
              <w:rPr>
                <w:rFonts w:ascii="Calibri" w:hAnsi="Calibri" w:cs="Calibri" w:eastAsia="Calibri"/>
                <w:color w:val="auto"/>
                <w:spacing w:val="0"/>
                <w:position w:val="0"/>
                <w:sz w:val="22"/>
                <w:shd w:fill="auto" w:val="clear"/>
              </w:rPr>
            </w:pPr>
          </w:p>
        </w:tc>
      </w:tr>
      <w:tr>
        <w:trPr>
          <w:trHeight w:val="1" w:hRule="atLeast"/>
          <w:jc w:val="left"/>
        </w:trPr>
        <w:tc>
          <w:tcPr>
            <w:tcW w:w="721"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tabs>
                <w:tab w:val="left" w:pos="285" w:leader="none"/>
              </w:tabs>
              <w:spacing w:before="0" w:after="0" w:line="240"/>
              <w:ind w:right="0" w:left="709"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6</w:t>
            </w:r>
          </w:p>
        </w:tc>
        <w:tc>
          <w:tcPr>
            <w:tcW w:w="2766"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23" w:firstLine="0"/>
              <w:jc w:val="both"/>
              <w:rPr>
                <w:rFonts w:ascii="Calibri" w:hAnsi="Calibri" w:cs="Calibri" w:eastAsia="Calibri"/>
                <w:color w:val="auto"/>
                <w:spacing w:val="0"/>
                <w:position w:val="0"/>
                <w:sz w:val="22"/>
                <w:shd w:fill="auto" w:val="clear"/>
              </w:rPr>
            </w:pPr>
          </w:p>
        </w:tc>
        <w:tc>
          <w:tcPr>
            <w:tcW w:w="406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z w:val="22"/>
                <w:shd w:fill="auto" w:val="clear"/>
              </w:rPr>
            </w:pPr>
          </w:p>
        </w:tc>
        <w:tc>
          <w:tcPr>
            <w:tcW w:w="15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3" w:firstLine="0"/>
              <w:jc w:val="both"/>
              <w:rPr>
                <w:rFonts w:ascii="Calibri" w:hAnsi="Calibri" w:cs="Calibri" w:eastAsia="Calibri"/>
                <w:color w:val="auto"/>
                <w:spacing w:val="0"/>
                <w:position w:val="0"/>
                <w:sz w:val="22"/>
                <w:shd w:fill="auto" w:val="clear"/>
              </w:rPr>
            </w:pPr>
          </w:p>
        </w:tc>
      </w:tr>
      <w:tr>
        <w:trPr>
          <w:trHeight w:val="1" w:hRule="atLeast"/>
          <w:jc w:val="left"/>
        </w:trPr>
        <w:tc>
          <w:tcPr>
            <w:tcW w:w="721"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tabs>
                <w:tab w:val="left" w:pos="285" w:leader="none"/>
              </w:tabs>
              <w:spacing w:before="0" w:after="0" w:line="240"/>
              <w:ind w:right="0" w:left="709"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16"/>
                <w:shd w:fill="auto" w:val="clear"/>
              </w:rPr>
              <w:t xml:space="preserve">R</w:t>
            </w:r>
          </w:p>
        </w:tc>
        <w:tc>
          <w:tcPr>
            <w:tcW w:w="2766"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23" w:firstLine="0"/>
              <w:jc w:val="both"/>
              <w:rPr>
                <w:rFonts w:ascii="Calibri" w:hAnsi="Calibri" w:cs="Calibri" w:eastAsia="Calibri"/>
                <w:color w:val="auto"/>
                <w:spacing w:val="0"/>
                <w:position w:val="0"/>
                <w:sz w:val="22"/>
                <w:shd w:fill="auto" w:val="clear"/>
              </w:rPr>
            </w:pPr>
          </w:p>
        </w:tc>
        <w:tc>
          <w:tcPr>
            <w:tcW w:w="4065"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0" w:firstLine="0"/>
              <w:jc w:val="both"/>
              <w:rPr>
                <w:rFonts w:ascii="Calibri" w:hAnsi="Calibri" w:cs="Calibri" w:eastAsia="Calibri"/>
                <w:color w:val="auto"/>
                <w:spacing w:val="0"/>
                <w:position w:val="0"/>
                <w:sz w:val="22"/>
                <w:shd w:fill="auto" w:val="clear"/>
              </w:rPr>
            </w:pPr>
          </w:p>
        </w:tc>
        <w:tc>
          <w:tcPr>
            <w:tcW w:w="1520" w:type="dxa"/>
            <w:tcBorders>
              <w:top w:val="single" w:color="f79646" w:sz="4"/>
              <w:left w:val="single" w:color="f79646" w:sz="4"/>
              <w:bottom w:val="single" w:color="f79646" w:sz="4"/>
              <w:right w:val="single" w:color="f79646" w:sz="4"/>
            </w:tcBorders>
            <w:shd w:color="000000" w:fill="ffffff" w:val="clear"/>
            <w:tcMar>
              <w:left w:w="108" w:type="dxa"/>
              <w:right w:w="108" w:type="dxa"/>
            </w:tcMar>
            <w:vAlign w:val="top"/>
          </w:tcPr>
          <w:p>
            <w:pPr>
              <w:widowControl w:val="false"/>
              <w:spacing w:before="0" w:after="0" w:line="240"/>
              <w:ind w:right="0" w:left="-3" w:firstLine="0"/>
              <w:jc w:val="both"/>
              <w:rPr>
                <w:rFonts w:ascii="Calibri" w:hAnsi="Calibri" w:cs="Calibri" w:eastAsia="Calibri"/>
                <w:color w:val="auto"/>
                <w:spacing w:val="0"/>
                <w:position w:val="0"/>
                <w:sz w:val="22"/>
                <w:shd w:fill="auto" w:val="clear"/>
              </w:rPr>
            </w:pPr>
          </w:p>
        </w:tc>
      </w:tr>
    </w:tbl>
    <w:p>
      <w:pPr>
        <w:widowControl w:val="false"/>
        <w:spacing w:before="12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both"/>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Contents</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Kingfisher Group Confidential</w:t>
      </w:r>
      <w:r>
        <w:rPr>
          <w:rFonts w:ascii="Calibri" w:hAnsi="Calibri" w:cs="Calibri" w:eastAsia="Calibri"/>
          <w:b/>
          <w:color w:val="auto"/>
          <w:spacing w:val="0"/>
          <w:position w:val="0"/>
          <w:sz w:val="22"/>
          <w:shd w:fill="auto" w:val="clear"/>
        </w:rPr>
        <w:tab/>
        <w:t xml:space="preserve">1</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Document location</w:t>
      </w:r>
      <w:r>
        <w:rPr>
          <w:rFonts w:ascii="Calibri" w:hAnsi="Calibri" w:cs="Calibri" w:eastAsia="Calibri"/>
          <w:b/>
          <w:color w:val="auto"/>
          <w:spacing w:val="0"/>
          <w:position w:val="0"/>
          <w:sz w:val="22"/>
          <w:shd w:fill="auto" w:val="clear"/>
        </w:rPr>
        <w:tab/>
        <w:t xml:space="preserve">2</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Reviewers</w:t>
      </w:r>
      <w:r>
        <w:rPr>
          <w:rFonts w:ascii="Calibri" w:hAnsi="Calibri" w:cs="Calibri" w:eastAsia="Calibri"/>
          <w:b/>
          <w:color w:val="auto"/>
          <w:spacing w:val="0"/>
          <w:position w:val="0"/>
          <w:sz w:val="22"/>
          <w:shd w:fill="auto" w:val="clear"/>
        </w:rPr>
        <w:tab/>
        <w:t xml:space="preserve">2</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Revision History</w:t>
      </w:r>
      <w:r>
        <w:rPr>
          <w:rFonts w:ascii="Calibri" w:hAnsi="Calibri" w:cs="Calibri" w:eastAsia="Calibri"/>
          <w:b/>
          <w:color w:val="auto"/>
          <w:spacing w:val="0"/>
          <w:position w:val="0"/>
          <w:sz w:val="22"/>
          <w:shd w:fill="auto" w:val="clear"/>
        </w:rPr>
        <w:tab/>
        <w:t xml:space="preserve">2</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References</w:t>
      </w:r>
      <w:r>
        <w:rPr>
          <w:rFonts w:ascii="Calibri" w:hAnsi="Calibri" w:cs="Calibri" w:eastAsia="Calibri"/>
          <w:b/>
          <w:color w:val="auto"/>
          <w:spacing w:val="0"/>
          <w:position w:val="0"/>
          <w:sz w:val="22"/>
          <w:shd w:fill="auto" w:val="clear"/>
        </w:rPr>
        <w:tab/>
        <w:t xml:space="preserve">2</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1</w:t>
      </w:r>
      <w:r>
        <w:rPr>
          <w:rFonts w:ascii="Calibri" w:hAnsi="Calibri" w:cs="Calibri" w:eastAsia="Calibri"/>
          <w:color w:val="auto"/>
          <w:spacing w:val="0"/>
          <w:position w:val="0"/>
          <w:sz w:val="22"/>
          <w:shd w:fill="auto" w:val="clear"/>
        </w:rPr>
        <w:tab/>
      </w:r>
      <w:r>
        <w:rPr>
          <w:rFonts w:ascii="Calibri" w:hAnsi="Calibri" w:cs="Calibri" w:eastAsia="Calibri"/>
          <w:b/>
          <w:color w:val="0000FF"/>
          <w:spacing w:val="0"/>
          <w:position w:val="0"/>
          <w:sz w:val="22"/>
          <w:u w:val="single"/>
          <w:shd w:fill="auto" w:val="clear"/>
        </w:rPr>
        <w:t xml:space="preserve">Introduction</w:t>
      </w:r>
      <w:r>
        <w:rPr>
          <w:rFonts w:ascii="Calibri" w:hAnsi="Calibri" w:cs="Calibri" w:eastAsia="Calibri"/>
          <w:b/>
          <w:color w:val="auto"/>
          <w:spacing w:val="0"/>
          <w:position w:val="0"/>
          <w:sz w:val="22"/>
          <w:shd w:fill="auto" w:val="clear"/>
        </w:rPr>
        <w:tab/>
        <w:t xml:space="preserve">5</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Overview of Darwin</w:t>
      </w:r>
      <w:r>
        <w:rPr>
          <w:rFonts w:ascii="Calibri" w:hAnsi="Calibri" w:cs="Calibri" w:eastAsia="Calibri"/>
          <w:color w:val="auto"/>
          <w:spacing w:val="0"/>
          <w:position w:val="0"/>
          <w:sz w:val="22"/>
          <w:shd w:fill="auto" w:val="clear"/>
        </w:rPr>
        <w:tab/>
        <w:t xml:space="preserve">5</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Introduction to CR166</w:t>
      </w:r>
      <w:r>
        <w:rPr>
          <w:rFonts w:ascii="Calibri" w:hAnsi="Calibri" w:cs="Calibri" w:eastAsia="Calibri"/>
          <w:color w:val="auto"/>
          <w:spacing w:val="0"/>
          <w:position w:val="0"/>
          <w:sz w:val="22"/>
          <w:shd w:fill="auto" w:val="clear"/>
        </w:rPr>
        <w:tab/>
        <w:t xml:space="preserve">5</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Scope</w:t>
      </w:r>
      <w:r>
        <w:rPr>
          <w:rFonts w:ascii="Calibri" w:hAnsi="Calibri" w:cs="Calibri" w:eastAsia="Calibri"/>
          <w:color w:val="auto"/>
          <w:spacing w:val="0"/>
          <w:position w:val="0"/>
          <w:sz w:val="22"/>
          <w:shd w:fill="auto" w:val="clear"/>
        </w:rPr>
        <w:tab/>
        <w:t xml:space="preserve">7</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1.4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Target Audience</w:t>
      </w:r>
      <w:r>
        <w:rPr>
          <w:rFonts w:ascii="Calibri" w:hAnsi="Calibri" w:cs="Calibri" w:eastAsia="Calibri"/>
          <w:color w:val="auto"/>
          <w:spacing w:val="0"/>
          <w:position w:val="0"/>
          <w:sz w:val="22"/>
          <w:shd w:fill="auto" w:val="clear"/>
        </w:rPr>
        <w:tab/>
        <w:t xml:space="preserve">7</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2</w:t>
      </w:r>
      <w:r>
        <w:rPr>
          <w:rFonts w:ascii="Calibri" w:hAnsi="Calibri" w:cs="Calibri" w:eastAsia="Calibri"/>
          <w:color w:val="auto"/>
          <w:spacing w:val="0"/>
          <w:position w:val="0"/>
          <w:sz w:val="22"/>
          <w:shd w:fill="auto" w:val="clear"/>
        </w:rPr>
        <w:tab/>
      </w:r>
      <w:r>
        <w:rPr>
          <w:rFonts w:ascii="Calibri" w:hAnsi="Calibri" w:cs="Calibri" w:eastAsia="Calibri"/>
          <w:b/>
          <w:color w:val="0000FF"/>
          <w:spacing w:val="0"/>
          <w:position w:val="0"/>
          <w:sz w:val="22"/>
          <w:u w:val="single"/>
          <w:shd w:fill="auto" w:val="clear"/>
        </w:rPr>
        <w:t xml:space="preserve">Darwin Deployment System</w:t>
      </w:r>
      <w:r>
        <w:rPr>
          <w:rFonts w:ascii="Calibri" w:hAnsi="Calibri" w:cs="Calibri" w:eastAsia="Calibri"/>
          <w:b/>
          <w:color w:val="auto"/>
          <w:spacing w:val="0"/>
          <w:position w:val="0"/>
          <w:sz w:val="22"/>
          <w:shd w:fill="auto" w:val="clear"/>
        </w:rPr>
        <w:tab/>
        <w:t xml:space="preserve">8</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Introduction:</w:t>
      </w:r>
      <w:r>
        <w:rPr>
          <w:rFonts w:ascii="Calibri" w:hAnsi="Calibri" w:cs="Calibri" w:eastAsia="Calibri"/>
          <w:color w:val="auto"/>
          <w:spacing w:val="0"/>
          <w:position w:val="0"/>
          <w:sz w:val="22"/>
          <w:shd w:fill="auto" w:val="clear"/>
        </w:rPr>
        <w:tab/>
        <w:t xml:space="preserve">8</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2.1.1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Design</w:t>
      </w:r>
      <w:r>
        <w:rPr>
          <w:rFonts w:ascii="Calibri" w:hAnsi="Calibri" w:cs="Calibri" w:eastAsia="Calibri"/>
          <w:color w:val="auto"/>
          <w:spacing w:val="0"/>
          <w:position w:val="0"/>
          <w:sz w:val="22"/>
          <w:shd w:fill="auto" w:val="clear"/>
        </w:rPr>
        <w:tab/>
        <w:t xml:space="preserve">8</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2.1.2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DDS Implementation</w:t>
      </w:r>
      <w:r>
        <w:rPr>
          <w:rFonts w:ascii="Calibri" w:hAnsi="Calibri" w:cs="Calibri" w:eastAsia="Calibri"/>
          <w:color w:val="auto"/>
          <w:spacing w:val="0"/>
          <w:position w:val="0"/>
          <w:sz w:val="22"/>
          <w:shd w:fill="auto" w:val="clear"/>
        </w:rPr>
        <w:tab/>
        <w:t xml:space="preserve">12</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2.1.3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Configuration Setup for Apache and JBoss instances</w:t>
      </w:r>
      <w:r>
        <w:rPr>
          <w:rFonts w:ascii="Calibri" w:hAnsi="Calibri" w:cs="Calibri" w:eastAsia="Calibri"/>
          <w:color w:val="auto"/>
          <w:spacing w:val="0"/>
          <w:position w:val="0"/>
          <w:sz w:val="22"/>
          <w:shd w:fill="auto" w:val="clear"/>
        </w:rPr>
        <w:tab/>
        <w:t xml:space="preserve">13</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2.1.4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Build, Release and Deployment of Deployable Artefacts</w:t>
      </w:r>
      <w:r>
        <w:rPr>
          <w:rFonts w:ascii="Calibri" w:hAnsi="Calibri" w:cs="Calibri" w:eastAsia="Calibri"/>
          <w:color w:val="auto"/>
          <w:spacing w:val="0"/>
          <w:position w:val="0"/>
          <w:sz w:val="22"/>
          <w:shd w:fill="auto" w:val="clear"/>
        </w:rPr>
        <w:tab/>
        <w:t xml:space="preserve">14</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3</w:t>
      </w:r>
      <w:r>
        <w:rPr>
          <w:rFonts w:ascii="Calibri" w:hAnsi="Calibri" w:cs="Calibri" w:eastAsia="Calibri"/>
          <w:color w:val="auto"/>
          <w:spacing w:val="0"/>
          <w:position w:val="0"/>
          <w:sz w:val="22"/>
          <w:shd w:fill="auto" w:val="clear"/>
        </w:rPr>
        <w:tab/>
      </w:r>
      <w:r>
        <w:rPr>
          <w:rFonts w:ascii="Calibri" w:hAnsi="Calibri" w:cs="Calibri" w:eastAsia="Calibri"/>
          <w:b/>
          <w:color w:val="0000FF"/>
          <w:spacing w:val="0"/>
          <w:position w:val="0"/>
          <w:sz w:val="22"/>
          <w:u w:val="single"/>
          <w:shd w:fill="auto" w:val="clear"/>
        </w:rPr>
        <w:t xml:space="preserve">Apache Configuration Setup</w:t>
      </w:r>
      <w:r>
        <w:rPr>
          <w:rFonts w:ascii="Calibri" w:hAnsi="Calibri" w:cs="Calibri" w:eastAsia="Calibri"/>
          <w:b/>
          <w:color w:val="auto"/>
          <w:spacing w:val="0"/>
          <w:position w:val="0"/>
          <w:sz w:val="22"/>
          <w:shd w:fill="auto" w:val="clear"/>
        </w:rPr>
        <w:tab/>
        <w:t xml:space="preserve">15</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Apache Configuration Setup Strategy</w:t>
      </w:r>
      <w:r>
        <w:rPr>
          <w:rFonts w:ascii="Calibri" w:hAnsi="Calibri" w:cs="Calibri" w:eastAsia="Calibri"/>
          <w:color w:val="auto"/>
          <w:spacing w:val="0"/>
          <w:position w:val="0"/>
          <w:sz w:val="22"/>
          <w:shd w:fill="auto" w:val="clear"/>
        </w:rPr>
        <w:tab/>
        <w:t xml:space="preserve">15</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3.1.1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Apache Server– Vanilla Installation</w:t>
      </w:r>
      <w:r>
        <w:rPr>
          <w:rFonts w:ascii="Calibri" w:hAnsi="Calibri" w:cs="Calibri" w:eastAsia="Calibri"/>
          <w:color w:val="auto"/>
          <w:spacing w:val="0"/>
          <w:position w:val="0"/>
          <w:sz w:val="22"/>
          <w:shd w:fill="auto" w:val="clear"/>
        </w:rPr>
        <w:tab/>
        <w:t xml:space="preserve">15</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Apache Configuration Implementation</w:t>
      </w:r>
      <w:r>
        <w:rPr>
          <w:rFonts w:ascii="Calibri" w:hAnsi="Calibri" w:cs="Calibri" w:eastAsia="Calibri"/>
          <w:color w:val="auto"/>
          <w:spacing w:val="0"/>
          <w:position w:val="0"/>
          <w:sz w:val="22"/>
          <w:shd w:fill="auto" w:val="clear"/>
        </w:rPr>
        <w:tab/>
        <w:t xml:space="preserve">16</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3.2.1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Apache Server Configuration – httpd-ecomm.conf</w:t>
      </w:r>
      <w:r>
        <w:rPr>
          <w:rFonts w:ascii="Calibri" w:hAnsi="Calibri" w:cs="Calibri" w:eastAsia="Calibri"/>
          <w:color w:val="auto"/>
          <w:spacing w:val="0"/>
          <w:position w:val="0"/>
          <w:sz w:val="22"/>
          <w:shd w:fill="auto" w:val="clear"/>
        </w:rPr>
        <w:tab/>
        <w:t xml:space="preserve">16</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3.2.2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Apache Server Configuration – Common configuration</w:t>
      </w:r>
      <w:r>
        <w:rPr>
          <w:rFonts w:ascii="Calibri" w:hAnsi="Calibri" w:cs="Calibri" w:eastAsia="Calibri"/>
          <w:color w:val="auto"/>
          <w:spacing w:val="0"/>
          <w:position w:val="0"/>
          <w:sz w:val="22"/>
          <w:shd w:fill="auto" w:val="clear"/>
        </w:rPr>
        <w:tab/>
        <w:t xml:space="preserve">17</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3.2.3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Apache Server Configuration – ATG-Persona Specific Configuration (VirtualHost)</w:t>
      </w:r>
      <w:r>
        <w:rPr>
          <w:rFonts w:ascii="Calibri" w:hAnsi="Calibri" w:cs="Calibri" w:eastAsia="Calibri"/>
          <w:color w:val="auto"/>
          <w:spacing w:val="0"/>
          <w:position w:val="0"/>
          <w:sz w:val="22"/>
          <w:shd w:fill="auto" w:val="clear"/>
        </w:rPr>
        <w:tab/>
        <w:t xml:space="preserve">17</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3.2.4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Apache Server Configuration – Redirections-Specific Configuration</w:t>
      </w:r>
      <w:r>
        <w:rPr>
          <w:rFonts w:ascii="Calibri" w:hAnsi="Calibri" w:cs="Calibri" w:eastAsia="Calibri"/>
          <w:color w:val="auto"/>
          <w:spacing w:val="0"/>
          <w:position w:val="0"/>
          <w:sz w:val="22"/>
          <w:shd w:fill="auto" w:val="clear"/>
        </w:rPr>
        <w:tab/>
        <w:t xml:space="preserve">17</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3.2.5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DDS Scripts</w:t>
      </w:r>
      <w:r>
        <w:rPr>
          <w:rFonts w:ascii="Calibri" w:hAnsi="Calibri" w:cs="Calibri" w:eastAsia="Calibri"/>
          <w:color w:val="auto"/>
          <w:spacing w:val="0"/>
          <w:position w:val="0"/>
          <w:sz w:val="22"/>
          <w:shd w:fill="auto" w:val="clear"/>
        </w:rPr>
        <w:tab/>
        <w:t xml:space="preserve">18</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4</w:t>
      </w:r>
      <w:r>
        <w:rPr>
          <w:rFonts w:ascii="Calibri" w:hAnsi="Calibri" w:cs="Calibri" w:eastAsia="Calibri"/>
          <w:color w:val="auto"/>
          <w:spacing w:val="0"/>
          <w:position w:val="0"/>
          <w:sz w:val="22"/>
          <w:shd w:fill="auto" w:val="clear"/>
        </w:rPr>
        <w:tab/>
      </w:r>
      <w:r>
        <w:rPr>
          <w:rFonts w:ascii="Calibri" w:hAnsi="Calibri" w:cs="Calibri" w:eastAsia="Calibri"/>
          <w:b/>
          <w:color w:val="0000FF"/>
          <w:spacing w:val="0"/>
          <w:position w:val="0"/>
          <w:sz w:val="22"/>
          <w:u w:val="single"/>
          <w:shd w:fill="auto" w:val="clear"/>
        </w:rPr>
        <w:t xml:space="preserve">JBoss Configuration Setup</w:t>
      </w:r>
      <w:r>
        <w:rPr>
          <w:rFonts w:ascii="Calibri" w:hAnsi="Calibri" w:cs="Calibri" w:eastAsia="Calibri"/>
          <w:b/>
          <w:color w:val="auto"/>
          <w:spacing w:val="0"/>
          <w:position w:val="0"/>
          <w:sz w:val="22"/>
          <w:shd w:fill="auto" w:val="clear"/>
        </w:rPr>
        <w:tab/>
        <w:t xml:space="preserve">21</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4.1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JBoss Configuration Setup Strategy</w:t>
      </w:r>
      <w:r>
        <w:rPr>
          <w:rFonts w:ascii="Calibri" w:hAnsi="Calibri" w:cs="Calibri" w:eastAsia="Calibri"/>
          <w:color w:val="auto"/>
          <w:spacing w:val="0"/>
          <w:position w:val="0"/>
          <w:sz w:val="22"/>
          <w:shd w:fill="auto" w:val="clear"/>
        </w:rPr>
        <w:tab/>
        <w:t xml:space="preserve">21</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4.1.1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JBoss Server– Vanilla Installation</w:t>
      </w:r>
      <w:r>
        <w:rPr>
          <w:rFonts w:ascii="Calibri" w:hAnsi="Calibri" w:cs="Calibri" w:eastAsia="Calibri"/>
          <w:color w:val="auto"/>
          <w:spacing w:val="0"/>
          <w:position w:val="0"/>
          <w:sz w:val="22"/>
          <w:shd w:fill="auto" w:val="clear"/>
        </w:rPr>
        <w:tab/>
        <w:t xml:space="preserve">21</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4.2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JBoss Configuration Implementation</w:t>
      </w:r>
      <w:r>
        <w:rPr>
          <w:rFonts w:ascii="Calibri" w:hAnsi="Calibri" w:cs="Calibri" w:eastAsia="Calibri"/>
          <w:color w:val="auto"/>
          <w:spacing w:val="0"/>
          <w:position w:val="0"/>
          <w:sz w:val="22"/>
          <w:shd w:fill="auto" w:val="clear"/>
        </w:rPr>
        <w:tab/>
        <w:t xml:space="preserve">21</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4.2.1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JBoss Server Configuration – Security</w:t>
      </w:r>
      <w:r>
        <w:rPr>
          <w:rFonts w:ascii="Calibri" w:hAnsi="Calibri" w:cs="Calibri" w:eastAsia="Calibri"/>
          <w:color w:val="auto"/>
          <w:spacing w:val="0"/>
          <w:position w:val="0"/>
          <w:sz w:val="22"/>
          <w:shd w:fill="auto" w:val="clear"/>
        </w:rPr>
        <w:tab/>
        <w:t xml:space="preserve">21</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4.2.2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JBoss Server Configuration – Port Configuration</w:t>
      </w:r>
      <w:r>
        <w:rPr>
          <w:rFonts w:ascii="Calibri" w:hAnsi="Calibri" w:cs="Calibri" w:eastAsia="Calibri"/>
          <w:color w:val="auto"/>
          <w:spacing w:val="0"/>
          <w:position w:val="0"/>
          <w:sz w:val="22"/>
          <w:shd w:fill="auto" w:val="clear"/>
        </w:rPr>
        <w:tab/>
        <w:t xml:space="preserve">22</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4.2.3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JBoss Server Configuration – JVM Route</w:t>
      </w:r>
      <w:r>
        <w:rPr>
          <w:rFonts w:ascii="Calibri" w:hAnsi="Calibri" w:cs="Calibri" w:eastAsia="Calibri"/>
          <w:color w:val="auto"/>
          <w:spacing w:val="0"/>
          <w:position w:val="0"/>
          <w:sz w:val="22"/>
          <w:shd w:fill="auto" w:val="clear"/>
        </w:rPr>
        <w:tab/>
        <w:t xml:space="preserve">22</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4.2.4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JBoss Server Configuration –Timeouts</w:t>
      </w:r>
      <w:r>
        <w:rPr>
          <w:rFonts w:ascii="Calibri" w:hAnsi="Calibri" w:cs="Calibri" w:eastAsia="Calibri"/>
          <w:color w:val="auto"/>
          <w:spacing w:val="0"/>
          <w:position w:val="0"/>
          <w:sz w:val="22"/>
          <w:shd w:fill="auto" w:val="clear"/>
        </w:rPr>
        <w:tab/>
        <w:t xml:space="preserve">23</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4.2.5</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DDS Scripts</w:t>
      </w:r>
      <w:r>
        <w:rPr>
          <w:rFonts w:ascii="Calibri" w:hAnsi="Calibri" w:cs="Calibri" w:eastAsia="Calibri"/>
          <w:color w:val="auto"/>
          <w:spacing w:val="0"/>
          <w:position w:val="0"/>
          <w:sz w:val="22"/>
          <w:shd w:fill="auto" w:val="clear"/>
        </w:rPr>
        <w:tab/>
        <w:t xml:space="preserve">23</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5</w:t>
      </w:r>
      <w:r>
        <w:rPr>
          <w:rFonts w:ascii="Calibri" w:hAnsi="Calibri" w:cs="Calibri" w:eastAsia="Calibri"/>
          <w:color w:val="auto"/>
          <w:spacing w:val="0"/>
          <w:position w:val="0"/>
          <w:sz w:val="22"/>
          <w:shd w:fill="auto" w:val="clear"/>
        </w:rPr>
        <w:tab/>
      </w:r>
      <w:r>
        <w:rPr>
          <w:rFonts w:ascii="Calibri" w:hAnsi="Calibri" w:cs="Calibri" w:eastAsia="Calibri"/>
          <w:b/>
          <w:color w:val="0000FF"/>
          <w:spacing w:val="0"/>
          <w:position w:val="0"/>
          <w:sz w:val="22"/>
          <w:u w:val="single"/>
          <w:shd w:fill="auto" w:val="clear"/>
        </w:rPr>
        <w:t xml:space="preserve">Database Data Source Configuration Setup</w:t>
      </w:r>
      <w:r>
        <w:rPr>
          <w:rFonts w:ascii="Calibri" w:hAnsi="Calibri" w:cs="Calibri" w:eastAsia="Calibri"/>
          <w:b/>
          <w:color w:val="auto"/>
          <w:spacing w:val="0"/>
          <w:position w:val="0"/>
          <w:sz w:val="22"/>
          <w:shd w:fill="auto" w:val="clear"/>
        </w:rPr>
        <w:tab/>
        <w:t xml:space="preserve">27</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5.1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Data Source  Configuration Setup Strategy</w:t>
      </w:r>
      <w:r>
        <w:rPr>
          <w:rFonts w:ascii="Calibri" w:hAnsi="Calibri" w:cs="Calibri" w:eastAsia="Calibri"/>
          <w:color w:val="auto"/>
          <w:spacing w:val="0"/>
          <w:position w:val="0"/>
          <w:sz w:val="22"/>
          <w:shd w:fill="auto" w:val="clear"/>
        </w:rPr>
        <w:tab/>
        <w:t xml:space="preserve">27</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5.1.1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DDS Scripts</w:t>
      </w:r>
      <w:r>
        <w:rPr>
          <w:rFonts w:ascii="Calibri" w:hAnsi="Calibri" w:cs="Calibri" w:eastAsia="Calibri"/>
          <w:color w:val="auto"/>
          <w:spacing w:val="0"/>
          <w:position w:val="0"/>
          <w:sz w:val="22"/>
          <w:shd w:fill="auto" w:val="clear"/>
        </w:rPr>
        <w:tab/>
        <w:t xml:space="preserve">27</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6</w:t>
      </w:r>
      <w:r>
        <w:rPr>
          <w:rFonts w:ascii="Calibri" w:hAnsi="Calibri" w:cs="Calibri" w:eastAsia="Calibri"/>
          <w:color w:val="auto"/>
          <w:spacing w:val="0"/>
          <w:position w:val="0"/>
          <w:sz w:val="22"/>
          <w:shd w:fill="auto" w:val="clear"/>
        </w:rPr>
        <w:tab/>
      </w:r>
      <w:r>
        <w:rPr>
          <w:rFonts w:ascii="Calibri" w:hAnsi="Calibri" w:cs="Calibri" w:eastAsia="Calibri"/>
          <w:b/>
          <w:color w:val="0000FF"/>
          <w:spacing w:val="0"/>
          <w:position w:val="0"/>
          <w:sz w:val="22"/>
          <w:u w:val="single"/>
          <w:shd w:fill="auto" w:val="clear"/>
        </w:rPr>
        <w:t xml:space="preserve">ATG Code Build, Release and Deployment Strategy</w:t>
      </w:r>
      <w:r>
        <w:rPr>
          <w:rFonts w:ascii="Calibri" w:hAnsi="Calibri" w:cs="Calibri" w:eastAsia="Calibri"/>
          <w:b/>
          <w:color w:val="auto"/>
          <w:spacing w:val="0"/>
          <w:position w:val="0"/>
          <w:sz w:val="22"/>
          <w:shd w:fill="auto" w:val="clear"/>
        </w:rPr>
        <w:tab/>
        <w:t xml:space="preserve">28</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6.1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Introduction</w:t>
      </w:r>
      <w:r>
        <w:rPr>
          <w:rFonts w:ascii="Calibri" w:hAnsi="Calibri" w:cs="Calibri" w:eastAsia="Calibri"/>
          <w:color w:val="auto"/>
          <w:spacing w:val="0"/>
          <w:position w:val="0"/>
          <w:sz w:val="22"/>
          <w:shd w:fill="auto" w:val="clear"/>
        </w:rPr>
        <w:tab/>
        <w:t xml:space="preserve">28</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6.2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Code Compilation</w:t>
      </w:r>
      <w:r>
        <w:rPr>
          <w:rFonts w:ascii="Calibri" w:hAnsi="Calibri" w:cs="Calibri" w:eastAsia="Calibri"/>
          <w:color w:val="auto"/>
          <w:spacing w:val="0"/>
          <w:position w:val="0"/>
          <w:sz w:val="22"/>
          <w:shd w:fill="auto" w:val="clear"/>
        </w:rPr>
        <w:tab/>
        <w:t xml:space="preserve">28</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6.3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Release and Deployment strategy to various environments</w:t>
      </w:r>
      <w:r>
        <w:rPr>
          <w:rFonts w:ascii="Calibri" w:hAnsi="Calibri" w:cs="Calibri" w:eastAsia="Calibri"/>
          <w:color w:val="auto"/>
          <w:spacing w:val="0"/>
          <w:position w:val="0"/>
          <w:sz w:val="22"/>
          <w:shd w:fill="auto" w:val="clear"/>
        </w:rPr>
        <w:tab/>
        <w:t xml:space="preserve">28</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6.4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Miscellaneous activities, such as DB Deploy etc.,</w:t>
      </w:r>
      <w:r>
        <w:rPr>
          <w:rFonts w:ascii="Calibri" w:hAnsi="Calibri" w:cs="Calibri" w:eastAsia="Calibri"/>
          <w:color w:val="auto"/>
          <w:spacing w:val="0"/>
          <w:position w:val="0"/>
          <w:sz w:val="22"/>
          <w:shd w:fill="auto" w:val="clear"/>
        </w:rPr>
        <w:tab/>
        <w:t xml:space="preserve">28</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7</w:t>
      </w:r>
      <w:r>
        <w:rPr>
          <w:rFonts w:ascii="Calibri" w:hAnsi="Calibri" w:cs="Calibri" w:eastAsia="Calibri"/>
          <w:color w:val="auto"/>
          <w:spacing w:val="0"/>
          <w:position w:val="0"/>
          <w:sz w:val="22"/>
          <w:shd w:fill="auto" w:val="clear"/>
        </w:rPr>
        <w:tab/>
      </w:r>
      <w:r>
        <w:rPr>
          <w:rFonts w:ascii="Calibri" w:hAnsi="Calibri" w:cs="Calibri" w:eastAsia="Calibri"/>
          <w:b/>
          <w:color w:val="0000FF"/>
          <w:spacing w:val="0"/>
          <w:position w:val="0"/>
          <w:sz w:val="22"/>
          <w:u w:val="single"/>
          <w:shd w:fill="auto" w:val="clear"/>
        </w:rPr>
        <w:t xml:space="preserve">Search Server</w:t>
      </w:r>
      <w:r>
        <w:rPr>
          <w:rFonts w:ascii="Calibri" w:hAnsi="Calibri" w:cs="Calibri" w:eastAsia="Calibri"/>
          <w:b/>
          <w:color w:val="auto"/>
          <w:spacing w:val="0"/>
          <w:position w:val="0"/>
          <w:sz w:val="22"/>
          <w:shd w:fill="auto" w:val="clear"/>
        </w:rPr>
        <w:tab/>
        <w:t xml:space="preserve">29</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7.1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Preparation</w:t>
      </w:r>
      <w:r>
        <w:rPr>
          <w:rFonts w:ascii="Calibri" w:hAnsi="Calibri" w:cs="Calibri" w:eastAsia="Calibri"/>
          <w:color w:val="auto"/>
          <w:spacing w:val="0"/>
          <w:position w:val="0"/>
          <w:sz w:val="22"/>
          <w:shd w:fill="auto" w:val="clear"/>
        </w:rPr>
        <w:tab/>
        <w:t xml:space="preserve">29</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7.2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Installation</w:t>
      </w:r>
      <w:r>
        <w:rPr>
          <w:rFonts w:ascii="Calibri" w:hAnsi="Calibri" w:cs="Calibri" w:eastAsia="Calibri"/>
          <w:color w:val="auto"/>
          <w:spacing w:val="0"/>
          <w:position w:val="0"/>
          <w:sz w:val="22"/>
          <w:shd w:fill="auto" w:val="clear"/>
        </w:rPr>
        <w:tab/>
        <w:t xml:space="preserve">29</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7.3</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Starting the remote launch agents</w:t>
      </w:r>
      <w:r>
        <w:rPr>
          <w:rFonts w:ascii="Calibri" w:hAnsi="Calibri" w:cs="Calibri" w:eastAsia="Calibri"/>
          <w:color w:val="auto"/>
          <w:spacing w:val="0"/>
          <w:position w:val="0"/>
          <w:sz w:val="22"/>
          <w:shd w:fill="auto" w:val="clear"/>
        </w:rPr>
        <w:tab/>
        <w:t xml:space="preserve">29</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7.4</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Configure ATG through the BCC</w:t>
      </w:r>
      <w:r>
        <w:rPr>
          <w:rFonts w:ascii="Calibri" w:hAnsi="Calibri" w:cs="Calibri" w:eastAsia="Calibri"/>
          <w:color w:val="auto"/>
          <w:spacing w:val="0"/>
          <w:position w:val="0"/>
          <w:sz w:val="22"/>
          <w:shd w:fill="auto" w:val="clear"/>
        </w:rPr>
        <w:tab/>
        <w:t xml:space="preserve">29</w:t>
      </w:r>
    </w:p>
    <w:p>
      <w:pPr>
        <w:tabs>
          <w:tab w:val="left" w:pos="1134" w:leader="none"/>
          <w:tab w:val="right" w:pos="9016"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b/>
          <w:color w:val="0000FF"/>
          <w:spacing w:val="0"/>
          <w:position w:val="0"/>
          <w:sz w:val="22"/>
          <w:u w:val="single"/>
          <w:shd w:fill="auto" w:val="clear"/>
        </w:rPr>
        <w:t xml:space="preserve">8</w:t>
      </w:r>
      <w:r>
        <w:rPr>
          <w:rFonts w:ascii="Calibri" w:hAnsi="Calibri" w:cs="Calibri" w:eastAsia="Calibri"/>
          <w:color w:val="auto"/>
          <w:spacing w:val="0"/>
          <w:position w:val="0"/>
          <w:sz w:val="22"/>
          <w:shd w:fill="auto" w:val="clear"/>
        </w:rPr>
        <w:tab/>
      </w:r>
      <w:r>
        <w:rPr>
          <w:rFonts w:ascii="Calibri" w:hAnsi="Calibri" w:cs="Calibri" w:eastAsia="Calibri"/>
          <w:b/>
          <w:color w:val="0000FF"/>
          <w:spacing w:val="0"/>
          <w:position w:val="0"/>
          <w:sz w:val="22"/>
          <w:u w:val="single"/>
          <w:shd w:fill="auto" w:val="clear"/>
        </w:rPr>
        <w:t xml:space="preserve">Appendix – A : Properties file Arguments Description</w:t>
      </w:r>
      <w:r>
        <w:rPr>
          <w:rFonts w:ascii="Calibri" w:hAnsi="Calibri" w:cs="Calibri" w:eastAsia="Calibri"/>
          <w:b/>
          <w:color w:val="auto"/>
          <w:spacing w:val="0"/>
          <w:position w:val="0"/>
          <w:sz w:val="22"/>
          <w:shd w:fill="auto" w:val="clear"/>
        </w:rPr>
        <w:tab/>
        <w:t xml:space="preserve">30</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8.1</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Overriding properties</w:t>
      </w:r>
      <w:r>
        <w:rPr>
          <w:rFonts w:ascii="Calibri" w:hAnsi="Calibri" w:cs="Calibri" w:eastAsia="Calibri"/>
          <w:color w:val="auto"/>
          <w:spacing w:val="0"/>
          <w:position w:val="0"/>
          <w:sz w:val="22"/>
          <w:shd w:fill="auto" w:val="clear"/>
        </w:rPr>
        <w:tab/>
        <w:t xml:space="preserve">30</w:t>
      </w:r>
    </w:p>
    <w:p>
      <w:pPr>
        <w:tabs>
          <w:tab w:val="left" w:pos="1134" w:leader="none"/>
          <w:tab w:val="left" w:pos="9016" w:leader="none"/>
          <w:tab w:val="left" w:pos="1440" w:leader="none"/>
          <w:tab w:val="right" w:pos="9000" w:leader="dot"/>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8.2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Apache Settings:</w:t>
      </w:r>
      <w:r>
        <w:rPr>
          <w:rFonts w:ascii="Calibri" w:hAnsi="Calibri" w:cs="Calibri" w:eastAsia="Calibri"/>
          <w:color w:val="auto"/>
          <w:spacing w:val="0"/>
          <w:position w:val="0"/>
          <w:sz w:val="22"/>
          <w:shd w:fill="auto" w:val="clear"/>
        </w:rPr>
        <w:tab/>
        <w:t xml:space="preserve">30</w:t>
      </w:r>
    </w:p>
    <w:p>
      <w:pPr>
        <w:tabs>
          <w:tab w:val="left" w:pos="1440" w:leader="none"/>
          <w:tab w:val="left" w:pos="1800" w:leader="none"/>
        </w:tabs>
        <w:spacing w:before="12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u w:val="single"/>
          <w:shd w:fill="auto" w:val="clear"/>
        </w:rPr>
        <w:t xml:space="preserve">5.1.2</w:t>
      </w:r>
      <w:r>
        <w:rPr>
          <w:rFonts w:ascii="Calibri" w:hAnsi="Calibri" w:cs="Calibri" w:eastAsia="Calibri"/>
          <w:color w:val="auto"/>
          <w:spacing w:val="0"/>
          <w:position w:val="0"/>
          <w:sz w:val="22"/>
          <w:shd w:fill="auto" w:val="clear"/>
        </w:rPr>
        <w:tab/>
      </w:r>
      <w:r>
        <w:rPr>
          <w:rFonts w:ascii="Calibri" w:hAnsi="Calibri" w:cs="Calibri" w:eastAsia="Calibri"/>
          <w:color w:val="0000FF"/>
          <w:spacing w:val="0"/>
          <w:position w:val="0"/>
          <w:sz w:val="22"/>
          <w:u w:val="single"/>
          <w:shd w:fill="auto" w:val="clear"/>
        </w:rPr>
        <w:t xml:space="preserve">JBoss Settings: (see std. JBoss documentation for missing descriptions)</w:t>
      </w:r>
      <w:r>
        <w:rPr>
          <w:rFonts w:ascii="Calibri" w:hAnsi="Calibri" w:cs="Calibri" w:eastAsia="Calibri"/>
          <w:color w:val="auto"/>
          <w:spacing w:val="0"/>
          <w:position w:val="0"/>
          <w:sz w:val="22"/>
          <w:shd w:fill="auto" w:val="clear"/>
        </w:rPr>
        <w:tab/>
        <w:t xml:space="preserve">31</w:t>
      </w:r>
    </w:p>
    <w:p>
      <w:pPr>
        <w:pageBreakBefore w:val="true"/>
        <w:numPr>
          <w:ilvl w:val="0"/>
          <w:numId w:val="131"/>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133"/>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 of Darwin</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Darwin is a business and IT transformation programme and the first and most significant building block to deliver the B&amp;Q’s Omni-channel offering. The Darwin programme will deliver a web, call centre, and in-store solution to support the B&amp;Q’s multi-channel offering for both Retail and Trade customers.</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IT solution element of Darwin will:</w:t>
      </w:r>
    </w:p>
    <w:p>
      <w:pPr>
        <w:numPr>
          <w:ilvl w:val="0"/>
          <w:numId w:val="135"/>
        </w:numPr>
        <w:spacing w:before="0" w:after="0" w:line="240"/>
        <w:ind w:right="0" w:left="1276" w:hanging="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the B&amp;Q business proposition;</w:t>
      </w:r>
    </w:p>
    <w:p>
      <w:pPr>
        <w:numPr>
          <w:ilvl w:val="0"/>
          <w:numId w:val="135"/>
        </w:numPr>
        <w:spacing w:before="0" w:after="0" w:line="240"/>
        <w:ind w:right="0" w:left="1276" w:hanging="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an IT solution foundation that has the potential to accelerate the delivery of multichannel solutions in other OpCo’s across the Kingfisher Group;</w:t>
      </w:r>
    </w:p>
    <w:p>
      <w:pPr>
        <w:numPr>
          <w:ilvl w:val="0"/>
          <w:numId w:val="135"/>
        </w:numPr>
        <w:spacing w:before="0" w:after="0" w:line="240"/>
        <w:ind w:right="0" w:left="1276" w:hanging="284"/>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Address end of life and support issues with existing systems.</w:t>
      </w: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program will be delivered through a combination of Foundation releases and iterative development of customer releases which is in ATG. </w:t>
      </w: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object w:dxaOrig="7629" w:dyaOrig="5503">
          <v:rect xmlns:o="urn:schemas-microsoft-com:office:office" xmlns:v="urn:schemas-microsoft-com:vml" id="rectole0000000001" style="width:381.450000pt;height:27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F1 and CR1 have delivered the necessary solution and infrastructure to cover the fully transactional trade-point website.F2 has delivered the services required for diy.com.  CR2 , F3/CR3 is under development and due to be delivered.</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139"/>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 to CR166</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meet the non-functional requirements, increased volumes of CR2 and CR3, and lessons learned from CR1 have recommended for revised infrastructure design. The proposed solution is a “Change Request” submitted to CRB having key features as below</w:t>
      </w:r>
    </w:p>
    <w:p>
      <w:pPr>
        <w:numPr>
          <w:ilvl w:val="0"/>
          <w:numId w:val="1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Site will operate ATG instances across two datacentres with active-active traffic management</w:t>
      </w:r>
    </w:p>
    <w:p>
      <w:pPr>
        <w:numPr>
          <w:ilvl w:val="0"/>
          <w:numId w:val="1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Introducing Application Delivery controllers for Production and Non-Production DMZ’s in order to manage the traffic routing to required domain names and services</w:t>
      </w:r>
    </w:p>
    <w:p>
      <w:pPr>
        <w:numPr>
          <w:ilvl w:val="0"/>
          <w:numId w:val="1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services are defined as diy.com, trade-point.co.uk, stores/contact-centres which are defined as service pools at ADC.</w:t>
      </w:r>
    </w:p>
    <w:p>
      <w:pPr>
        <w:numPr>
          <w:ilvl w:val="0"/>
          <w:numId w:val="1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above services will be served from silo based design. Each silo is a one to one mapping of a web server and an application server. Refer to Technical Architecture document ( TAD Version 2) </w:t>
      </w:r>
    </w:p>
    <w:p>
      <w:pPr>
        <w:numPr>
          <w:ilvl w:val="0"/>
          <w:numId w:val="1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Upgrading ATG from ATG10.0.3 to ATG10.1.2 for CR2 and ATG 10.2 for CR3.</w:t>
      </w:r>
    </w:p>
    <w:p>
      <w:pPr>
        <w:numPr>
          <w:ilvl w:val="0"/>
          <w:numId w:val="1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result of ATG upgrade and per TAD design, re-platform the Darwin TEST and Production environment estate.</w:t>
      </w:r>
    </w:p>
    <w:p>
      <w:pPr>
        <w:numPr>
          <w:ilvl w:val="0"/>
          <w:numId w:val="1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Installing 3</w:t>
      </w:r>
      <w:r>
        <w:rPr>
          <w:rFonts w:ascii="Calibri" w:hAnsi="Calibri" w:cs="Calibri" w:eastAsia="Calibri"/>
          <w:color w:val="auto"/>
          <w:spacing w:val="0"/>
          <w:position w:val="0"/>
          <w:sz w:val="22"/>
          <w:shd w:fill="auto" w:val="clear"/>
          <w:vertAlign w:val="superscript"/>
        </w:rPr>
        <w:t xml:space="preserve">rd</w:t>
      </w:r>
      <w:r>
        <w:rPr>
          <w:rFonts w:ascii="Calibri" w:hAnsi="Calibri" w:cs="Calibri" w:eastAsia="Calibri"/>
          <w:color w:val="auto"/>
          <w:spacing w:val="0"/>
          <w:position w:val="0"/>
          <w:sz w:val="22"/>
          <w:shd w:fill="auto" w:val="clear"/>
        </w:rPr>
        <w:t xml:space="preserve"> party software’s such as Jboss and Apache in a supportable and maintainable format.</w:t>
      </w:r>
    </w:p>
    <w:p>
      <w:pPr>
        <w:numPr>
          <w:ilvl w:val="0"/>
          <w:numId w:val="141"/>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Transition of existing production estate to new platform and decommissioning the existing.</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figures shows the High level over view of the solution design and Technical architecture document  </w:t>
        <w:tab/>
        <w:t xml:space="preserve"> </w:t>
        <w:tab/>
      </w:r>
    </w:p>
    <w:p>
      <w:pPr>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Fig 1.2a   Solution Design overview.</w:t>
      </w:r>
    </w:p>
    <w:p>
      <w:pPr>
        <w:spacing w:before="240" w:after="0" w:line="240"/>
        <w:ind w:right="0" w:left="0" w:firstLine="0"/>
        <w:jc w:val="center"/>
        <w:rPr>
          <w:rFonts w:ascii="Calibri" w:hAnsi="Calibri" w:cs="Calibri" w:eastAsia="Calibri"/>
          <w:color w:val="auto"/>
          <w:spacing w:val="0"/>
          <w:position w:val="0"/>
          <w:sz w:val="22"/>
          <w:shd w:fill="auto" w:val="clear"/>
        </w:rPr>
      </w:pPr>
      <w:r>
        <w:object w:dxaOrig="9494" w:dyaOrig="5686">
          <v:rect xmlns:o="urn:schemas-microsoft-com:office:office" xmlns:v="urn:schemas-microsoft-com:vml" id="rectole0000000002" style="width:474.700000pt;height:284.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0" w:line="240"/>
        <w:ind w:right="0" w:left="0" w:firstLine="0"/>
        <w:jc w:val="center"/>
        <w:rPr>
          <w:rFonts w:ascii="Calibri" w:hAnsi="Calibri" w:cs="Calibri" w:eastAsia="Calibri"/>
          <w:color w:val="auto"/>
          <w:spacing w:val="0"/>
          <w:position w:val="0"/>
          <w:sz w:val="22"/>
          <w:shd w:fill="auto" w:val="clear"/>
        </w:rPr>
      </w:pPr>
    </w:p>
    <w:p>
      <w:pPr>
        <w:spacing w:before="240" w:after="0" w:line="240"/>
        <w:ind w:right="0" w:left="0" w:firstLine="0"/>
        <w:jc w:val="center"/>
        <w:rPr>
          <w:rFonts w:ascii="Calibri" w:hAnsi="Calibri" w:cs="Calibri" w:eastAsia="Calibri"/>
          <w:color w:val="auto"/>
          <w:spacing w:val="0"/>
          <w:position w:val="0"/>
          <w:sz w:val="22"/>
          <w:shd w:fill="auto" w:val="clear"/>
        </w:rPr>
      </w:pPr>
    </w:p>
    <w:p>
      <w:pPr>
        <w:spacing w:before="240" w:after="0" w:line="240"/>
        <w:ind w:right="0" w:left="0" w:firstLine="0"/>
        <w:jc w:val="center"/>
        <w:rPr>
          <w:rFonts w:ascii="Calibri" w:hAnsi="Calibri" w:cs="Calibri" w:eastAsia="Calibri"/>
          <w:color w:val="auto"/>
          <w:spacing w:val="0"/>
          <w:position w:val="0"/>
          <w:sz w:val="22"/>
          <w:shd w:fill="auto" w:val="clear"/>
        </w:rPr>
      </w:pPr>
    </w:p>
    <w:p>
      <w:pPr>
        <w:spacing w:before="240" w:after="0" w:line="240"/>
        <w:ind w:right="0" w:left="0" w:firstLine="0"/>
        <w:jc w:val="center"/>
        <w:rPr>
          <w:rFonts w:ascii="Calibri" w:hAnsi="Calibri" w:cs="Calibri" w:eastAsia="Calibri"/>
          <w:color w:val="auto"/>
          <w:spacing w:val="0"/>
          <w:position w:val="0"/>
          <w:sz w:val="22"/>
          <w:shd w:fill="auto" w:val="clear"/>
        </w:rPr>
      </w:pPr>
    </w:p>
    <w:p>
      <w:pPr>
        <w:spacing w:before="240" w:after="0" w:line="240"/>
        <w:ind w:right="0" w:left="0" w:firstLine="0"/>
        <w:jc w:val="center"/>
        <w:rPr>
          <w:rFonts w:ascii="Calibri" w:hAnsi="Calibri" w:cs="Calibri" w:eastAsia="Calibri"/>
          <w:color w:val="auto"/>
          <w:spacing w:val="0"/>
          <w:position w:val="0"/>
          <w:sz w:val="22"/>
          <w:shd w:fill="auto" w:val="clear"/>
        </w:rPr>
      </w:pPr>
    </w:p>
    <w:p>
      <w:pPr>
        <w:spacing w:before="240" w:after="0" w:line="240"/>
        <w:ind w:right="0" w:left="0" w:firstLine="0"/>
        <w:jc w:val="center"/>
        <w:rPr>
          <w:rFonts w:ascii="Calibri" w:hAnsi="Calibri" w:cs="Calibri" w:eastAsia="Calibri"/>
          <w:color w:val="auto"/>
          <w:spacing w:val="0"/>
          <w:position w:val="0"/>
          <w:sz w:val="22"/>
          <w:shd w:fill="auto" w:val="clear"/>
        </w:rPr>
      </w:pPr>
    </w:p>
    <w:p>
      <w:pPr>
        <w:spacing w:before="240" w:after="0" w:line="240"/>
        <w:ind w:right="0" w:left="0" w:firstLine="0"/>
        <w:jc w:val="center"/>
        <w:rPr>
          <w:rFonts w:ascii="Calibri" w:hAnsi="Calibri" w:cs="Calibri" w:eastAsia="Calibri"/>
          <w:color w:val="auto"/>
          <w:spacing w:val="0"/>
          <w:position w:val="0"/>
          <w:sz w:val="22"/>
          <w:shd w:fill="auto" w:val="clear"/>
        </w:rPr>
      </w:pPr>
    </w:p>
    <w:p>
      <w:pPr>
        <w:spacing w:before="24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Fig 1.2b  Technical Architecture Documentation overview.</w:t>
      </w:r>
    </w:p>
    <w:p>
      <w:pPr>
        <w:spacing w:before="240" w:after="0" w:line="240"/>
        <w:ind w:right="0" w:left="0" w:firstLine="0"/>
        <w:jc w:val="center"/>
        <w:rPr>
          <w:rFonts w:ascii="Calibri" w:hAnsi="Calibri" w:cs="Calibri" w:eastAsia="Calibri"/>
          <w:color w:val="auto"/>
          <w:spacing w:val="0"/>
          <w:position w:val="0"/>
          <w:sz w:val="22"/>
          <w:shd w:fill="auto" w:val="clear"/>
        </w:rPr>
      </w:pPr>
      <w:r>
        <w:object w:dxaOrig="8664" w:dyaOrig="4663">
          <v:rect xmlns:o="urn:schemas-microsoft-com:office:office" xmlns:v="urn:schemas-microsoft-com:vml" id="rectole0000000003" style="width:433.200000pt;height:233.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148"/>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Scope</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covers the holistic view of Design and Implementation for Build &amp; Deploy, Release and Configuration management for Darwin’s CR2 and CR3 releases around ATG, Apache web server and JBoss application server configurations and managing the environments. This implementation is based on the approved design, solution and Infrastructure design strategy documents for CR2 and CR3. </w:t>
      </w:r>
    </w:p>
    <w:p>
      <w:pPr>
        <w:spacing w:before="0" w:after="0" w:line="276"/>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design strategy proposed in this document is in accordance and compliance with CR166, in reference to the TAD 2.0 and CRx High Level Design documents. The document mainly aiming on the key factors of the Darwin program delivery which are </w:t>
      </w:r>
    </w:p>
    <w:p>
      <w:pPr>
        <w:numPr>
          <w:ilvl w:val="0"/>
          <w:numId w:val="15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Robust and Stable</w:t>
      </w:r>
    </w:p>
    <w:p>
      <w:pPr>
        <w:numPr>
          <w:ilvl w:val="0"/>
          <w:numId w:val="15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Supportable</w:t>
      </w:r>
    </w:p>
    <w:p>
      <w:pPr>
        <w:numPr>
          <w:ilvl w:val="0"/>
          <w:numId w:val="15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Secure</w:t>
      </w:r>
    </w:p>
    <w:p>
      <w:pPr>
        <w:numPr>
          <w:ilvl w:val="0"/>
          <w:numId w:val="15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Scalable</w:t>
      </w:r>
    </w:p>
    <w:p>
      <w:pPr>
        <w:numPr>
          <w:ilvl w:val="0"/>
          <w:numId w:val="151"/>
        </w:numPr>
        <w:spacing w:before="0" w:after="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Performant </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details about the low level How-To’s on the Build, Release and Deploy and this can also be used as a Run book. But this document doesn’t cover the details of Code merger, code branching into github.com, release management activities.</w:t>
      </w:r>
    </w:p>
    <w:p>
      <w:pPr>
        <w:numPr>
          <w:ilvl w:val="0"/>
          <w:numId w:val="153"/>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Target Audience</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Audience for this document is very broad. It is aimed at:</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that wish to gain a high-level understanding of Darwin, particularly from an ATG perspective:</w:t>
      </w:r>
    </w:p>
    <w:p>
      <w:pPr>
        <w:numPr>
          <w:ilvl w:val="0"/>
          <w:numId w:val="155"/>
        </w:numPr>
        <w:spacing w:before="0" w:after="0" w:line="240"/>
        <w:ind w:right="0"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Programme Management</w:t>
      </w:r>
    </w:p>
    <w:p>
      <w:pPr>
        <w:numPr>
          <w:ilvl w:val="0"/>
          <w:numId w:val="155"/>
        </w:numPr>
        <w:spacing w:before="0" w:after="0" w:line="240"/>
        <w:ind w:right="0"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Architects</w:t>
      </w:r>
    </w:p>
    <w:p>
      <w:pPr>
        <w:numPr>
          <w:ilvl w:val="0"/>
          <w:numId w:val="155"/>
        </w:numPr>
        <w:spacing w:before="0" w:after="0" w:line="240"/>
        <w:ind w:right="0"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Lead Designers and Developers</w:t>
      </w:r>
    </w:p>
    <w:p>
      <w:pPr>
        <w:numPr>
          <w:ilvl w:val="0"/>
          <w:numId w:val="155"/>
        </w:numPr>
        <w:spacing w:before="0" w:after="0" w:line="240"/>
        <w:ind w:right="0"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Teams</w:t>
      </w:r>
    </w:p>
    <w:p>
      <w:pPr>
        <w:numPr>
          <w:ilvl w:val="0"/>
          <w:numId w:val="155"/>
        </w:numPr>
        <w:spacing w:before="0" w:after="0" w:line="240"/>
        <w:ind w:right="0"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Engineer’s and Deployment Team</w:t>
      </w:r>
    </w:p>
    <w:p>
      <w:pPr>
        <w:numPr>
          <w:ilvl w:val="0"/>
          <w:numId w:val="155"/>
        </w:numPr>
        <w:spacing w:before="0" w:after="0" w:line="240"/>
        <w:ind w:right="0"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Infrastructure / Network Team</w:t>
      </w:r>
    </w:p>
    <w:p>
      <w:pPr>
        <w:numPr>
          <w:ilvl w:val="0"/>
          <w:numId w:val="155"/>
        </w:numPr>
        <w:spacing w:before="0" w:after="0" w:line="240"/>
        <w:ind w:right="0"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Operational Support</w:t>
      </w:r>
    </w:p>
    <w:p>
      <w:pPr>
        <w:numPr>
          <w:ilvl w:val="0"/>
          <w:numId w:val="155"/>
        </w:numPr>
        <w:spacing w:before="0" w:after="0" w:line="240"/>
        <w:ind w:right="0" w:left="1276" w:hanging="283"/>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Maintenance and Support teams</w:t>
      </w:r>
    </w:p>
    <w:p>
      <w:pPr>
        <w:spacing w:before="0" w:after="0" w:line="240"/>
        <w:ind w:right="0" w:left="720" w:firstLine="0"/>
        <w:jc w:val="both"/>
        <w:rPr>
          <w:rFonts w:ascii="Calibri" w:hAnsi="Calibri" w:cs="Calibri" w:eastAsia="Calibri"/>
          <w:color w:val="auto"/>
          <w:spacing w:val="0"/>
          <w:position w:val="0"/>
          <w:sz w:val="22"/>
          <w:shd w:fill="auto" w:val="clear"/>
        </w:rPr>
      </w:pPr>
    </w:p>
    <w:p>
      <w:pPr>
        <w:pageBreakBefore w:val="true"/>
        <w:numPr>
          <w:ilvl w:val="0"/>
          <w:numId w:val="157"/>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Darwin Deployment System</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159"/>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 </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ease the Infrastructure Support from Operations perspective, DDS is implemented to separate Application server and Web Server Configuration setup from Build, Release and Deployment process. As part of the DDS deliverables different teams , including Platform management team, KITS Operations team, Build Release team, Darwin Architecture Team, mandate below inputs. </w:t>
      </w:r>
    </w:p>
    <w:p>
      <w:pPr>
        <w:numPr>
          <w:ilvl w:val="0"/>
          <w:numId w:val="161"/>
        </w:numPr>
        <w:spacing w:before="0" w:after="0" w:line="240"/>
        <w:ind w:right="0" w:left="1296" w:hanging="57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will be implemented by using simple Shell scripting and Basic Java programming, and would restrict to use advance and complex solutions such as YAML, Capistrano, Ruby etc., </w:t>
      </w:r>
    </w:p>
    <w:p>
      <w:pPr>
        <w:numPr>
          <w:ilvl w:val="0"/>
          <w:numId w:val="161"/>
        </w:numPr>
        <w:spacing w:before="0" w:after="0" w:line="240"/>
        <w:ind w:right="0" w:left="1296" w:hanging="57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should use placeholders in form of properties files, named after each ATG Persona, and these properties files should be easily manageable.</w:t>
      </w:r>
    </w:p>
    <w:p>
      <w:pPr>
        <w:numPr>
          <w:ilvl w:val="0"/>
          <w:numId w:val="161"/>
        </w:numPr>
        <w:spacing w:before="0" w:after="0" w:line="240"/>
        <w:ind w:right="0" w:left="1296" w:hanging="57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shall refer to the properties files for configuration and deployment for respective environments.</w:t>
      </w:r>
    </w:p>
    <w:p>
      <w:pPr>
        <w:numPr>
          <w:ilvl w:val="0"/>
          <w:numId w:val="161"/>
        </w:numPr>
        <w:spacing w:before="0" w:after="0" w:line="240"/>
        <w:ind w:right="0" w:left="1296" w:hanging="57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code should also be versioned and maintained in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www.github.com</w:t>
        </w:r>
      </w:hyperlink>
      <w:r>
        <w:rPr>
          <w:rFonts w:ascii="Calibri" w:hAnsi="Calibri" w:cs="Calibri" w:eastAsia="Calibri"/>
          <w:color w:val="auto"/>
          <w:spacing w:val="0"/>
          <w:position w:val="0"/>
          <w:sz w:val="22"/>
          <w:shd w:fill="auto" w:val="clear"/>
        </w:rPr>
        <w:t xml:space="preserve"> under the Repository name KITS_Continuous_Integration. </w:t>
      </w:r>
    </w:p>
    <w:p>
      <w:pPr>
        <w:numPr>
          <w:ilvl w:val="0"/>
          <w:numId w:val="161"/>
        </w:numPr>
        <w:spacing w:before="0" w:after="0" w:line="240"/>
        <w:ind w:right="0" w:left="1296" w:hanging="57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should be run as user “ecommadm”.</w:t>
      </w:r>
    </w:p>
    <w:p>
      <w:pPr>
        <w:numPr>
          <w:ilvl w:val="0"/>
          <w:numId w:val="161"/>
        </w:numPr>
        <w:spacing w:before="0" w:after="0" w:line="240"/>
        <w:ind w:right="0" w:left="1296" w:hanging="576"/>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users, who use DDS, should have and use their own user credentials to the DDS servers along with “sudo su – ecommadm” permission. </w:t>
      </w:r>
    </w:p>
    <w:p>
      <w:pPr>
        <w:numPr>
          <w:ilvl w:val="0"/>
          <w:numId w:val="161"/>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Outline</w:t>
      </w:r>
      <w:r>
        <w:rPr>
          <w:rFonts w:ascii="Calibri" w:hAnsi="Calibri" w:cs="Calibri" w:eastAsia="Calibri"/>
          <w:color w:val="auto"/>
          <w:spacing w:val="0"/>
          <w:position w:val="0"/>
          <w:sz w:val="22"/>
          <w:shd w:fill="auto" w:val="clear"/>
        </w:rPr>
        <w:t xml:space="preserve">:</w:t>
      </w:r>
    </w:p>
    <w:p>
      <w:pPr>
        <w:numPr>
          <w:ilvl w:val="0"/>
          <w:numId w:val="16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common Apache and JBoss configuration values, such as hostnames, port #s etc., should be stored in respective properties files under /app/ecomm/DDS/atg/installScripts/properties and names after each ATG-Persona.</w:t>
      </w:r>
    </w:p>
    <w:p>
      <w:pPr>
        <w:numPr>
          <w:ilvl w:val="0"/>
          <w:numId w:val="16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 specific Apache and JBoss configuration values should be prepended with environment name such as PVT, CC, CCS etc.,</w:t>
      </w:r>
    </w:p>
    <w:p>
      <w:pPr>
        <w:numPr>
          <w:ilvl w:val="0"/>
          <w:numId w:val="16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parameters used in the properties files are explained in Appendix-A.</w:t>
      </w:r>
    </w:p>
    <w:p>
      <w:pPr>
        <w:numPr>
          <w:ilvl w:val="0"/>
          <w:numId w:val="16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is broadly categorised into Setup scripts,  Configuration Update scripts, Deployment Scripts and Operation Scripts.</w:t>
      </w:r>
    </w:p>
    <w:p>
      <w:pPr>
        <w:spacing w:before="0" w:after="0" w:line="240"/>
        <w:ind w:right="0" w:left="144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Directory Structure Layout</w:t>
      </w:r>
      <w:r>
        <w:rPr>
          <w:rFonts w:ascii="Calibri" w:hAnsi="Calibri" w:cs="Calibri" w:eastAsia="Calibri"/>
          <w:color w:val="auto"/>
          <w:spacing w:val="0"/>
          <w:position w:val="0"/>
          <w:sz w:val="22"/>
          <w:shd w:fill="auto" w:val="clear"/>
        </w:rPr>
        <w:t xml:space="preserve">:</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Darwin Deployment system implementation , there is a configurable coupling of the directory structure, which should be configured in environment.sh.  </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base code should be executed under the directory, /app/ecomm/DDS/atg. The same is configured as automationHome in environment.sh. </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DDS automationHome layout and its description.</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installScripts</w:t>
      </w:r>
      <w:r>
        <w:rPr>
          <w:rFonts w:ascii="Calibri" w:hAnsi="Calibri" w:cs="Calibri" w:eastAsia="Calibri"/>
          <w:color w:val="auto"/>
          <w:spacing w:val="0"/>
          <w:position w:val="0"/>
          <w:sz w:val="22"/>
          <w:shd w:fill="auto" w:val="clear"/>
        </w:rPr>
        <w:t xml:space="preserve">: This folder is the home directory for all DDS implementation code, such as configuration scripts, setup scripts, deployment scripts etc., and is again divided as java, properties, sctripts, templates, scripts and menus. This directory also contains environment.sh which supplies environment related arguments.</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u w:val="single"/>
          <w:shd w:fill="auto" w:val="clear"/>
        </w:rPr>
        <w:t xml:space="preserve">installableApps</w:t>
      </w:r>
      <w:r>
        <w:rPr>
          <w:rFonts w:ascii="Calibri" w:hAnsi="Calibri" w:cs="Calibri" w:eastAsia="Calibri"/>
          <w:color w:val="auto"/>
          <w:spacing w:val="0"/>
          <w:position w:val="0"/>
          <w:sz w:val="22"/>
          <w:shd w:fill="auto" w:val="clear"/>
        </w:rPr>
        <w:t xml:space="preserve">: This folder contains the deployable artefacts categorised as ATG-EARs for serving ATG Persona code (EAR files), ATG-StaticContent for serving Web Server Static content (zip format), ATG-LocalConfig  for serving ATG Local configuration (zip format) and ATG-DBScripts for serving SQL queries to DB Deploy tool. All these directories have sub-directories into layers/environments and each environment again have three directories, new for the deployable artefacts to be deployed, current for the deployable artefacts which are currently deploying and or deployed, old for the deployable artefacts which are backups of previous releases and can be used for roll backs. </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logs</w:t>
      </w:r>
      <w:r>
        <w:rPr>
          <w:rFonts w:ascii="Calibri" w:hAnsi="Calibri" w:cs="Calibri" w:eastAsia="Calibri"/>
          <w:color w:val="auto"/>
          <w:spacing w:val="0"/>
          <w:position w:val="0"/>
          <w:sz w:val="22"/>
          <w:shd w:fill="auto" w:val="clear"/>
        </w:rPr>
        <w:t xml:space="preserve">: This folder contains log files, which have the DDS scripts output. These logs will be used for troubleshooting and auditing puposes.</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installScripts directory has same layout on both production and non-production DDS servers, but installableApps and logs directories contain only the environment which each DDS server is intended to serve, i.e., Production DDS contain CC, CCS, PFD, PFT and PROD and Non-production for the rest.</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Directory Layout : Non-Production : installableApps  </w:t>
      </w:r>
    </w:p>
    <w:p>
      <w:pPr>
        <w:spacing w:before="0" w:after="0" w:line="240"/>
        <w:ind w:right="0" w:left="709" w:firstLine="0"/>
        <w:jc w:val="both"/>
        <w:rPr>
          <w:rFonts w:ascii="Calibri" w:hAnsi="Calibri" w:cs="Calibri" w:eastAsia="Calibri"/>
          <w:color w:val="auto"/>
          <w:spacing w:val="0"/>
          <w:position w:val="0"/>
          <w:sz w:val="22"/>
          <w:shd w:fill="auto" w:val="clear"/>
        </w:rPr>
      </w:pPr>
      <w:r>
        <w:object w:dxaOrig="8664" w:dyaOrig="3465">
          <v:rect xmlns:o="urn:schemas-microsoft-com:office:office" xmlns:v="urn:schemas-microsoft-com:vml" id="rectole0000000004" style="width:433.200000pt;height:173.2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Directory Layout : Non-Production : logs </w:t>
      </w:r>
    </w:p>
    <w:p>
      <w:pPr>
        <w:spacing w:before="0" w:after="0" w:line="240"/>
        <w:ind w:right="0" w:left="709" w:firstLine="0"/>
        <w:jc w:val="both"/>
        <w:rPr>
          <w:rFonts w:ascii="Calibri" w:hAnsi="Calibri" w:cs="Calibri" w:eastAsia="Calibri"/>
          <w:color w:val="auto"/>
          <w:spacing w:val="0"/>
          <w:position w:val="0"/>
          <w:sz w:val="22"/>
          <w:shd w:fill="auto" w:val="clear"/>
        </w:rPr>
      </w:pPr>
      <w:r>
        <w:object w:dxaOrig="8664" w:dyaOrig="4516">
          <v:rect xmlns:o="urn:schemas-microsoft-com:office:office" xmlns:v="urn:schemas-microsoft-com:vml" id="rectole0000000005" style="width:433.200000pt;height:225.8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Directory Layout : Production : installableApps  </w:t>
      </w:r>
    </w:p>
    <w:p>
      <w:pPr>
        <w:spacing w:before="0" w:after="0" w:line="240"/>
        <w:ind w:right="0" w:left="709" w:firstLine="0"/>
        <w:jc w:val="both"/>
        <w:rPr>
          <w:rFonts w:ascii="Calibri" w:hAnsi="Calibri" w:cs="Calibri" w:eastAsia="Calibri"/>
          <w:color w:val="auto"/>
          <w:spacing w:val="0"/>
          <w:position w:val="0"/>
          <w:sz w:val="22"/>
          <w:shd w:fill="auto" w:val="clear"/>
        </w:rPr>
      </w:pPr>
      <w:r>
        <w:object w:dxaOrig="8664" w:dyaOrig="3159">
          <v:rect xmlns:o="urn:schemas-microsoft-com:office:office" xmlns:v="urn:schemas-microsoft-com:vml" id="rectole0000000006" style="width:433.200000pt;height:157.9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Directory Layout : Production : logs </w:t>
      </w:r>
    </w:p>
    <w:p>
      <w:pPr>
        <w:spacing w:before="0" w:after="0" w:line="240"/>
        <w:ind w:right="0" w:left="720" w:firstLine="0"/>
        <w:jc w:val="both"/>
        <w:rPr>
          <w:rFonts w:ascii="Calibri" w:hAnsi="Calibri" w:cs="Calibri" w:eastAsia="Calibri"/>
          <w:color w:val="auto"/>
          <w:spacing w:val="0"/>
          <w:position w:val="0"/>
          <w:sz w:val="22"/>
          <w:shd w:fill="auto" w:val="clear"/>
        </w:rPr>
      </w:pPr>
      <w:r>
        <w:object w:dxaOrig="8664" w:dyaOrig="4612">
          <v:rect xmlns:o="urn:schemas-microsoft-com:office:office" xmlns:v="urn:schemas-microsoft-com:vml" id="rectole0000000007" style="width:433.200000pt;height:230.6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DDS Directory Layout : Production and Non-Production : installScripts</w:t>
      </w:r>
    </w:p>
    <w:p>
      <w:pPr>
        <w:spacing w:before="0" w:after="0" w:line="240"/>
        <w:ind w:right="0" w:left="720" w:firstLine="0"/>
        <w:jc w:val="both"/>
        <w:rPr>
          <w:rFonts w:ascii="Calibri" w:hAnsi="Calibri" w:cs="Calibri" w:eastAsia="Calibri"/>
          <w:color w:val="auto"/>
          <w:spacing w:val="0"/>
          <w:position w:val="0"/>
          <w:sz w:val="22"/>
          <w:shd w:fill="auto" w:val="clear"/>
        </w:rPr>
      </w:pPr>
      <w:r>
        <w:object w:dxaOrig="8664" w:dyaOrig="2902">
          <v:rect xmlns:o="urn:schemas-microsoft-com:office:office" xmlns:v="urn:schemas-microsoft-com:vml" id="rectole0000000008" style="width:433.200000pt;height:145.1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description for each sub-folder and file under installScripts.</w:t>
      </w:r>
    </w:p>
    <w:p>
      <w:pPr>
        <w:numPr>
          <w:ilvl w:val="0"/>
          <w:numId w:val="17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environment.sh: This file contains all DDS configuration parameters and is called by all relevant scripts.</w:t>
      </w:r>
    </w:p>
    <w:p>
      <w:pPr>
        <w:numPr>
          <w:ilvl w:val="0"/>
          <w:numId w:val="17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This folder contains Java source code for modifying JBoss configuration XML files.</w:t>
      </w:r>
    </w:p>
    <w:p>
      <w:pPr>
        <w:numPr>
          <w:ilvl w:val="0"/>
          <w:numId w:val="17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menus: (Deprecated) This folder contains all menu-based scripts which can be used by Deployment team. But as the Deployment team is Jenkins as an interface to communicate with DDS, this folder is deprecated.</w:t>
      </w:r>
    </w:p>
    <w:p>
      <w:pPr>
        <w:numPr>
          <w:ilvl w:val="0"/>
          <w:numId w:val="17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 This folder contains ATG-Persona properties files and each file supplies configuration data for the scripts’ placeholders.</w:t>
      </w:r>
    </w:p>
    <w:p>
      <w:pPr>
        <w:numPr>
          <w:ilvl w:val="0"/>
          <w:numId w:val="17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scripts: This folder contains all configuration, setup, deployment, operation scripts. All these scripts are self-explanatory.</w:t>
      </w:r>
    </w:p>
    <w:p>
      <w:pPr>
        <w:numPr>
          <w:ilvl w:val="0"/>
          <w:numId w:val="17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templates: This folder contains template files for configuring Apache and JBoss instances.</w:t>
      </w:r>
    </w:p>
    <w:p>
      <w:pPr>
        <w:numPr>
          <w:ilvl w:val="0"/>
          <w:numId w:val="17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 This folder acts as a working directory to create/update the configuration data on DDS server.</w:t>
      </w:r>
    </w:p>
    <w:p>
      <w:pPr>
        <w:numPr>
          <w:ilvl w:val="0"/>
          <w:numId w:val="17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utils: This folder contains the common shell scripts, which are used by the scripts.</w:t>
      </w:r>
    </w:p>
    <w:p>
      <w:pPr>
        <w:spacing w:before="0" w:after="0" w:line="240"/>
        <w:ind w:right="0" w:left="1440" w:firstLine="0"/>
        <w:jc w:val="both"/>
        <w:rPr>
          <w:rFonts w:ascii="Calibri" w:hAnsi="Calibri" w:cs="Calibri" w:eastAsia="Calibri"/>
          <w:color w:val="auto"/>
          <w:spacing w:val="0"/>
          <w:position w:val="0"/>
          <w:sz w:val="22"/>
          <w:shd w:fill="auto" w:val="clear"/>
        </w:rPr>
      </w:pPr>
    </w:p>
    <w:p>
      <w:pPr>
        <w:spacing w:before="0" w:after="0" w:line="240"/>
        <w:ind w:right="0" w:left="1440" w:firstLine="0"/>
        <w:jc w:val="both"/>
        <w:rPr>
          <w:rFonts w:ascii="Calibri" w:hAnsi="Calibri" w:cs="Calibri" w:eastAsia="Calibri"/>
          <w:color w:val="auto"/>
          <w:spacing w:val="0"/>
          <w:position w:val="0"/>
          <w:sz w:val="22"/>
          <w:shd w:fill="auto" w:val="clear"/>
        </w:rPr>
      </w:pPr>
    </w:p>
    <w:p>
      <w:pPr>
        <w:spacing w:before="0" w:after="0" w:line="240"/>
        <w:ind w:right="0" w:left="1440" w:firstLine="0"/>
        <w:jc w:val="both"/>
        <w:rPr>
          <w:rFonts w:ascii="Calibri" w:hAnsi="Calibri" w:cs="Calibri" w:eastAsia="Calibri"/>
          <w:color w:val="auto"/>
          <w:spacing w:val="0"/>
          <w:position w:val="0"/>
          <w:sz w:val="22"/>
          <w:shd w:fill="auto" w:val="clear"/>
        </w:rPr>
      </w:pPr>
    </w:p>
    <w:p>
      <w:pPr>
        <w:numPr>
          <w:ilvl w:val="0"/>
          <w:numId w:val="173"/>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DDS Implementation</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are the steps to configure an environment from vanilla implementation. </w:t>
      </w:r>
    </w:p>
    <w:p>
      <w:pPr>
        <w:numPr>
          <w:ilvl w:val="0"/>
          <w:numId w:val="175"/>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whether below Pre-configuration tasks are completed.</w:t>
      </w:r>
    </w:p>
    <w:p>
      <w:pPr>
        <w:numPr>
          <w:ilvl w:val="0"/>
          <w:numId w:val="175"/>
        </w:numPr>
        <w:spacing w:before="0" w:after="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Network team to create DNS Aliases for Jboss and Apache hosts.</w:t>
      </w:r>
    </w:p>
    <w:p>
      <w:pPr>
        <w:numPr>
          <w:ilvl w:val="0"/>
          <w:numId w:val="175"/>
        </w:numPr>
        <w:spacing w:before="0" w:after="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Network team to update firewall rules to provide connectivity between web server and app server, if any.</w:t>
      </w:r>
    </w:p>
    <w:p>
      <w:pPr>
        <w:numPr>
          <w:ilvl w:val="0"/>
          <w:numId w:val="175"/>
        </w:numPr>
        <w:spacing w:before="0" w:after="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Request Database Connection details and also credentials from DBA Team.</w:t>
      </w:r>
    </w:p>
    <w:p>
      <w:pPr>
        <w:numPr>
          <w:ilvl w:val="0"/>
          <w:numId w:val="175"/>
        </w:numPr>
        <w:spacing w:before="0" w:after="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Verify whether NAS shares are correctly mounted on respective Apache and JBoss servers</w:t>
      </w:r>
    </w:p>
    <w:tbl>
      <w:tblPr>
        <w:tblInd w:w="1384" w:type="dxa"/>
      </w:tblPr>
      <w:tblGrid>
        <w:gridCol w:w="3380"/>
        <w:gridCol w:w="4558"/>
      </w:tblGrid>
      <w:tr>
        <w:trPr>
          <w:trHeight w:val="1" w:hRule="atLeast"/>
          <w:jc w:val="left"/>
        </w:trPr>
        <w:tc>
          <w:tcPr>
            <w:tcW w:w="3380"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NAS Share</w:t>
            </w:r>
          </w:p>
        </w:tc>
        <w:tc>
          <w:tcPr>
            <w:tcW w:w="4558"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Type</w:t>
            </w:r>
          </w:p>
        </w:tc>
      </w:tr>
      <w:tr>
        <w:trPr>
          <w:trHeight w:val="1" w:hRule="atLeast"/>
          <w:jc w:val="left"/>
        </w:trPr>
        <w:tc>
          <w:tcPr>
            <w:tcW w:w="3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/app/ecomm/docroot</w:t>
            </w:r>
          </w:p>
        </w:tc>
        <w:tc>
          <w:tcPr>
            <w:tcW w:w="4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servers, Auxiliary Server (web)</w:t>
            </w:r>
          </w:p>
        </w:tc>
      </w:tr>
      <w:tr>
        <w:trPr>
          <w:trHeight w:val="1" w:hRule="atLeast"/>
          <w:jc w:val="left"/>
        </w:trPr>
        <w:tc>
          <w:tcPr>
            <w:tcW w:w="3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/app/ecomm/ATGConfigFileSystem</w:t>
            </w:r>
          </w:p>
        </w:tc>
        <w:tc>
          <w:tcPr>
            <w:tcW w:w="4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Storefront, Agent, Staging, BCC, Fulfillment, SLM (web &amp; agent), Auxiliary (web &amp; agent)</w:t>
            </w:r>
          </w:p>
        </w:tc>
      </w:tr>
      <w:tr>
        <w:trPr>
          <w:trHeight w:val="1" w:hRule="atLeast"/>
          <w:jc w:val="left"/>
        </w:trPr>
        <w:tc>
          <w:tcPr>
            <w:tcW w:w="33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/app/ecomm/ATGSearchDeployShare</w:t>
            </w:r>
          </w:p>
        </w:tc>
        <w:tc>
          <w:tcPr>
            <w:tcW w:w="45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Search servers, BCC</w:t>
            </w:r>
          </w:p>
        </w:tc>
      </w:tr>
    </w:tbl>
    <w:p>
      <w:pPr>
        <w:spacing w:before="0" w:after="0" w:line="240"/>
        <w:ind w:right="0" w:left="2160" w:firstLine="0"/>
        <w:jc w:val="both"/>
        <w:rPr>
          <w:rFonts w:ascii="Calibri" w:hAnsi="Calibri" w:cs="Calibri" w:eastAsia="Calibri"/>
          <w:color w:val="auto"/>
          <w:spacing w:val="0"/>
          <w:position w:val="0"/>
          <w:sz w:val="22"/>
          <w:shd w:fill="auto" w:val="clear"/>
        </w:rPr>
      </w:pPr>
    </w:p>
    <w:p>
      <w:pPr>
        <w:numPr>
          <w:ilvl w:val="0"/>
          <w:numId w:val="18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Prepare/Update environment related configuration values in respective ATG-Persona properties files. Below are the properties file names for ATG Personas.</w:t>
      </w:r>
    </w:p>
    <w:tbl>
      <w:tblPr>
        <w:tblInd w:w="1440" w:type="dxa"/>
      </w:tblPr>
      <w:tblGrid>
        <w:gridCol w:w="2057"/>
        <w:gridCol w:w="2017"/>
        <w:gridCol w:w="3322"/>
      </w:tblGrid>
      <w:tr>
        <w:trPr>
          <w:trHeight w:val="1" w:hRule="atLeast"/>
          <w:jc w:val="left"/>
        </w:trPr>
        <w:tc>
          <w:tcPr>
            <w:tcW w:w="2057"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ATG-Persona Name</w:t>
            </w:r>
          </w:p>
        </w:tc>
        <w:tc>
          <w:tcPr>
            <w:tcW w:w="2017"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Properties File Name</w:t>
            </w:r>
          </w:p>
        </w:tc>
        <w:tc>
          <w:tcPr>
            <w:tcW w:w="3322"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r>
          </w:p>
        </w:tc>
      </w:tr>
      <w:tr>
        <w:trPr>
          <w:trHeight w:val="1" w:hRule="atLeast"/>
          <w:jc w:val="left"/>
        </w:trPr>
        <w:tc>
          <w:tcPr>
            <w:tcW w:w="2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Storefront</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storefront.props</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Customer-facing (web)</w:t>
            </w:r>
          </w:p>
        </w:tc>
      </w:tr>
      <w:tr>
        <w:trPr>
          <w:trHeight w:val="1" w:hRule="atLeast"/>
          <w:jc w:val="left"/>
        </w:trPr>
        <w:tc>
          <w:tcPr>
            <w:tcW w:w="2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agent.props</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Customer-facing (agent)</w:t>
            </w:r>
          </w:p>
        </w:tc>
      </w:tr>
      <w:tr>
        <w:trPr>
          <w:trHeight w:val="1" w:hRule="atLeast"/>
          <w:jc w:val="left"/>
        </w:trPr>
        <w:tc>
          <w:tcPr>
            <w:tcW w:w="2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Publishing</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publishing.props</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BCC</w:t>
            </w:r>
          </w:p>
        </w:tc>
      </w:tr>
      <w:tr>
        <w:trPr>
          <w:trHeight w:val="1" w:hRule="atLeast"/>
          <w:jc w:val="left"/>
        </w:trPr>
        <w:tc>
          <w:tcPr>
            <w:tcW w:w="2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Staging</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staging.props</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Staging &amp;/ Preview server</w:t>
            </w:r>
          </w:p>
        </w:tc>
      </w:tr>
      <w:tr>
        <w:trPr>
          <w:trHeight w:val="1" w:hRule="atLeast"/>
          <w:jc w:val="left"/>
        </w:trPr>
        <w:tc>
          <w:tcPr>
            <w:tcW w:w="2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Fulfillment</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fulfilment.props</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OMS (Order status updates etc.,)</w:t>
            </w:r>
          </w:p>
        </w:tc>
      </w:tr>
      <w:tr>
        <w:trPr>
          <w:trHeight w:val="1" w:hRule="atLeast"/>
          <w:jc w:val="left"/>
        </w:trPr>
        <w:tc>
          <w:tcPr>
            <w:tcW w:w="2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Auxiliary Storefront</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auxstorefront.props</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Schedulers (Batch jobs for web)</w:t>
            </w:r>
          </w:p>
        </w:tc>
      </w:tr>
      <w:tr>
        <w:trPr>
          <w:trHeight w:val="1" w:hRule="atLeast"/>
          <w:jc w:val="left"/>
        </w:trPr>
        <w:tc>
          <w:tcPr>
            <w:tcW w:w="2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Auxiliary Agent</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auxagent.props</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Schedulers (Batch jobs for agent)</w:t>
            </w:r>
          </w:p>
        </w:tc>
      </w:tr>
      <w:tr>
        <w:trPr>
          <w:trHeight w:val="1" w:hRule="atLeast"/>
          <w:jc w:val="left"/>
        </w:trPr>
        <w:tc>
          <w:tcPr>
            <w:tcW w:w="2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 Server Storefront</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lockstorefront.props</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SLM (web)</w:t>
            </w:r>
          </w:p>
        </w:tc>
      </w:tr>
      <w:tr>
        <w:trPr>
          <w:trHeight w:val="1" w:hRule="atLeast"/>
          <w:jc w:val="left"/>
        </w:trPr>
        <w:tc>
          <w:tcPr>
            <w:tcW w:w="20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 Server Agent</w:t>
            </w:r>
          </w:p>
        </w:tc>
        <w:tc>
          <w:tcPr>
            <w:tcW w:w="20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lockagent.props</w:t>
            </w:r>
          </w:p>
        </w:tc>
        <w:tc>
          <w:tcPr>
            <w:tcW w:w="33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SLM (agent)</w:t>
            </w:r>
          </w:p>
        </w:tc>
      </w:tr>
    </w:tbl>
    <w:p>
      <w:pPr>
        <w:spacing w:before="0" w:after="0" w:line="240"/>
        <w:ind w:right="0" w:left="1440" w:firstLine="0"/>
        <w:jc w:val="both"/>
        <w:rPr>
          <w:rFonts w:ascii="Calibri" w:hAnsi="Calibri" w:cs="Calibri" w:eastAsia="Calibri"/>
          <w:color w:val="auto"/>
          <w:spacing w:val="0"/>
          <w:position w:val="0"/>
          <w:sz w:val="22"/>
          <w:shd w:fill="auto" w:val="clear"/>
        </w:rPr>
      </w:pPr>
    </w:p>
    <w:p>
      <w:pPr>
        <w:numPr>
          <w:ilvl w:val="0"/>
          <w:numId w:val="21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SSH keys for ecommadm from respective DDS server to the environment Apache and JBoss hosts.</w:t>
      </w:r>
    </w:p>
    <w:p>
      <w:pPr>
        <w:numPr>
          <w:ilvl w:val="0"/>
          <w:numId w:val="21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Apache instance(s) for required ATG-Personas (Storefront, Agent, Staging and Agent). Setup JBoss instances for all ATG Personas.</w:t>
      </w:r>
    </w:p>
    <w:p>
      <w:pPr>
        <w:numPr>
          <w:ilvl w:val="0"/>
          <w:numId w:val="21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Search servers, including indexing server.</w:t>
      </w:r>
    </w:p>
    <w:p>
      <w:pPr>
        <w:numPr>
          <w:ilvl w:val="0"/>
          <w:numId w:val="21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and deploy the deployable artefacts (ATG Code for each persona in form of EAR files, ATG Local config  in form of ZIP files, Static Content in form of ZIP files, DB Scripts) through Jenkins.</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14"/>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Configuration Setup for Apache and JBoss instances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shown in blow diagram the the configuration setup for Apache and JBoss instances for various environments should only be done from either DDS1 server (lnxs0587) for Production and Production-Supporting environments or DDS2 server (lnxs0586) for all development and testing environments. </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18"/>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Build, Release and Deployment of Deployable Artefacts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and Release management team initiates the build and deployment process with the help if Jenkins Master. Below diagram depicts the Build and Deployment process.</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851"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pageBreakBefore w:val="true"/>
        <w:numPr>
          <w:ilvl w:val="0"/>
          <w:numId w:val="222"/>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Apache Configuration Setup</w:t>
      </w:r>
    </w:p>
    <w:p>
      <w:pPr>
        <w:numPr>
          <w:ilvl w:val="0"/>
          <w:numId w:val="222"/>
        </w:numPr>
        <w:tabs>
          <w:tab w:val="left" w:pos="0" w:leader="none"/>
        </w:tabs>
        <w:spacing w:before="24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Apache Configuration Setup Strategy</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configuration has been separated to and maintained in small configuration files.</w:t>
      </w:r>
    </w:p>
    <w:p>
      <w:pPr>
        <w:numPr>
          <w:ilvl w:val="0"/>
          <w:numId w:val="225"/>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 Multi-Processing Module should be used instead of Prefork MPM.</w:t>
      </w:r>
    </w:p>
    <w:p>
      <w:pPr>
        <w:numPr>
          <w:ilvl w:val="0"/>
          <w:numId w:val="225"/>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configuration data should be divided into small sections of Configuration files, such as Initialization, Logging, Compression, Security etc.,</w:t>
      </w:r>
    </w:p>
    <w:p>
      <w:pPr>
        <w:numPr>
          <w:ilvl w:val="0"/>
          <w:numId w:val="225"/>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NAS share should be mounted on all Apache servers to serve HTDOCS. </w:t>
      </w:r>
    </w:p>
    <w:p>
      <w:pPr>
        <w:numPr>
          <w:ilvl w:val="0"/>
          <w:numId w:val="225"/>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HTDOCS content will use a switchable link and is copied only once per environment.</w:t>
      </w:r>
    </w:p>
    <w:p>
      <w:pPr>
        <w:numPr>
          <w:ilvl w:val="0"/>
          <w:numId w:val="225"/>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Deployment server should prepare the Configuration data and then push it to target server.</w:t>
      </w:r>
    </w:p>
    <w:p>
      <w:pPr>
        <w:numPr>
          <w:ilvl w:val="0"/>
          <w:numId w:val="225"/>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common logs, access.log and error.log should be stored under /app/ecomm/web/logs and ATG-Persona specific logs, ${APP}-access.log, ${APP}-error.log and ${APP}-redirect.log should be stored under /app/ecomm/web/logs/ECommApps</w:t>
      </w:r>
    </w:p>
    <w:p>
      <w:pPr>
        <w:numPr>
          <w:ilvl w:val="0"/>
          <w:numId w:val="225"/>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Configuration data should be sectioned into a common configuration data, which is used by all ATG-Personas and should be served from /app/ecomm/web/conf/common, if that Apache instance is hosting more than two ATG-Personas, and ATG-Persona specific Configuration data, such as VirtualHost configuration, and should be served from /app/ecomm/web/conf/ECommApps. If ATG-Persona has redirects, then it should be served from /app/ecomm/web/conf/Redirects</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27"/>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Apache Server– Vanilla Installation</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vanilla installation of Apache is outlined below.</w:t>
      </w:r>
    </w:p>
    <w:p>
      <w:pPr>
        <w:spacing w:before="0" w:after="0" w:line="240"/>
        <w:ind w:right="0" w:left="720" w:firstLine="0"/>
        <w:jc w:val="both"/>
        <w:rPr>
          <w:rFonts w:ascii="Calibri" w:hAnsi="Calibri" w:cs="Calibri" w:eastAsia="Calibri"/>
          <w:color w:val="auto"/>
          <w:spacing w:val="0"/>
          <w:position w:val="0"/>
          <w:sz w:val="22"/>
          <w:shd w:fill="auto" w:val="clear"/>
        </w:rPr>
      </w:pPr>
    </w:p>
    <w:p>
      <w:pPr>
        <w:widowControl w:val="false"/>
        <w:numPr>
          <w:ilvl w:val="0"/>
          <w:numId w:val="2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 the line in </w:t>
      </w:r>
      <w:r>
        <w:rPr>
          <w:rFonts w:ascii="Calibri" w:hAnsi="Calibri" w:cs="Calibri" w:eastAsia="Calibri"/>
          <w:color w:val="1F497D"/>
          <w:spacing w:val="0"/>
          <w:position w:val="0"/>
          <w:sz w:val="22"/>
          <w:shd w:fill="auto" w:val="clear"/>
        </w:rPr>
        <w:t xml:space="preserve">“#HTTPD=/usr/sbin/httpd.worker” </w:t>
      </w:r>
      <w:r>
        <w:rPr>
          <w:rFonts w:ascii="Calibri" w:hAnsi="Calibri" w:cs="Calibri" w:eastAsia="Calibri"/>
          <w:color w:val="auto"/>
          <w:spacing w:val="0"/>
          <w:position w:val="0"/>
          <w:sz w:val="22"/>
          <w:shd w:fill="auto" w:val="clear"/>
        </w:rPr>
        <w:t xml:space="preserve">in </w:t>
      </w:r>
      <w:r>
        <w:rPr>
          <w:rFonts w:ascii="Calibri" w:hAnsi="Calibri" w:cs="Calibri" w:eastAsia="Calibri"/>
          <w:color w:val="1F497D"/>
          <w:spacing w:val="0"/>
          <w:position w:val="0"/>
          <w:sz w:val="22"/>
          <w:shd w:fill="auto" w:val="clear"/>
        </w:rPr>
        <w:t xml:space="preserve">/etc/sysconfig/httpd.</w:t>
      </w:r>
    </w:p>
    <w:p>
      <w:pPr>
        <w:widowControl w:val="false"/>
        <w:numPr>
          <w:ilvl w:val="0"/>
          <w:numId w:val="2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w:t>
      </w:r>
      <w:r>
        <w:rPr>
          <w:rFonts w:ascii="Calibri" w:hAnsi="Calibri" w:cs="Calibri" w:eastAsia="Calibri"/>
          <w:color w:val="1F497D"/>
          <w:spacing w:val="0"/>
          <w:position w:val="0"/>
          <w:sz w:val="22"/>
          <w:shd w:fill="auto" w:val="clear"/>
        </w:rPr>
        <w:t xml:space="preserve">/usr/sbin/apachectl </w:t>
      </w:r>
      <w:r>
        <w:rPr>
          <w:rFonts w:ascii="Calibri" w:hAnsi="Calibri" w:cs="Calibri" w:eastAsia="Calibri"/>
          <w:color w:val="auto"/>
          <w:spacing w:val="0"/>
          <w:position w:val="0"/>
          <w:sz w:val="22"/>
          <w:shd w:fill="auto" w:val="clear"/>
        </w:rPr>
        <w:t xml:space="preserve">from</w:t>
      </w:r>
      <w:r>
        <w:rPr>
          <w:rFonts w:ascii="Calibri" w:hAnsi="Calibri" w:cs="Calibri" w:eastAsia="Calibri"/>
          <w:color w:val="1F497D"/>
          <w:spacing w:val="0"/>
          <w:position w:val="0"/>
          <w:sz w:val="22"/>
          <w:shd w:fill="auto" w:val="clear"/>
        </w:rPr>
        <w:t xml:space="preserve"> “HTTPD='/usr/sbin/httpd'” </w:t>
      </w:r>
      <w:r>
        <w:rPr>
          <w:rFonts w:ascii="Calibri" w:hAnsi="Calibri" w:cs="Calibri" w:eastAsia="Calibri"/>
          <w:color w:val="auto"/>
          <w:spacing w:val="0"/>
          <w:position w:val="0"/>
          <w:sz w:val="22"/>
          <w:shd w:fill="auto" w:val="clear"/>
        </w:rPr>
        <w:t xml:space="preserve">to</w:t>
      </w:r>
      <w:r>
        <w:rPr>
          <w:rFonts w:ascii="Calibri" w:hAnsi="Calibri" w:cs="Calibri" w:eastAsia="Calibri"/>
          <w:color w:val="1F497D"/>
          <w:spacing w:val="0"/>
          <w:position w:val="0"/>
          <w:sz w:val="22"/>
          <w:shd w:fill="auto" w:val="clear"/>
        </w:rPr>
        <w:t xml:space="preserve"> “HTTPD='/usr/sbin/httpd.worker'”</w:t>
      </w:r>
    </w:p>
    <w:p>
      <w:pPr>
        <w:widowControl w:val="false"/>
        <w:numPr>
          <w:ilvl w:val="0"/>
          <w:numId w:val="2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1F497D"/>
          <w:spacing w:val="0"/>
          <w:position w:val="0"/>
          <w:sz w:val="22"/>
          <w:shd w:fill="auto" w:val="clear"/>
        </w:rPr>
        <w:t xml:space="preserve"> /etc/httpd/conf/httpd.conf </w:t>
      </w:r>
      <w:r>
        <w:rPr>
          <w:rFonts w:ascii="Calibri" w:hAnsi="Calibri" w:cs="Calibri" w:eastAsia="Calibri"/>
          <w:color w:val="auto"/>
          <w:spacing w:val="0"/>
          <w:position w:val="0"/>
          <w:sz w:val="22"/>
          <w:shd w:fill="auto" w:val="clear"/>
        </w:rPr>
        <w:t xml:space="preserve">has following line only, </w:t>
      </w:r>
      <w:r>
        <w:rPr>
          <w:rFonts w:ascii="Calibri" w:hAnsi="Calibri" w:cs="Calibri" w:eastAsia="Calibri"/>
          <w:color w:val="1F497D"/>
          <w:spacing w:val="0"/>
          <w:position w:val="0"/>
          <w:sz w:val="22"/>
          <w:shd w:fill="auto" w:val="clear"/>
        </w:rPr>
        <w:t xml:space="preserve">“Include /app/ecomm/web/conf/httpd-ecomm.conf”</w:t>
      </w:r>
    </w:p>
    <w:p>
      <w:pPr>
        <w:widowControl w:val="false"/>
        <w:numPr>
          <w:ilvl w:val="0"/>
          <w:numId w:val="2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permission of the</w:t>
      </w:r>
      <w:r>
        <w:rPr>
          <w:rFonts w:ascii="Calibri" w:hAnsi="Calibri" w:cs="Calibri" w:eastAsia="Calibri"/>
          <w:color w:val="1F497D"/>
          <w:spacing w:val="0"/>
          <w:position w:val="0"/>
          <w:sz w:val="22"/>
          <w:shd w:fill="auto" w:val="clear"/>
        </w:rPr>
        <w:t xml:space="preserve"> /etc/httpd/conf/httpd.conf </w:t>
      </w:r>
      <w:r>
        <w:rPr>
          <w:rFonts w:ascii="Calibri" w:hAnsi="Calibri" w:cs="Calibri" w:eastAsia="Calibri"/>
          <w:color w:val="auto"/>
          <w:spacing w:val="0"/>
          <w:position w:val="0"/>
          <w:sz w:val="22"/>
          <w:shd w:fill="auto" w:val="clear"/>
        </w:rPr>
        <w:t xml:space="preserve">has configured with</w:t>
      </w:r>
      <w:r>
        <w:rPr>
          <w:rFonts w:ascii="Calibri" w:hAnsi="Calibri" w:cs="Calibri" w:eastAsia="Calibri"/>
          <w:color w:val="1F497D"/>
          <w:spacing w:val="0"/>
          <w:position w:val="0"/>
          <w:sz w:val="22"/>
          <w:shd w:fill="auto" w:val="clear"/>
        </w:rPr>
        <w:t xml:space="preserve"> 770 </w:t>
      </w:r>
      <w:r>
        <w:rPr>
          <w:rFonts w:ascii="Calibri" w:hAnsi="Calibri" w:cs="Calibri" w:eastAsia="Calibri"/>
          <w:color w:val="auto"/>
          <w:spacing w:val="0"/>
          <w:position w:val="0"/>
          <w:sz w:val="22"/>
          <w:shd w:fill="auto" w:val="clear"/>
        </w:rPr>
        <w:t xml:space="preserve">with ownership as</w:t>
      </w:r>
      <w:r>
        <w:rPr>
          <w:rFonts w:ascii="Calibri" w:hAnsi="Calibri" w:cs="Calibri" w:eastAsia="Calibri"/>
          <w:color w:val="1F497D"/>
          <w:spacing w:val="0"/>
          <w:position w:val="0"/>
          <w:sz w:val="22"/>
          <w:shd w:fill="auto" w:val="clear"/>
        </w:rPr>
        <w:t xml:space="preserve"> apcadm:apache</w:t>
      </w:r>
    </w:p>
    <w:p>
      <w:pPr>
        <w:widowControl w:val="false"/>
        <w:numPr>
          <w:ilvl w:val="0"/>
          <w:numId w:val="2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w:t>
      </w:r>
      <w:r>
        <w:rPr>
          <w:rFonts w:ascii="Calibri" w:hAnsi="Calibri" w:cs="Calibri" w:eastAsia="Calibri"/>
          <w:color w:val="1F497D"/>
          <w:spacing w:val="0"/>
          <w:position w:val="0"/>
          <w:sz w:val="22"/>
          <w:shd w:fill="auto" w:val="clear"/>
        </w:rPr>
        <w:t xml:space="preserve"> conf and htdocs </w:t>
      </w:r>
      <w:r>
        <w:rPr>
          <w:rFonts w:ascii="Calibri" w:hAnsi="Calibri" w:cs="Calibri" w:eastAsia="Calibri"/>
          <w:color w:val="auto"/>
          <w:spacing w:val="0"/>
          <w:position w:val="0"/>
          <w:sz w:val="22"/>
          <w:shd w:fill="auto" w:val="clear"/>
        </w:rPr>
        <w:t xml:space="preserve">directories are created under</w:t>
      </w:r>
      <w:r>
        <w:rPr>
          <w:rFonts w:ascii="Calibri" w:hAnsi="Calibri" w:cs="Calibri" w:eastAsia="Calibri"/>
          <w:color w:val="1F497D"/>
          <w:spacing w:val="0"/>
          <w:position w:val="0"/>
          <w:sz w:val="22"/>
          <w:shd w:fill="auto" w:val="clear"/>
        </w:rPr>
        <w:t xml:space="preserve">/app/ecomm/web </w:t>
      </w:r>
      <w:r>
        <w:rPr>
          <w:rFonts w:ascii="Calibri" w:hAnsi="Calibri" w:cs="Calibri" w:eastAsia="Calibri"/>
          <w:color w:val="auto"/>
          <w:spacing w:val="0"/>
          <w:position w:val="0"/>
          <w:sz w:val="22"/>
          <w:shd w:fill="auto" w:val="clear"/>
        </w:rPr>
        <w:t xml:space="preserve">with permissions</w:t>
      </w:r>
      <w:r>
        <w:rPr>
          <w:rFonts w:ascii="Calibri" w:hAnsi="Calibri" w:cs="Calibri" w:eastAsia="Calibri"/>
          <w:color w:val="1F497D"/>
          <w:spacing w:val="0"/>
          <w:position w:val="0"/>
          <w:sz w:val="22"/>
          <w:shd w:fill="auto" w:val="clear"/>
        </w:rPr>
        <w:t xml:space="preserve"> ecommadm:apache </w:t>
      </w:r>
      <w:r>
        <w:rPr>
          <w:rFonts w:ascii="Calibri" w:hAnsi="Calibri" w:cs="Calibri" w:eastAsia="Calibri"/>
          <w:color w:val="auto"/>
          <w:spacing w:val="0"/>
          <w:position w:val="0"/>
          <w:sz w:val="22"/>
          <w:shd w:fill="auto" w:val="clear"/>
        </w:rPr>
        <w:t xml:space="preserve">and</w:t>
      </w:r>
      <w:r>
        <w:rPr>
          <w:rFonts w:ascii="Calibri" w:hAnsi="Calibri" w:cs="Calibri" w:eastAsia="Calibri"/>
          <w:color w:val="1F497D"/>
          <w:spacing w:val="0"/>
          <w:position w:val="0"/>
          <w:sz w:val="22"/>
          <w:shd w:fill="auto" w:val="clear"/>
        </w:rPr>
        <w:t xml:space="preserve"> ownership 770 </w:t>
      </w:r>
    </w:p>
    <w:p>
      <w:pPr>
        <w:widowControl w:val="false"/>
        <w:numPr>
          <w:ilvl w:val="0"/>
          <w:numId w:val="229"/>
        </w:numPr>
        <w:spacing w:before="0" w:after="20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1F497D"/>
          <w:spacing w:val="0"/>
          <w:position w:val="0"/>
          <w:sz w:val="22"/>
          <w:shd w:fill="auto" w:val="clear"/>
        </w:rPr>
        <w:t xml:space="preserve">/etc/mime.types</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is copied to</w:t>
      </w:r>
      <w:r>
        <w:rPr>
          <w:rFonts w:ascii="Calibri" w:hAnsi="Calibri" w:cs="Calibri" w:eastAsia="Calibri"/>
          <w:color w:val="1F497D"/>
          <w:spacing w:val="0"/>
          <w:position w:val="0"/>
          <w:sz w:val="22"/>
          <w:shd w:fill="auto" w:val="clear"/>
        </w:rPr>
        <w:t xml:space="preserve"> /etc/httpd/conf/mime.types</w:t>
      </w:r>
    </w:p>
    <w:p>
      <w:pPr>
        <w:widowControl w:val="false"/>
        <w:numPr>
          <w:ilvl w:val="0"/>
          <w:numId w:val="229"/>
        </w:numPr>
        <w:spacing w:before="0" w:after="0" w:line="276"/>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Unlink </w:t>
      </w:r>
      <w:r>
        <w:rPr>
          <w:rFonts w:ascii="Calibri" w:hAnsi="Calibri" w:cs="Calibri" w:eastAsia="Calibri"/>
          <w:color w:val="1F497D"/>
          <w:spacing w:val="0"/>
          <w:position w:val="0"/>
          <w:sz w:val="22"/>
          <w:shd w:fill="auto" w:val="clear"/>
        </w:rPr>
        <w:t xml:space="preserve">“logs”</w:t>
      </w:r>
      <w:r>
        <w:rPr>
          <w:rFonts w:ascii="Calibri" w:hAnsi="Calibri" w:cs="Calibri" w:eastAsia="Calibri"/>
          <w:color w:val="auto"/>
          <w:spacing w:val="0"/>
          <w:position w:val="0"/>
          <w:sz w:val="22"/>
          <w:shd w:fill="auto" w:val="clear"/>
        </w:rPr>
        <w:t xml:space="preserve"> under </w:t>
      </w:r>
      <w:r>
        <w:rPr>
          <w:rFonts w:ascii="Calibri" w:hAnsi="Calibri" w:cs="Calibri" w:eastAsia="Calibri"/>
          <w:color w:val="1F497D"/>
          <w:spacing w:val="0"/>
          <w:position w:val="0"/>
          <w:sz w:val="22"/>
          <w:shd w:fill="auto" w:val="clear"/>
        </w:rPr>
        <w:t xml:space="preserve">“/etc/httpd”</w:t>
      </w:r>
      <w:r>
        <w:rPr>
          <w:rFonts w:ascii="Calibri" w:hAnsi="Calibri" w:cs="Calibri" w:eastAsia="Calibri"/>
          <w:color w:val="auto"/>
          <w:spacing w:val="0"/>
          <w:position w:val="0"/>
          <w:sz w:val="22"/>
          <w:shd w:fill="auto" w:val="clear"/>
        </w:rPr>
        <w:t xml:space="preserve"> and link the same to </w:t>
      </w:r>
      <w:r>
        <w:rPr>
          <w:rFonts w:ascii="Calibri" w:hAnsi="Calibri" w:cs="Calibri" w:eastAsia="Calibri"/>
          <w:color w:val="1F497D"/>
          <w:spacing w:val="0"/>
          <w:position w:val="0"/>
          <w:sz w:val="22"/>
          <w:shd w:fill="auto" w:val="clear"/>
        </w:rPr>
        <w:t xml:space="preserve">“/app/ecomm/web/logs”</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32"/>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Apache Configuration Implementation</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mentioned above, all the Configuration data is separated into small sections and prepared on the Deployment server and then pushed to the Target server. Below diagram depicts the configuration data preparation and push.</w:t>
      </w:r>
    </w:p>
    <w:p>
      <w:pPr>
        <w:spacing w:before="0" w:after="0" w:line="240"/>
        <w:ind w:right="0" w:left="-709" w:firstLine="0"/>
        <w:jc w:val="both"/>
        <w:rPr>
          <w:rFonts w:ascii="Calibri" w:hAnsi="Calibri" w:cs="Calibri" w:eastAsia="Calibri"/>
          <w:color w:val="auto"/>
          <w:spacing w:val="0"/>
          <w:position w:val="0"/>
          <w:sz w:val="22"/>
          <w:shd w:fill="auto" w:val="clear"/>
        </w:rPr>
      </w:pPr>
    </w:p>
    <w:p>
      <w:pPr>
        <w:numPr>
          <w:ilvl w:val="0"/>
          <w:numId w:val="235"/>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Apache Server Configuration – httpd-ecomm.conf </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httpd-ecomm.conf file should only include all common configuration files, ATG-Persona specific configuration files and Redirection configuration files, if any.</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sample configuration sample from PVT environment Storefront Apache instance.</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[ecommadm@lnxs0455 conf]$ cat httpd-ecomm.conf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/app/ecomm/web/conf/common/common-httpd-general.conf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/app/ecomm/web/conf/common/common-httpd-initialise.conf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/app/ecomm/web/conf/common/common-httpd-modules.conf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/app/ecomm/web/conf/common/common-httpd-log.conf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/app/ecomm/web/conf/common/common-httpd-security.conf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/app/ecomm/web/conf/common/common-httpd-caching.conf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/app/ecomm/web/conf/common/common-httpd-compression.conf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/app/ecomm/web/conf/common/common-httpd-dynatrace.conf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/app/ecomm/web/conf/ECommApps/storefront-vhosts.conf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/app/ecomm/web/conf/Redirects/storefront-redirects.conf</w:t>
      </w:r>
    </w:p>
    <w:p>
      <w:pPr>
        <w:spacing w:before="0" w:after="0" w:line="240"/>
        <w:ind w:right="0" w:left="72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Include /app/ecomm/web/conf/ECommApps/agent-vhosts.conf</w:t>
      </w:r>
    </w:p>
    <w:p>
      <w:pPr>
        <w:spacing w:before="0" w:after="0" w:line="240"/>
        <w:ind w:right="0" w:left="720" w:firstLine="0"/>
        <w:jc w:val="both"/>
        <w:rPr>
          <w:rFonts w:ascii="Calibri" w:hAnsi="Calibri" w:cs="Calibri" w:eastAsia="Calibri"/>
          <w:i/>
          <w:color w:val="auto"/>
          <w:spacing w:val="0"/>
          <w:position w:val="0"/>
          <w:sz w:val="22"/>
          <w:shd w:fill="auto" w:val="clear"/>
        </w:rPr>
      </w:pPr>
    </w:p>
    <w:p>
      <w:pPr>
        <w:numPr>
          <w:ilvl w:val="0"/>
          <w:numId w:val="237"/>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Apache Server Configuration – Common configuration</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Common configuration data is served from /app/ecomm/web/conf/common folder. </w:t>
      </w:r>
    </w:p>
    <w:p>
      <w:pPr>
        <w:numPr>
          <w:ilvl w:val="0"/>
          <w:numId w:val="239"/>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common-httpd-general.conf</w:t>
      </w:r>
      <w:r>
        <w:rPr>
          <w:rFonts w:ascii="Calibri" w:hAnsi="Calibri" w:cs="Calibri" w:eastAsia="Calibri"/>
          <w:color w:val="auto"/>
          <w:spacing w:val="0"/>
          <w:position w:val="0"/>
          <w:sz w:val="22"/>
          <w:shd w:fill="auto" w:val="clear"/>
        </w:rPr>
        <w:t xml:space="preserve">: This file contains Apache core related Configuration Data, such as ServerRoot, ServerName, Listen, User, Group, Directory, Location</w:t>
      </w:r>
    </w:p>
    <w:p>
      <w:pPr>
        <w:numPr>
          <w:ilvl w:val="0"/>
          <w:numId w:val="239"/>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common-httpd-initialise.conf</w:t>
      </w:r>
      <w:r>
        <w:rPr>
          <w:rFonts w:ascii="Calibri" w:hAnsi="Calibri" w:cs="Calibri" w:eastAsia="Calibri"/>
          <w:color w:val="auto"/>
          <w:spacing w:val="0"/>
          <w:position w:val="0"/>
          <w:sz w:val="22"/>
          <w:shd w:fill="auto" w:val="clear"/>
        </w:rPr>
        <w:t xml:space="preserve">: This file contains PIDFile, LockFile, Worker MPM settings</w:t>
      </w:r>
    </w:p>
    <w:p>
      <w:pPr>
        <w:numPr>
          <w:ilvl w:val="0"/>
          <w:numId w:val="239"/>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common-httpd-modules.conf</w:t>
      </w:r>
      <w:r>
        <w:rPr>
          <w:rFonts w:ascii="Calibri" w:hAnsi="Calibri" w:cs="Calibri" w:eastAsia="Calibri"/>
          <w:color w:val="auto"/>
          <w:spacing w:val="0"/>
          <w:position w:val="0"/>
          <w:sz w:val="22"/>
          <w:shd w:fill="auto" w:val="clear"/>
        </w:rPr>
        <w:t xml:space="preserve">: This file contains LoadModule  directive details.</w:t>
      </w:r>
    </w:p>
    <w:p>
      <w:pPr>
        <w:numPr>
          <w:ilvl w:val="0"/>
          <w:numId w:val="239"/>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common-httpd-log.conf</w:t>
      </w:r>
      <w:r>
        <w:rPr>
          <w:rFonts w:ascii="Calibri" w:hAnsi="Calibri" w:cs="Calibri" w:eastAsia="Calibri"/>
          <w:color w:val="auto"/>
          <w:spacing w:val="0"/>
          <w:position w:val="0"/>
          <w:sz w:val="22"/>
          <w:shd w:fill="auto" w:val="clear"/>
        </w:rPr>
        <w:t xml:space="preserve">: This file set Apache logging level and log file details.</w:t>
      </w:r>
    </w:p>
    <w:p>
      <w:pPr>
        <w:numPr>
          <w:ilvl w:val="0"/>
          <w:numId w:val="239"/>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common-httpd-security.conf</w:t>
      </w:r>
      <w:r>
        <w:rPr>
          <w:rFonts w:ascii="Calibri" w:hAnsi="Calibri" w:cs="Calibri" w:eastAsia="Calibri"/>
          <w:color w:val="auto"/>
          <w:spacing w:val="0"/>
          <w:position w:val="0"/>
          <w:sz w:val="22"/>
          <w:shd w:fill="auto" w:val="clear"/>
        </w:rPr>
        <w:t xml:space="preserve">: This file alters cookie values, controls HTTP response header.</w:t>
      </w:r>
    </w:p>
    <w:p>
      <w:pPr>
        <w:numPr>
          <w:ilvl w:val="0"/>
          <w:numId w:val="239"/>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common-httpd-caching.conf</w:t>
      </w:r>
      <w:r>
        <w:rPr>
          <w:rFonts w:ascii="Calibri" w:hAnsi="Calibri" w:cs="Calibri" w:eastAsia="Calibri"/>
          <w:color w:val="auto"/>
          <w:spacing w:val="0"/>
          <w:position w:val="0"/>
          <w:sz w:val="22"/>
          <w:shd w:fill="auto" w:val="clear"/>
        </w:rPr>
        <w:t xml:space="preserve">: This file sets HTTP Response header with cache expiry times for different file types. Currently all are commented and can be configured during Performance tests. This is an optional configuration and is configured as a Boolean in properties files.</w:t>
      </w:r>
    </w:p>
    <w:p>
      <w:pPr>
        <w:numPr>
          <w:ilvl w:val="0"/>
          <w:numId w:val="239"/>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common-httpd-compression.conf</w:t>
      </w:r>
      <w:r>
        <w:rPr>
          <w:rFonts w:ascii="Calibri" w:hAnsi="Calibri" w:cs="Calibri" w:eastAsia="Calibri"/>
          <w:color w:val="auto"/>
          <w:spacing w:val="0"/>
          <w:position w:val="0"/>
          <w:sz w:val="22"/>
          <w:shd w:fill="auto" w:val="clear"/>
        </w:rPr>
        <w:t xml:space="preserve">: This file sets compression types for various file types. This is an optional configuration and is configured as a Boolean in properties files.</w:t>
      </w:r>
    </w:p>
    <w:p>
      <w:pPr>
        <w:numPr>
          <w:ilvl w:val="0"/>
          <w:numId w:val="239"/>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common-httpd-dynatrace.conf</w:t>
      </w:r>
      <w:r>
        <w:rPr>
          <w:rFonts w:ascii="Calibri" w:hAnsi="Calibri" w:cs="Calibri" w:eastAsia="Calibri"/>
          <w:color w:val="auto"/>
          <w:spacing w:val="0"/>
          <w:position w:val="0"/>
          <w:sz w:val="22"/>
          <w:shd w:fill="auto" w:val="clear"/>
        </w:rPr>
        <w:t xml:space="preserve">: includes a module for the Dynatrace monitoring library. This module is configured in /opt/dynatrace/dynatrace-5.5.0/agent/conf on each web server. See updateApacheDynaTraceAgent.sh for how this is done.</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41"/>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Apache Server Configuration – ATG-Persona Specific Configuration (VirtualHost)</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ATG-Specific Configuration data contains VirtualHost configuration and its directives. </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43"/>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Apache Server Configuration – Redirections-Specific Configuration</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file contains all redirects for Customer-facing Storefront (Web). This is an optional configuration and is configured as a Boolean in properties files.</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46"/>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DDS Scripts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DDS scripts can categorised into three types, Setup scripts, Configuration Update scripts and Operational Scripts. </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48"/>
        </w:numPr>
        <w:spacing w:before="0" w:after="0" w:line="240"/>
        <w:ind w:right="0" w:left="864" w:hanging="864"/>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Adding New Silos with Setup Scripts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using the override mechanism described in  7.1 it is possible to add new silos via the setup scripts to an existing environment. Without this mechanism, service would be put at risk by the setup scripts since they apply to all known servers by default.</w:t>
      </w:r>
    </w:p>
    <w:p>
      <w:pPr>
        <w:numPr>
          <w:ilvl w:val="0"/>
          <w:numId w:val="250"/>
        </w:numPr>
        <w:spacing w:before="0" w:after="0" w:line="240"/>
        <w:ind w:right="0" w:left="864" w:hanging="864"/>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Setup Scripts:</w:t>
      </w:r>
    </w:p>
    <w:p>
      <w:pPr>
        <w:spacing w:before="0" w:after="0" w:line="240"/>
        <w:ind w:right="0" w:left="86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setup script, callSetup-Apache-Instance.sh, calls many other scripts to configure sectioned configuration data. Below diagram depicts the functional calls from the setup scripts.</w:t>
      </w:r>
    </w:p>
    <w:p>
      <w:pPr>
        <w:spacing w:before="0" w:after="0" w:line="240"/>
        <w:ind w:right="0" w:left="864" w:firstLine="0"/>
        <w:jc w:val="both"/>
        <w:rPr>
          <w:rFonts w:ascii="Calibri" w:hAnsi="Calibri" w:cs="Calibri" w:eastAsia="Calibri"/>
          <w:color w:val="auto"/>
          <w:spacing w:val="0"/>
          <w:position w:val="0"/>
          <w:sz w:val="22"/>
          <w:shd w:fill="auto" w:val="clear"/>
        </w:rPr>
      </w:pPr>
    </w:p>
    <w:p>
      <w:pPr>
        <w:spacing w:before="0" w:after="0" w:line="240"/>
        <w:ind w:right="0" w:left="-851" w:firstLine="0"/>
        <w:jc w:val="both"/>
        <w:rPr>
          <w:rFonts w:ascii="Calibri" w:hAnsi="Calibri" w:cs="Calibri" w:eastAsia="Calibri"/>
          <w:color w:val="auto"/>
          <w:spacing w:val="0"/>
          <w:position w:val="0"/>
          <w:sz w:val="22"/>
          <w:shd w:fill="auto" w:val="clear"/>
        </w:rPr>
      </w:pPr>
    </w:p>
    <w:p>
      <w:pPr>
        <w:numPr>
          <w:ilvl w:val="0"/>
          <w:numId w:val="253"/>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callSetup-Apache-Instance.sh</w:t>
      </w:r>
      <w:r>
        <w:rPr>
          <w:rFonts w:ascii="Calibri" w:hAnsi="Calibri" w:cs="Calibri" w:eastAsia="Calibri"/>
          <w:color w:val="auto"/>
          <w:spacing w:val="0"/>
          <w:position w:val="0"/>
          <w:sz w:val="22"/>
          <w:shd w:fill="auto" w:val="clear"/>
        </w:rPr>
        <w:t xml:space="preserve">: This scripts takes two arguments, layer and properties file name, and prepares the Apache configuration in a temporary folder and then pushes it to the target server. </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 </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callSetup-Apache-Instance.sh $LAYER $PROPS</w:t>
      </w:r>
    </w:p>
    <w:p>
      <w:pPr>
        <w:numPr>
          <w:ilvl w:val="0"/>
          <w:numId w:val="255"/>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callPreapareApache-Config.sh</w:t>
      </w:r>
      <w:r>
        <w:rPr>
          <w:rFonts w:ascii="Calibri" w:hAnsi="Calibri" w:cs="Calibri" w:eastAsia="Calibri"/>
          <w:color w:val="auto"/>
          <w:spacing w:val="0"/>
          <w:position w:val="0"/>
          <w:sz w:val="22"/>
          <w:shd w:fill="auto" w:val="clear"/>
        </w:rPr>
        <w:t xml:space="preserve">: This scripts prepares the Apache configuration in a temporary folder, under name of the apache host name. </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 </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callPreapareApache-Config.sh</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$LAYER $PROPS</w:t>
      </w:r>
    </w:p>
    <w:p>
      <w:pPr>
        <w:numPr>
          <w:ilvl w:val="0"/>
          <w:numId w:val="257"/>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callPushApache-Config.sh</w:t>
      </w:r>
      <w:r>
        <w:rPr>
          <w:rFonts w:ascii="Calibri" w:hAnsi="Calibri" w:cs="Calibri" w:eastAsia="Calibri"/>
          <w:color w:val="auto"/>
          <w:spacing w:val="0"/>
          <w:position w:val="0"/>
          <w:sz w:val="22"/>
          <w:shd w:fill="auto" w:val="clear"/>
        </w:rPr>
        <w:t xml:space="preserve">: This script pushes the Apache configuration to the target server and deletes the temporary folder in Deployment server.</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 </w:t>
      </w:r>
    </w:p>
    <w:p>
      <w:pPr>
        <w:spacing w:before="0" w:after="0" w:line="240"/>
        <w:ind w:right="0" w:left="15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callPushApache-Config.sh $LAYER $PROPS</w:t>
      </w:r>
    </w:p>
    <w:p>
      <w:pPr>
        <w:numPr>
          <w:ilvl w:val="0"/>
          <w:numId w:val="259"/>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prepareApacheEnv.sh</w:t>
      </w:r>
      <w:r>
        <w:rPr>
          <w:rFonts w:ascii="Calibri" w:hAnsi="Calibri" w:cs="Calibri" w:eastAsia="Calibri"/>
          <w:color w:val="auto"/>
          <w:spacing w:val="0"/>
          <w:position w:val="0"/>
          <w:sz w:val="22"/>
          <w:shd w:fill="auto" w:val="clear"/>
        </w:rPr>
        <w:t xml:space="preserve">: This scripts creates temporary folder structure in Deployment server and also creates startup scripts for Apache</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 </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prepareApacheEnv.sh</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$APACHE-HOST-NAME $APACHE-HOME-DIR $ATG-PERSONA-NAME</w:t>
      </w:r>
    </w:p>
    <w:p>
      <w:pPr>
        <w:numPr>
          <w:ilvl w:val="0"/>
          <w:numId w:val="261"/>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prepareApacheCommonConfig.sh</w:t>
      </w:r>
      <w:r>
        <w:rPr>
          <w:rFonts w:ascii="Calibri" w:hAnsi="Calibri" w:cs="Calibri" w:eastAsia="Calibri"/>
          <w:color w:val="auto"/>
          <w:spacing w:val="0"/>
          <w:position w:val="0"/>
          <w:sz w:val="22"/>
          <w:shd w:fill="auto" w:val="clear"/>
        </w:rPr>
        <w:t xml:space="preserve">: This script prepares common configuration for the Apache. It also verifies whether the Apache instance is already configured on the target server or not. If the Apache instance is already configured, then it copies the                  httpd-ecomm.conf locally onto Deployment server and updates it, if needed. If the Apache instance doesn’t exists on the targets servers, it creates new httpd-ecomm.conf and other common configuration data. This script also verifies, if there is any environment specific common configuration in the template folder. If so, then it copies only that environment specific common configuration data to the temporary folders.</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5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./prepareApacheCommonConfig.sh $LAYER $APACHE-HOST-NAME $APACHE-PORT $APACHE-HOME-DIR $USESCACHING $USESCOMPRESSION</w:t>
      </w:r>
    </w:p>
    <w:p>
      <w:pPr>
        <w:numPr>
          <w:ilvl w:val="0"/>
          <w:numId w:val="263"/>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prepareApacheAppConfig.sh</w:t>
      </w:r>
      <w:r>
        <w:rPr>
          <w:rFonts w:ascii="Calibri" w:hAnsi="Calibri" w:cs="Calibri" w:eastAsia="Calibri"/>
          <w:color w:val="auto"/>
          <w:spacing w:val="0"/>
          <w:position w:val="0"/>
          <w:sz w:val="22"/>
          <w:shd w:fill="auto" w:val="clear"/>
        </w:rPr>
        <w:t xml:space="preserve">: This script prepares Application specific Virtual host configuration for the Apache. It also verifies whether the Apache instance is already configured on the target server or not. If the Apache instance is already configured, then it copies the httpd-ecomm.conf locally onto Deployment server and updates it, if needed. This script also verifies, if there is any environment specific common configuration in the template folder. If so, then it copies only that environment specific common configuration data to the temporary folders.</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./prepareApacheAppConfig.sh</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$LAYER $APACHE-HOST-NAME $APACHE-HOME-DIR</w:t>
      </w:r>
      <w:r>
        <w:rPr>
          <w:rFonts w:ascii="Calibri" w:hAnsi="Calibri" w:cs="Calibri" w:eastAsia="Calibri"/>
          <w:color w:val="auto"/>
          <w:spacing w:val="0"/>
          <w:position w:val="0"/>
          <w:sz w:val="22"/>
          <w:shd w:fill="auto" w:val="clear"/>
        </w:rPr>
        <w:t xml:space="preserve"> $APACHE-LISTEN-SERVER-NAME $APACHE-LISTEN-SERVER-PORT $</w:t>
      </w:r>
      <w:r>
        <w:rPr>
          <w:rFonts w:ascii="Calibri" w:hAnsi="Calibri" w:cs="Calibri" w:eastAsia="Calibri"/>
          <w:i/>
          <w:color w:val="auto"/>
          <w:spacing w:val="0"/>
          <w:position w:val="0"/>
          <w:sz w:val="22"/>
          <w:shd w:fill="auto" w:val="clear"/>
        </w:rPr>
        <w:t xml:space="preserve">ATG-PERSONA-NAME</w:t>
      </w:r>
      <w:r>
        <w:rPr>
          <w:rFonts w:ascii="Calibri" w:hAnsi="Calibri" w:cs="Calibri" w:eastAsia="Calibri"/>
          <w:color w:val="auto"/>
          <w:spacing w:val="0"/>
          <w:position w:val="0"/>
          <w:sz w:val="22"/>
          <w:shd w:fill="auto" w:val="clear"/>
        </w:rPr>
        <w:t xml:space="preserve"> $JBOSS-LISTEN-SERVER $JBOSS-LISTEN-ADDRESS "$VIRTUAL-HOST-NAMES" "$ATG-PERSONA-ALIASES"</w:t>
      </w:r>
    </w:p>
    <w:p>
      <w:pPr>
        <w:spacing w:before="0" w:after="0" w:line="240"/>
        <w:ind w:right="0" w:left="1584" w:firstLine="0"/>
        <w:jc w:val="both"/>
        <w:rPr>
          <w:rFonts w:ascii="Calibri" w:hAnsi="Calibri" w:cs="Calibri" w:eastAsia="Calibri"/>
          <w:color w:val="auto"/>
          <w:spacing w:val="0"/>
          <w:position w:val="0"/>
          <w:sz w:val="22"/>
          <w:shd w:fill="auto" w:val="clear"/>
        </w:rPr>
      </w:pPr>
    </w:p>
    <w:p>
      <w:pPr>
        <w:numPr>
          <w:ilvl w:val="0"/>
          <w:numId w:val="265"/>
        </w:numPr>
        <w:spacing w:before="0" w:after="0" w:line="240"/>
        <w:ind w:right="0" w:left="864" w:hanging="864"/>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Configuration Update Scripts</w:t>
      </w:r>
    </w:p>
    <w:p>
      <w:pPr>
        <w:spacing w:before="0" w:after="0" w:line="240"/>
        <w:ind w:right="0" w:left="86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two scripts should be used to update the Apache configuration, one for the common configuration and another for any ATG-Persona VirtualHost configuration.</w:t>
      </w:r>
    </w:p>
    <w:p>
      <w:pPr>
        <w:numPr>
          <w:ilvl w:val="0"/>
          <w:numId w:val="267"/>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callUpdate-Apache-CommonConfig.sh</w:t>
      </w:r>
      <w:r>
        <w:rPr>
          <w:rFonts w:ascii="Calibri" w:hAnsi="Calibri" w:cs="Calibri" w:eastAsia="Calibri"/>
          <w:color w:val="auto"/>
          <w:spacing w:val="0"/>
          <w:position w:val="0"/>
          <w:sz w:val="22"/>
          <w:shd w:fill="auto" w:val="clear"/>
        </w:rPr>
        <w:t xml:space="preserve">: This script updates Apache common configuration data and then pushes the changes to the target host. This script also verifies for environment specific common configuration, if any, in the template directory. If so, it copies the data to working directory and processes further.</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5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callUpdate-Apache-CommonConfig.sh $LAYER $PROPS</w:t>
      </w:r>
    </w:p>
    <w:p>
      <w:pPr>
        <w:numPr>
          <w:ilvl w:val="0"/>
          <w:numId w:val="269"/>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callUpdate-Apache-AppConfig.sh</w:t>
      </w:r>
      <w:r>
        <w:rPr>
          <w:rFonts w:ascii="Calibri" w:hAnsi="Calibri" w:cs="Calibri" w:eastAsia="Calibri"/>
          <w:color w:val="auto"/>
          <w:spacing w:val="0"/>
          <w:position w:val="0"/>
          <w:sz w:val="22"/>
          <w:shd w:fill="auto" w:val="clear"/>
        </w:rPr>
        <w:t xml:space="preserve">: This script updates Apache Application specific configuration data, VirtualHost, and then pushes the changes to the target host. This script also verifies for environment specific common configuration, if any, in the template directory. If so, it copies the data to working directory and processes further.</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5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callUpdate-Apache-AppConfig.sh $LAYER $PROPS</w:t>
      </w:r>
    </w:p>
    <w:p>
      <w:pPr>
        <w:spacing w:before="0" w:after="0" w:line="240"/>
        <w:ind w:right="0" w:left="1584" w:firstLine="0"/>
        <w:jc w:val="both"/>
        <w:rPr>
          <w:rFonts w:ascii="Calibri" w:hAnsi="Calibri" w:cs="Calibri" w:eastAsia="Calibri"/>
          <w:color w:val="auto"/>
          <w:spacing w:val="0"/>
          <w:position w:val="0"/>
          <w:sz w:val="22"/>
          <w:shd w:fill="auto" w:val="clear"/>
        </w:rPr>
      </w:pPr>
    </w:p>
    <w:p>
      <w:pPr>
        <w:numPr>
          <w:ilvl w:val="0"/>
          <w:numId w:val="271"/>
        </w:numPr>
        <w:spacing w:before="0" w:after="0" w:line="240"/>
        <w:ind w:right="0" w:left="864" w:hanging="864"/>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Operational Scripts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scripts should be used majorly by Operations team, i.e., restarts, static content deployment.</w:t>
      </w:r>
    </w:p>
    <w:p>
      <w:pPr>
        <w:numPr>
          <w:ilvl w:val="0"/>
          <w:numId w:val="273"/>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callStop-Apache-Servers.sh</w:t>
      </w:r>
      <w:r>
        <w:rPr>
          <w:rFonts w:ascii="Calibri" w:hAnsi="Calibri" w:cs="Calibri" w:eastAsia="Calibri"/>
          <w:color w:val="auto"/>
          <w:spacing w:val="0"/>
          <w:position w:val="0"/>
          <w:sz w:val="22"/>
          <w:shd w:fill="auto" w:val="clear"/>
        </w:rPr>
        <w:t xml:space="preserve">: This script forcefully stops all Apache instances per environment.</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5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./callStop-Apache-Servers.sh $LAYER $PROPS</w:t>
      </w:r>
    </w:p>
    <w:p>
      <w:pPr>
        <w:numPr>
          <w:ilvl w:val="0"/>
          <w:numId w:val="275"/>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callStart-Apache-Servers.sh</w:t>
      </w:r>
      <w:r>
        <w:rPr>
          <w:rFonts w:ascii="Calibri" w:hAnsi="Calibri" w:cs="Calibri" w:eastAsia="Calibri"/>
          <w:color w:val="auto"/>
          <w:spacing w:val="0"/>
          <w:position w:val="0"/>
          <w:sz w:val="22"/>
          <w:shd w:fill="auto" w:val="clear"/>
        </w:rPr>
        <w:t xml:space="preserve">: This script starts all Apache instances per environment sequentially,</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5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./callStart-Apache-Servers.sh $LAYER $PROPS</w:t>
      </w:r>
    </w:p>
    <w:p>
      <w:pPr>
        <w:numPr>
          <w:ilvl w:val="0"/>
          <w:numId w:val="277"/>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callRestart-Apache-Servers.sh</w:t>
      </w:r>
      <w:r>
        <w:rPr>
          <w:rFonts w:ascii="Calibri" w:hAnsi="Calibri" w:cs="Calibri" w:eastAsia="Calibri"/>
          <w:color w:val="auto"/>
          <w:spacing w:val="0"/>
          <w:position w:val="0"/>
          <w:sz w:val="22"/>
          <w:shd w:fill="auto" w:val="clear"/>
        </w:rPr>
        <w:t xml:space="preserve">: This script gracefully restarts all Apache instances per environment.</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5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./callRestart-Apache-Servers.sh $LAYER $PROPS</w:t>
      </w:r>
    </w:p>
    <w:p>
      <w:pPr>
        <w:numPr>
          <w:ilvl w:val="0"/>
          <w:numId w:val="279"/>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callDeploy-HTDOCS.sh</w:t>
      </w:r>
      <w:r>
        <w:rPr>
          <w:rFonts w:ascii="Calibri" w:hAnsi="Calibri" w:cs="Calibri" w:eastAsia="Calibri"/>
          <w:color w:val="auto"/>
          <w:spacing w:val="0"/>
          <w:position w:val="0"/>
          <w:sz w:val="22"/>
          <w:shd w:fill="auto" w:val="clear"/>
        </w:rPr>
        <w:t xml:space="preserve">: This script deploys static content, which is in form of a ZIP file, to Apache servers. This script can also roll back the static content to its previous version. This script uses switching mechanism to copy the static content, aka copy the content to passive directory and relink the htdocs to passive directory, making it active. If there are more than one Apache instance, this script will copy the static content on first execution and for all other executions, it simply relinks the htdocs directory to the passive directory.</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5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./callDeploy-HTDOCS.sh $LAYER $PROPS $BACKOUT $RESTART</w:t>
      </w:r>
    </w:p>
    <w:p>
      <w:pPr>
        <w:numPr>
          <w:ilvl w:val="0"/>
          <w:numId w:val="281"/>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callBackupApacheConfig.sh</w:t>
      </w:r>
      <w:r>
        <w:rPr>
          <w:rFonts w:ascii="Calibri" w:hAnsi="Calibri" w:cs="Calibri" w:eastAsia="Calibri"/>
          <w:color w:val="auto"/>
          <w:spacing w:val="0"/>
          <w:position w:val="0"/>
          <w:sz w:val="22"/>
          <w:shd w:fill="auto" w:val="clear"/>
        </w:rPr>
        <w:t xml:space="preserve">: This script is used to archive all Apache configuration data as a tar file. This script can be used before applying any update changes or static content deployments.</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5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callBackupApacheConfig.sh $LAYER $PROPS</w:t>
      </w:r>
    </w:p>
    <w:p>
      <w:pPr>
        <w:numPr>
          <w:ilvl w:val="0"/>
          <w:numId w:val="283"/>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callRestoreApacheConfig.sh</w:t>
      </w:r>
      <w:r>
        <w:rPr>
          <w:rFonts w:ascii="Calibri" w:hAnsi="Calibri" w:cs="Calibri" w:eastAsia="Calibri"/>
          <w:color w:val="auto"/>
          <w:spacing w:val="0"/>
          <w:position w:val="0"/>
          <w:sz w:val="22"/>
          <w:shd w:fill="auto" w:val="clear"/>
        </w:rPr>
        <w:t xml:space="preserve">: This script is used to restore Apache configuration data, which is archived earlier. </w:t>
      </w:r>
    </w:p>
    <w:p>
      <w:pPr>
        <w:spacing w:before="0" w:after="0" w:line="240"/>
        <w:ind w:right="0" w:left="158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584"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callRestoreApacheConfig.sh $LAYER $PROPS</w:t>
      </w:r>
    </w:p>
    <w:p>
      <w:pPr>
        <w:spacing w:before="0" w:after="0" w:line="240"/>
        <w:ind w:right="0" w:left="1584" w:firstLine="0"/>
        <w:jc w:val="both"/>
        <w:rPr>
          <w:rFonts w:ascii="Calibri" w:hAnsi="Calibri" w:cs="Calibri" w:eastAsia="Calibri"/>
          <w:color w:val="auto"/>
          <w:spacing w:val="0"/>
          <w:position w:val="0"/>
          <w:sz w:val="22"/>
          <w:shd w:fill="auto" w:val="clear"/>
        </w:rPr>
      </w:pPr>
    </w:p>
    <w:p>
      <w:pPr>
        <w:pageBreakBefore w:val="true"/>
        <w:numPr>
          <w:ilvl w:val="0"/>
          <w:numId w:val="285"/>
        </w:numPr>
        <w:tabs>
          <w:tab w:val="left" w:pos="0" w:leader="none"/>
        </w:tabs>
        <w:spacing w:before="0" w:after="0" w:line="240"/>
        <w:ind w:right="0" w:left="720" w:hanging="72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JBoss Configuration Setup</w:t>
      </w:r>
    </w:p>
    <w:p>
      <w:pPr>
        <w:spacing w:before="0" w:after="0" w:line="240"/>
        <w:ind w:right="0" w:left="709" w:firstLine="0"/>
        <w:jc w:val="both"/>
        <w:rPr>
          <w:rFonts w:ascii="Calibri" w:hAnsi="Calibri" w:cs="Calibri" w:eastAsia="Calibri"/>
          <w:color w:val="auto"/>
          <w:spacing w:val="0"/>
          <w:position w:val="0"/>
          <w:sz w:val="22"/>
          <w:shd w:fill="auto" w:val="clear"/>
        </w:rPr>
      </w:pPr>
    </w:p>
    <w:p>
      <w:pPr>
        <w:numPr>
          <w:ilvl w:val="0"/>
          <w:numId w:val="287"/>
        </w:numPr>
        <w:tabs>
          <w:tab w:val="left" w:pos="0" w:leader="none"/>
        </w:tabs>
        <w:spacing w:before="24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JBoss Configuration Setup Strategy</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89"/>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JBoss server template, default, is used to configure all ATG-Persona specific JBoss server instances.</w:t>
      </w:r>
    </w:p>
    <w:p>
      <w:pPr>
        <w:numPr>
          <w:ilvl w:val="0"/>
          <w:numId w:val="289"/>
        </w:numPr>
        <w:spacing w:before="0" w:after="0" w:line="240"/>
        <w:ind w:right="0" w:left="1584"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 Port configuration is used for all ATG-Personas</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91"/>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JBoss Server– Vanilla Installation</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JBoss vanilla installation outline.</w:t>
      </w:r>
    </w:p>
    <w:p>
      <w:pPr>
        <w:spacing w:before="0" w:after="0" w:line="240"/>
        <w:ind w:right="0" w:left="720" w:firstLine="0"/>
        <w:jc w:val="both"/>
        <w:rPr>
          <w:rFonts w:ascii="Calibri" w:hAnsi="Calibri" w:cs="Calibri" w:eastAsia="Calibri"/>
          <w:color w:val="auto"/>
          <w:spacing w:val="0"/>
          <w:position w:val="0"/>
          <w:sz w:val="22"/>
          <w:shd w:fill="auto" w:val="clear"/>
        </w:rPr>
      </w:pPr>
    </w:p>
    <w:p>
      <w:pPr>
        <w:widowControl w:val="false"/>
        <w:numPr>
          <w:ilvl w:val="0"/>
          <w:numId w:val="293"/>
        </w:numPr>
        <w:spacing w:before="0" w:after="200" w:line="276"/>
        <w:ind w:right="0" w:left="144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Directory permissions of </w:t>
      </w:r>
      <w:r>
        <w:rPr>
          <w:rFonts w:ascii="Calibri" w:hAnsi="Calibri" w:cs="Calibri" w:eastAsia="Calibri"/>
          <w:b/>
          <w:color w:val="1F497D"/>
          <w:spacing w:val="0"/>
          <w:position w:val="0"/>
          <w:sz w:val="22"/>
          <w:shd w:fill="auto" w:val="clear"/>
        </w:rPr>
        <w:t xml:space="preserve">/app/ecomm/server/</w:t>
      </w:r>
      <w:r>
        <w:rPr>
          <w:rFonts w:ascii="Calibri" w:hAnsi="Calibri" w:cs="Calibri" w:eastAsia="Calibri"/>
          <w:color w:val="auto"/>
          <w:spacing w:val="0"/>
          <w:position w:val="0"/>
          <w:sz w:val="22"/>
          <w:shd w:fill="auto" w:val="clear"/>
        </w:rPr>
        <w:t xml:space="preserve"> should be770.</w:t>
      </w:r>
    </w:p>
    <w:p>
      <w:pPr>
        <w:widowControl w:val="false"/>
        <w:numPr>
          <w:ilvl w:val="0"/>
          <w:numId w:val="293"/>
        </w:numPr>
        <w:spacing w:before="0" w:after="200" w:line="276"/>
        <w:ind w:right="0" w:left="144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Directory permissions of </w:t>
      </w:r>
      <w:r>
        <w:rPr>
          <w:rFonts w:ascii="Calibri" w:hAnsi="Calibri" w:cs="Calibri" w:eastAsia="Calibri"/>
          <w:b/>
          <w:color w:val="1F497D"/>
          <w:spacing w:val="0"/>
          <w:position w:val="0"/>
          <w:sz w:val="22"/>
          <w:shd w:fill="auto" w:val="clear"/>
        </w:rPr>
        <w:t xml:space="preserve">/var/lib/jbossas, /var/lib/jbossas/bin</w:t>
      </w:r>
      <w:r>
        <w:rPr>
          <w:rFonts w:ascii="Calibri" w:hAnsi="Calibri" w:cs="Calibri" w:eastAsia="Calibri"/>
          <w:color w:val="auto"/>
          <w:spacing w:val="0"/>
          <w:position w:val="0"/>
          <w:sz w:val="22"/>
          <w:shd w:fill="auto" w:val="clear"/>
        </w:rPr>
        <w:t xml:space="preserve">, </w:t>
      </w:r>
      <w:r>
        <w:rPr>
          <w:rFonts w:ascii="Calibri" w:hAnsi="Calibri" w:cs="Calibri" w:eastAsia="Calibri"/>
          <w:b/>
          <w:color w:val="1F497D"/>
          <w:spacing w:val="0"/>
          <w:position w:val="0"/>
          <w:sz w:val="22"/>
          <w:shd w:fill="auto" w:val="clear"/>
        </w:rPr>
        <w:t xml:space="preserve">/var/lib/jbossas/bin/run.sh</w:t>
      </w:r>
      <w:r>
        <w:rPr>
          <w:rFonts w:ascii="Calibri" w:hAnsi="Calibri" w:cs="Calibri" w:eastAsia="Calibri"/>
          <w:color w:val="auto"/>
          <w:spacing w:val="0"/>
          <w:position w:val="0"/>
          <w:sz w:val="22"/>
          <w:shd w:fill="auto" w:val="clear"/>
        </w:rPr>
        <w:t xml:space="preserve">, </w:t>
      </w:r>
      <w:r>
        <w:rPr>
          <w:rFonts w:ascii="Calibri" w:hAnsi="Calibri" w:cs="Calibri" w:eastAsia="Calibri"/>
          <w:b/>
          <w:color w:val="1F497D"/>
          <w:spacing w:val="0"/>
          <w:position w:val="0"/>
          <w:sz w:val="22"/>
          <w:shd w:fill="auto" w:val="clear"/>
        </w:rPr>
        <w:t xml:space="preserve">/var/lib/jbossas/bin/shutdown.sh</w:t>
      </w:r>
      <w:r>
        <w:rPr>
          <w:rFonts w:ascii="Calibri" w:hAnsi="Calibri" w:cs="Calibri" w:eastAsia="Calibri"/>
          <w:color w:val="auto"/>
          <w:spacing w:val="0"/>
          <w:position w:val="0"/>
          <w:sz w:val="22"/>
          <w:shd w:fill="auto" w:val="clear"/>
        </w:rPr>
        <w:t xml:space="preserve"> should be750.</w:t>
      </w:r>
    </w:p>
    <w:p>
      <w:pPr>
        <w:widowControl w:val="false"/>
        <w:numPr>
          <w:ilvl w:val="0"/>
          <w:numId w:val="293"/>
        </w:numPr>
        <w:spacing w:before="0" w:after="200" w:line="276"/>
        <w:ind w:right="0" w:left="144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kitsaa group with GID 570</w:t>
      </w:r>
    </w:p>
    <w:p>
      <w:pPr>
        <w:widowControl w:val="false"/>
        <w:numPr>
          <w:ilvl w:val="0"/>
          <w:numId w:val="293"/>
        </w:numPr>
        <w:spacing w:before="0" w:after="200" w:line="276"/>
        <w:ind w:right="0" w:left="144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sub-directories and files under </w:t>
      </w:r>
      <w:r>
        <w:rPr>
          <w:rFonts w:ascii="Calibri" w:hAnsi="Calibri" w:cs="Calibri" w:eastAsia="Calibri"/>
          <w:b/>
          <w:color w:val="1F497D"/>
          <w:spacing w:val="0"/>
          <w:position w:val="0"/>
          <w:sz w:val="22"/>
          <w:shd w:fill="auto" w:val="clear"/>
        </w:rPr>
        <w:t xml:space="preserve">/app/ecomm/server/* </w:t>
      </w:r>
      <w:r>
        <w:rPr>
          <w:rFonts w:ascii="Calibri" w:hAnsi="Calibri" w:cs="Calibri" w:eastAsia="Calibri"/>
          <w:color w:val="auto"/>
          <w:spacing w:val="0"/>
          <w:position w:val="0"/>
          <w:sz w:val="22"/>
          <w:shd w:fill="auto" w:val="clear"/>
        </w:rPr>
        <w:t xml:space="preserve">should be 770.</w:t>
      </w:r>
    </w:p>
    <w:p>
      <w:pPr>
        <w:widowControl w:val="false"/>
        <w:numPr>
          <w:ilvl w:val="0"/>
          <w:numId w:val="293"/>
        </w:numPr>
        <w:spacing w:before="0" w:after="200" w:line="276"/>
        <w:ind w:right="0" w:left="1447"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Directory permission of</w:t>
      </w:r>
      <w:r>
        <w:rPr>
          <w:rFonts w:ascii="Calibri" w:hAnsi="Calibri" w:cs="Calibri" w:eastAsia="Calibri"/>
          <w:b/>
          <w:color w:val="1F497D"/>
          <w:spacing w:val="0"/>
          <w:position w:val="0"/>
          <w:sz w:val="22"/>
          <w:shd w:fill="auto" w:val="clear"/>
        </w:rPr>
        <w:t xml:space="preserve"> /etc/jbossas/</w:t>
      </w:r>
      <w:r>
        <w:rPr>
          <w:rFonts w:ascii="Calibri" w:hAnsi="Calibri" w:cs="Calibri" w:eastAsia="Calibri"/>
          <w:color w:val="auto"/>
          <w:spacing w:val="0"/>
          <w:position w:val="0"/>
          <w:sz w:val="22"/>
          <w:shd w:fill="auto" w:val="clear"/>
        </w:rPr>
        <w:t xml:space="preserve"> should be</w:t>
      </w:r>
      <w:r>
        <w:rPr>
          <w:rFonts w:ascii="Calibri" w:hAnsi="Calibri" w:cs="Calibri" w:eastAsia="Calibri"/>
          <w:b/>
          <w:color w:val="1F497D"/>
          <w:spacing w:val="0"/>
          <w:position w:val="0"/>
          <w:sz w:val="22"/>
          <w:shd w:fill="auto" w:val="clear"/>
        </w:rPr>
        <w:t xml:space="preserve"> 770 </w:t>
      </w:r>
      <w:r>
        <w:rPr>
          <w:rFonts w:ascii="Calibri" w:hAnsi="Calibri" w:cs="Calibri" w:eastAsia="Calibri"/>
          <w:color w:val="auto"/>
          <w:spacing w:val="0"/>
          <w:position w:val="0"/>
          <w:sz w:val="22"/>
          <w:shd w:fill="auto" w:val="clear"/>
        </w:rPr>
        <w:t xml:space="preserve">and Owner of </w:t>
      </w:r>
      <w:r>
        <w:rPr>
          <w:rFonts w:ascii="Calibri" w:hAnsi="Calibri" w:cs="Calibri" w:eastAsia="Calibri"/>
          <w:b/>
          <w:color w:val="1F497D"/>
          <w:spacing w:val="0"/>
          <w:position w:val="0"/>
          <w:sz w:val="22"/>
          <w:shd w:fill="auto" w:val="clear"/>
        </w:rPr>
        <w:t xml:space="preserve">/etc/jbossas </w:t>
      </w:r>
      <w:r>
        <w:rPr>
          <w:rFonts w:ascii="Calibri" w:hAnsi="Calibri" w:cs="Calibri" w:eastAsia="Calibri"/>
          <w:color w:val="auto"/>
          <w:spacing w:val="0"/>
          <w:position w:val="0"/>
          <w:sz w:val="24"/>
          <w:shd w:fill="auto" w:val="clear"/>
        </w:rPr>
        <w:t xml:space="preserve">is</w:t>
      </w:r>
      <w:r>
        <w:rPr>
          <w:rFonts w:ascii="Calibri" w:hAnsi="Calibri" w:cs="Calibri" w:eastAsia="Calibri"/>
          <w:b/>
          <w:color w:val="1F497D"/>
          <w:spacing w:val="0"/>
          <w:position w:val="0"/>
          <w:sz w:val="24"/>
          <w:shd w:fill="auto" w:val="clear"/>
        </w:rPr>
        <w:t xml:space="preserve"> jbossadm:jboss</w:t>
      </w:r>
    </w:p>
    <w:p>
      <w:pPr>
        <w:widowControl w:val="false"/>
        <w:numPr>
          <w:ilvl w:val="0"/>
          <w:numId w:val="293"/>
        </w:numPr>
        <w:spacing w:before="0" w:after="200" w:line="276"/>
        <w:ind w:right="0" w:left="144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Except</w:t>
      </w:r>
      <w:r>
        <w:rPr>
          <w:rFonts w:ascii="Calibri" w:hAnsi="Calibri" w:cs="Calibri" w:eastAsia="Calibri"/>
          <w:b/>
          <w:color w:val="1F497D"/>
          <w:spacing w:val="0"/>
          <w:position w:val="0"/>
          <w:sz w:val="22"/>
          <w:shd w:fill="auto" w:val="clear"/>
        </w:rPr>
        <w:t xml:space="preserve"> “default” directory, </w:t>
      </w:r>
      <w:r>
        <w:rPr>
          <w:rFonts w:ascii="Calibri" w:hAnsi="Calibri" w:cs="Calibri" w:eastAsia="Calibri"/>
          <w:color w:val="auto"/>
          <w:spacing w:val="0"/>
          <w:position w:val="0"/>
          <w:sz w:val="22"/>
          <w:shd w:fill="auto" w:val="clear"/>
        </w:rPr>
        <w:t xml:space="preserve">all other directories have to be renamed with</w:t>
      </w:r>
      <w:r>
        <w:rPr>
          <w:rFonts w:ascii="Calibri" w:hAnsi="Calibri" w:cs="Calibri" w:eastAsia="Calibri"/>
          <w:b/>
          <w:color w:val="1F497D"/>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preceding</w:t>
      </w:r>
      <w:r>
        <w:rPr>
          <w:rFonts w:ascii="Calibri" w:hAnsi="Calibri" w:cs="Calibri" w:eastAsia="Calibri"/>
          <w:b/>
          <w:color w:val="1F497D"/>
          <w:spacing w:val="0"/>
          <w:position w:val="0"/>
          <w:sz w:val="22"/>
          <w:shd w:fill="auto" w:val="clear"/>
        </w:rPr>
        <w:t xml:space="preserve"> “old-“ </w:t>
      </w:r>
      <w:r>
        <w:rPr>
          <w:rFonts w:ascii="Calibri" w:hAnsi="Calibri" w:cs="Calibri" w:eastAsia="Calibri"/>
          <w:color w:val="auto"/>
          <w:spacing w:val="0"/>
          <w:position w:val="0"/>
          <w:sz w:val="22"/>
          <w:shd w:fill="auto" w:val="clear"/>
        </w:rPr>
        <w:t xml:space="preserve">in</w:t>
      </w:r>
      <w:r>
        <w:rPr>
          <w:rFonts w:ascii="Calibri" w:hAnsi="Calibri" w:cs="Calibri" w:eastAsia="Calibri"/>
          <w:b/>
          <w:color w:val="1F497D"/>
          <w:spacing w:val="0"/>
          <w:position w:val="0"/>
          <w:sz w:val="22"/>
          <w:shd w:fill="auto" w:val="clear"/>
        </w:rPr>
        <w:t xml:space="preserve"> /app/ecomm/server</w:t>
      </w:r>
      <w:r>
        <w:rPr>
          <w:rFonts w:ascii="Calibri" w:hAnsi="Calibri" w:cs="Calibri" w:eastAsia="Calibri"/>
          <w:color w:val="1F497D"/>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libri" w:hAnsi="Calibri" w:cs="Calibri" w:eastAsia="Calibri"/>
          <w:color w:val="1F497D"/>
          <w:spacing w:val="0"/>
          <w:position w:val="0"/>
          <w:sz w:val="22"/>
          <w:shd w:fill="auto" w:val="clear"/>
        </w:rPr>
        <w:t xml:space="preserve"> </w:t>
      </w:r>
      <w:r>
        <w:rPr>
          <w:rFonts w:ascii="Calibri" w:hAnsi="Calibri" w:cs="Calibri" w:eastAsia="Calibri"/>
          <w:b/>
          <w:color w:val="1F497D"/>
          <w:spacing w:val="0"/>
          <w:position w:val="0"/>
          <w:sz w:val="22"/>
          <w:shd w:fill="auto" w:val="clear"/>
        </w:rPr>
        <w:t xml:space="preserve">/etc/jbossas.</w:t>
      </w:r>
    </w:p>
    <w:p>
      <w:pPr>
        <w:widowControl w:val="false"/>
        <w:numPr>
          <w:ilvl w:val="0"/>
          <w:numId w:val="293"/>
        </w:numPr>
        <w:spacing w:before="0" w:after="200" w:line="276"/>
        <w:ind w:right="0" w:left="144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log link under directory in </w:t>
      </w:r>
      <w:r>
        <w:rPr>
          <w:rFonts w:ascii="Calibri" w:hAnsi="Calibri" w:cs="Calibri" w:eastAsia="Calibri"/>
          <w:b/>
          <w:color w:val="1F497D"/>
          <w:spacing w:val="0"/>
          <w:position w:val="0"/>
          <w:sz w:val="22"/>
          <w:shd w:fill="auto" w:val="clear"/>
        </w:rPr>
        <w:t xml:space="preserve">/app/ecomm/server/default</w:t>
      </w:r>
      <w:r>
        <w:rPr>
          <w:rFonts w:ascii="Calibri" w:hAnsi="Calibri" w:cs="Calibri" w:eastAsia="Calibri"/>
          <w:color w:val="auto"/>
          <w:spacing w:val="0"/>
          <w:position w:val="0"/>
          <w:sz w:val="22"/>
          <w:shd w:fill="auto" w:val="clear"/>
        </w:rPr>
        <w:t xml:space="preserve"> should be deleted</w:t>
      </w:r>
    </w:p>
    <w:p>
      <w:pPr>
        <w:widowControl w:val="false"/>
        <w:numPr>
          <w:ilvl w:val="0"/>
          <w:numId w:val="293"/>
        </w:numPr>
        <w:spacing w:before="0" w:after="200" w:line="276"/>
        <w:ind w:right="0" w:left="144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the links, /usr/bin/java -&gt; /etc/alternatives/java -&gt; /usr/java/default/bin/java</w:t>
      </w:r>
    </w:p>
    <w:p>
      <w:pPr>
        <w:widowControl w:val="false"/>
        <w:numPr>
          <w:ilvl w:val="0"/>
          <w:numId w:val="293"/>
        </w:numPr>
        <w:spacing w:before="0" w:after="200" w:line="276"/>
        <w:ind w:right="0" w:left="1447"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 the links, /usr/java/default -&gt; /usr/java/latest -&gt; /usr/java/jdk1.6.0_45</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95"/>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JBoss Configuration Implementation</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97"/>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JBoss Server Configuration – Security </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file in JBoss Configuration data should contain plain user credentials. The passwords are encrypted by using JBoss out-of-the-box encryption algorithm, org.jboss.resource.security.SecureIdentityLoginModule. The same algorithm is used to encrypt DB credentials too.</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299"/>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JBoss Server Configuration – Port Configuration </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ATG-Persona specific JBoss server instances should be using custom JBoss port configuration with different offsets as mentioned below.</w:t>
      </w:r>
    </w:p>
    <w:p>
      <w:pPr>
        <w:spacing w:before="0" w:after="0" w:line="240"/>
        <w:ind w:right="0" w:left="720" w:firstLine="0"/>
        <w:jc w:val="both"/>
        <w:rPr>
          <w:rFonts w:ascii="Calibri" w:hAnsi="Calibri" w:cs="Calibri" w:eastAsia="Calibri"/>
          <w:color w:val="auto"/>
          <w:spacing w:val="0"/>
          <w:position w:val="0"/>
          <w:sz w:val="22"/>
          <w:shd w:fill="auto" w:val="clear"/>
        </w:rPr>
      </w:pPr>
    </w:p>
    <w:tbl>
      <w:tblPr/>
      <w:tblGrid>
        <w:gridCol w:w="1526"/>
        <w:gridCol w:w="1843"/>
        <w:gridCol w:w="1559"/>
        <w:gridCol w:w="1276"/>
        <w:gridCol w:w="1134"/>
        <w:gridCol w:w="850"/>
        <w:gridCol w:w="1418"/>
      </w:tblGrid>
      <w:tr>
        <w:trPr>
          <w:trHeight w:val="315" w:hRule="auto"/>
          <w:jc w:val="left"/>
        </w:trPr>
        <w:tc>
          <w:tcPr>
            <w:tcW w:w="1526" w:type="dxa"/>
            <w:tcBorders>
              <w:top w:val="single" w:color="000000" w:sz="8"/>
              <w:left w:val="single" w:color="000000" w:sz="8"/>
              <w:bottom w:val="single" w:color="000000" w:sz="0"/>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 </w:t>
            </w:r>
          </w:p>
        </w:tc>
        <w:tc>
          <w:tcPr>
            <w:tcW w:w="8080" w:type="dxa"/>
            <w:gridSpan w:val="6"/>
            <w:tcBorders>
              <w:top w:val="single" w:color="000000" w:sz="8"/>
              <w:left w:val="single" w:color="000000" w:sz="0"/>
              <w:bottom w:val="single" w:color="000000" w:sz="0"/>
              <w:right w:val="single" w:color="000000" w:sz="8"/>
            </w:tcBorders>
            <w:shd w:color="000000" w:fill="d9d9d9" w:val="clear"/>
            <w:tcMar>
              <w:left w:w="108" w:type="dxa"/>
              <w:right w:w="108" w:type="dxa"/>
            </w:tcMar>
            <w:vAlign w:val="bottom"/>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JBoss Configuration</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 </w:t>
            </w:r>
          </w:p>
        </w:tc>
        <w:tc>
          <w:tcPr>
            <w:tcW w:w="1843" w:type="dxa"/>
            <w:tcBorders>
              <w:top w:val="single" w:color="000000" w:sz="0"/>
              <w:left w:val="single" w:color="000000" w:sz="0"/>
              <w:bottom w:val="single" w:color="000000" w:sz="4"/>
              <w:right w:val="single" w:color="000000" w:sz="0"/>
            </w:tcBorders>
            <w:shd w:color="000000" w:fill="d9d9d9"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JBoss Ports Set Name</w:t>
            </w:r>
          </w:p>
        </w:tc>
        <w:tc>
          <w:tcPr>
            <w:tcW w:w="1559" w:type="dxa"/>
            <w:tcBorders>
              <w:top w:val="single" w:color="000000" w:sz="0"/>
              <w:left w:val="single" w:color="000000" w:sz="0"/>
              <w:bottom w:val="single" w:color="000000" w:sz="4"/>
              <w:right w:val="single" w:color="000000" w:sz="0"/>
            </w:tcBorders>
            <w:shd w:color="000000" w:fill="d9d9d9"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JBoss Ports Offset</w:t>
            </w:r>
          </w:p>
        </w:tc>
        <w:tc>
          <w:tcPr>
            <w:tcW w:w="1276" w:type="dxa"/>
            <w:tcBorders>
              <w:top w:val="single" w:color="000000" w:sz="0"/>
              <w:left w:val="single" w:color="000000" w:sz="0"/>
              <w:bottom w:val="single" w:color="000000" w:sz="4"/>
              <w:right w:val="single" w:color="000000" w:sz="0"/>
            </w:tcBorders>
            <w:shd w:color="000000" w:fill="d9d9d9"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HTTP Port</w:t>
            </w:r>
          </w:p>
        </w:tc>
        <w:tc>
          <w:tcPr>
            <w:tcW w:w="1134" w:type="dxa"/>
            <w:tcBorders>
              <w:top w:val="single" w:color="000000" w:sz="0"/>
              <w:left w:val="single" w:color="000000" w:sz="0"/>
              <w:bottom w:val="single" w:color="000000" w:sz="4"/>
              <w:right w:val="single" w:color="000000" w:sz="0"/>
            </w:tcBorders>
            <w:shd w:color="000000" w:fill="d9d9d9"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HTTPS Port</w:t>
            </w:r>
          </w:p>
        </w:tc>
        <w:tc>
          <w:tcPr>
            <w:tcW w:w="850" w:type="dxa"/>
            <w:tcBorders>
              <w:top w:val="single" w:color="000000" w:sz="0"/>
              <w:left w:val="single" w:color="000000" w:sz="0"/>
              <w:bottom w:val="single" w:color="000000" w:sz="4"/>
              <w:right w:val="single" w:color="000000" w:sz="0"/>
            </w:tcBorders>
            <w:shd w:color="000000" w:fill="d9d9d9"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AJP Port</w:t>
            </w:r>
          </w:p>
        </w:tc>
        <w:tc>
          <w:tcPr>
            <w:tcW w:w="1418" w:type="dxa"/>
            <w:tcBorders>
              <w:top w:val="single" w:color="000000" w:sz="0"/>
              <w:left w:val="single" w:color="000000" w:sz="0"/>
              <w:bottom w:val="single" w:color="000000" w:sz="4"/>
              <w:right w:val="single" w:color="000000" w:sz="8"/>
            </w:tcBorders>
            <w:shd w:color="000000" w:fill="d9d9d9"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Remote JMX</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000000"/>
                <w:spacing w:val="0"/>
                <w:position w:val="0"/>
                <w:sz w:val="18"/>
                <w:shd w:fill="auto" w:val="clear"/>
              </w:rPr>
              <w:t xml:space="preserve">Server Persona</w:t>
            </w:r>
          </w:p>
        </w:tc>
        <w:tc>
          <w:tcPr>
            <w:tcW w:w="184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 </w:t>
            </w:r>
          </w:p>
        </w:tc>
        <w:tc>
          <w:tcPr>
            <w:tcW w:w="155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 </w:t>
            </w:r>
          </w:p>
        </w:tc>
        <w:tc>
          <w:tcPr>
            <w:tcW w:w="1276"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 </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 </w:t>
            </w:r>
          </w:p>
        </w:tc>
        <w:tc>
          <w:tcPr>
            <w:tcW w:w="8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 </w:t>
            </w:r>
          </w:p>
        </w:tc>
        <w:tc>
          <w:tcPr>
            <w:tcW w:w="1418"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 </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Storefront</w:t>
            </w:r>
          </w:p>
        </w:tc>
        <w:tc>
          <w:tcPr>
            <w:tcW w:w="184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ports-storefront</w:t>
            </w:r>
          </w:p>
        </w:tc>
        <w:tc>
          <w:tcPr>
            <w:tcW w:w="155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0</w:t>
            </w:r>
          </w:p>
        </w:tc>
        <w:tc>
          <w:tcPr>
            <w:tcW w:w="1276"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8080</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8443</w:t>
            </w:r>
          </w:p>
        </w:tc>
        <w:tc>
          <w:tcPr>
            <w:tcW w:w="8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8009</w:t>
            </w:r>
          </w:p>
        </w:tc>
        <w:tc>
          <w:tcPr>
            <w:tcW w:w="1418"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22222</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Publishing</w:t>
            </w:r>
          </w:p>
        </w:tc>
        <w:tc>
          <w:tcPr>
            <w:tcW w:w="184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ports-publishing</w:t>
            </w:r>
          </w:p>
        </w:tc>
        <w:tc>
          <w:tcPr>
            <w:tcW w:w="155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-10</w:t>
            </w:r>
          </w:p>
        </w:tc>
        <w:tc>
          <w:tcPr>
            <w:tcW w:w="1276"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8070</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8433</w:t>
            </w:r>
          </w:p>
        </w:tc>
        <w:tc>
          <w:tcPr>
            <w:tcW w:w="8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7999</w:t>
            </w:r>
          </w:p>
        </w:tc>
        <w:tc>
          <w:tcPr>
            <w:tcW w:w="1418"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22212</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Staging</w:t>
            </w:r>
          </w:p>
        </w:tc>
        <w:tc>
          <w:tcPr>
            <w:tcW w:w="184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ports-staging</w:t>
            </w:r>
          </w:p>
        </w:tc>
        <w:tc>
          <w:tcPr>
            <w:tcW w:w="155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-20</w:t>
            </w:r>
          </w:p>
        </w:tc>
        <w:tc>
          <w:tcPr>
            <w:tcW w:w="1276"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8060</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8423</w:t>
            </w:r>
          </w:p>
        </w:tc>
        <w:tc>
          <w:tcPr>
            <w:tcW w:w="8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7989</w:t>
            </w:r>
          </w:p>
        </w:tc>
        <w:tc>
          <w:tcPr>
            <w:tcW w:w="1418"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22202</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Fufillment</w:t>
            </w:r>
          </w:p>
        </w:tc>
        <w:tc>
          <w:tcPr>
            <w:tcW w:w="184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ports-fulfillment</w:t>
            </w:r>
          </w:p>
        </w:tc>
        <w:tc>
          <w:tcPr>
            <w:tcW w:w="155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-40</w:t>
            </w:r>
          </w:p>
        </w:tc>
        <w:tc>
          <w:tcPr>
            <w:tcW w:w="1276"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8040</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8403</w:t>
            </w:r>
          </w:p>
        </w:tc>
        <w:tc>
          <w:tcPr>
            <w:tcW w:w="8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7969</w:t>
            </w:r>
          </w:p>
        </w:tc>
        <w:tc>
          <w:tcPr>
            <w:tcW w:w="1418"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22182</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Agent</w:t>
            </w:r>
          </w:p>
        </w:tc>
        <w:tc>
          <w:tcPr>
            <w:tcW w:w="184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ports-agent</w:t>
            </w:r>
          </w:p>
        </w:tc>
        <w:tc>
          <w:tcPr>
            <w:tcW w:w="155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-50</w:t>
            </w:r>
          </w:p>
        </w:tc>
        <w:tc>
          <w:tcPr>
            <w:tcW w:w="1276"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8030</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8393</w:t>
            </w:r>
          </w:p>
        </w:tc>
        <w:tc>
          <w:tcPr>
            <w:tcW w:w="8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7959</w:t>
            </w:r>
          </w:p>
        </w:tc>
        <w:tc>
          <w:tcPr>
            <w:tcW w:w="1418"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22172</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Lock_Storefront</w:t>
            </w:r>
          </w:p>
        </w:tc>
        <w:tc>
          <w:tcPr>
            <w:tcW w:w="184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ports-lockstorefront</w:t>
            </w:r>
          </w:p>
        </w:tc>
        <w:tc>
          <w:tcPr>
            <w:tcW w:w="155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-60</w:t>
            </w:r>
          </w:p>
        </w:tc>
        <w:tc>
          <w:tcPr>
            <w:tcW w:w="1276"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8020</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8383</w:t>
            </w:r>
          </w:p>
        </w:tc>
        <w:tc>
          <w:tcPr>
            <w:tcW w:w="8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7949</w:t>
            </w:r>
          </w:p>
        </w:tc>
        <w:tc>
          <w:tcPr>
            <w:tcW w:w="1418"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22162</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Lock _Agent</w:t>
            </w:r>
          </w:p>
        </w:tc>
        <w:tc>
          <w:tcPr>
            <w:tcW w:w="184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ports-lockagent</w:t>
            </w:r>
          </w:p>
        </w:tc>
        <w:tc>
          <w:tcPr>
            <w:tcW w:w="155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-70</w:t>
            </w:r>
          </w:p>
        </w:tc>
        <w:tc>
          <w:tcPr>
            <w:tcW w:w="1276"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8010</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8373</w:t>
            </w:r>
          </w:p>
        </w:tc>
        <w:tc>
          <w:tcPr>
            <w:tcW w:w="8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7939</w:t>
            </w:r>
          </w:p>
        </w:tc>
        <w:tc>
          <w:tcPr>
            <w:tcW w:w="1418"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22152</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Auxilliary Store</w:t>
            </w:r>
          </w:p>
        </w:tc>
        <w:tc>
          <w:tcPr>
            <w:tcW w:w="184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ports-auxstorefront</w:t>
            </w:r>
          </w:p>
        </w:tc>
        <w:tc>
          <w:tcPr>
            <w:tcW w:w="155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-30</w:t>
            </w:r>
          </w:p>
        </w:tc>
        <w:tc>
          <w:tcPr>
            <w:tcW w:w="1276"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8050</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8413</w:t>
            </w:r>
          </w:p>
        </w:tc>
        <w:tc>
          <w:tcPr>
            <w:tcW w:w="8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7979</w:t>
            </w:r>
          </w:p>
        </w:tc>
        <w:tc>
          <w:tcPr>
            <w:tcW w:w="1418"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22192</w:t>
            </w:r>
          </w:p>
        </w:tc>
      </w:tr>
      <w:tr>
        <w:trPr>
          <w:trHeight w:val="315" w:hRule="auto"/>
          <w:jc w:val="left"/>
        </w:trPr>
        <w:tc>
          <w:tcPr>
            <w:tcW w:w="1526" w:type="dxa"/>
            <w:tcBorders>
              <w:top w:val="single" w:color="000000" w:sz="0"/>
              <w:left w:val="single" w:color="000000" w:sz="8"/>
              <w:bottom w:val="single" w:color="000000" w:sz="4"/>
              <w:right w:val="single" w:color="000000" w:sz="0"/>
            </w:tcBorders>
            <w:shd w:color="000000" w:fill="bfbfbf"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Auxilliary Agent</w:t>
            </w:r>
          </w:p>
        </w:tc>
        <w:tc>
          <w:tcPr>
            <w:tcW w:w="1843"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ports-auxagent</w:t>
            </w:r>
          </w:p>
        </w:tc>
        <w:tc>
          <w:tcPr>
            <w:tcW w:w="1559"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10</w:t>
            </w:r>
          </w:p>
        </w:tc>
        <w:tc>
          <w:tcPr>
            <w:tcW w:w="1276"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8090</w:t>
            </w:r>
          </w:p>
        </w:tc>
        <w:tc>
          <w:tcPr>
            <w:tcW w:w="1134"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8453</w:t>
            </w:r>
          </w:p>
        </w:tc>
        <w:tc>
          <w:tcPr>
            <w:tcW w:w="850" w:type="dxa"/>
            <w:tcBorders>
              <w:top w:val="single" w:color="000000" w:sz="0"/>
              <w:left w:val="single" w:color="000000" w:sz="0"/>
              <w:bottom w:val="single" w:color="000000" w:sz="4"/>
              <w:right w:val="single" w:color="000000" w:sz="4"/>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8019</w:t>
            </w:r>
          </w:p>
        </w:tc>
        <w:tc>
          <w:tcPr>
            <w:tcW w:w="1418" w:type="dxa"/>
            <w:tcBorders>
              <w:top w:val="single" w:color="000000" w:sz="0"/>
              <w:left w:val="single" w:color="000000" w:sz="0"/>
              <w:bottom w:val="single" w:color="000000" w:sz="4"/>
              <w:right w:val="single" w:color="000000" w:sz="8"/>
            </w:tcBorders>
            <w:shd w:color="auto" w:fill="auto" w:val="clear"/>
            <w:tcMar>
              <w:left w:w="108" w:type="dxa"/>
              <w:right w:w="108" w:type="dxa"/>
            </w:tcMar>
            <w:vAlign w:val="bottom"/>
          </w:tcPr>
          <w:p>
            <w:pPr>
              <w:widowControl w:val="false"/>
              <w:spacing w:before="0" w:after="0" w:line="240"/>
              <w:ind w:right="0" w:left="0" w:firstLine="0"/>
              <w:jc w:val="righ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22232</w:t>
            </w:r>
          </w:p>
        </w:tc>
      </w:tr>
    </w:tbl>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339"/>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JBoss Server Configuration – JVM Route</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order to identify the JBoss server instance, each ATG-Persona specific JBoss server.xml is updated with unique jvmRoute strings.</w:t>
      </w:r>
    </w:p>
    <w:p>
      <w:pPr>
        <w:spacing w:before="0" w:after="0" w:line="240"/>
        <w:ind w:right="0" w:left="720" w:firstLine="0"/>
        <w:jc w:val="both"/>
        <w:rPr>
          <w:rFonts w:ascii="Calibri" w:hAnsi="Calibri" w:cs="Calibri" w:eastAsia="Calibri"/>
          <w:color w:val="auto"/>
          <w:spacing w:val="0"/>
          <w:position w:val="0"/>
          <w:sz w:val="22"/>
          <w:shd w:fill="auto" w:val="clear"/>
        </w:rPr>
      </w:pPr>
    </w:p>
    <w:tbl>
      <w:tblPr>
        <w:tblInd w:w="777" w:type="dxa"/>
      </w:tblPr>
      <w:tblGrid>
        <w:gridCol w:w="1616"/>
        <w:gridCol w:w="1676"/>
      </w:tblGrid>
      <w:tr>
        <w:trPr>
          <w:trHeight w:val="315" w:hRule="auto"/>
          <w:jc w:val="left"/>
        </w:trPr>
        <w:tc>
          <w:tcPr>
            <w:tcW w:w="1616" w:type="dxa"/>
            <w:tcBorders>
              <w:top w:val="single" w:color="000000" w:sz="0"/>
              <w:left w:val="single" w:color="000000" w:sz="0"/>
              <w:bottom w:val="single" w:color="000000" w:sz="0"/>
              <w:right w:val="single" w:color="000000" w:sz="0"/>
            </w:tcBorders>
            <w:shd w:color="000000" w:fill="eeece1" w:val="clear"/>
            <w:tcMar>
              <w:left w:w="108" w:type="dxa"/>
              <w:right w:w="108" w:type="dxa"/>
            </w:tcMar>
            <w:vAlign w:val="bottom"/>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ATG-Persona</w:t>
            </w:r>
          </w:p>
        </w:tc>
        <w:tc>
          <w:tcPr>
            <w:tcW w:w="1676" w:type="dxa"/>
            <w:tcBorders>
              <w:top w:val="single" w:color="000000" w:sz="0"/>
              <w:left w:val="single" w:color="000000" w:sz="0"/>
              <w:bottom w:val="single" w:color="000000" w:sz="0"/>
              <w:right w:val="single" w:color="000000" w:sz="0"/>
            </w:tcBorders>
            <w:shd w:color="000000" w:fill="eeece1" w:val="clear"/>
            <w:tcMar>
              <w:left w:w="108" w:type="dxa"/>
              <w:right w:w="108" w:type="dxa"/>
            </w:tcMar>
            <w:vAlign w:val="bottom"/>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jvmRoute String</w:t>
            </w:r>
          </w:p>
        </w:tc>
      </w:tr>
      <w:tr>
        <w:trPr>
          <w:trHeight w:val="315" w:hRule="auto"/>
          <w:jc w:val="left"/>
        </w:trPr>
        <w:tc>
          <w:tcPr>
            <w:tcW w:w="16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Storefront</w:t>
            </w:r>
          </w:p>
        </w:tc>
        <w:tc>
          <w:tcPr>
            <w:tcW w:w="167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str</w:t>
            </w:r>
          </w:p>
        </w:tc>
      </w:tr>
      <w:tr>
        <w:trPr>
          <w:trHeight w:val="315" w:hRule="auto"/>
          <w:jc w:val="left"/>
        </w:trPr>
        <w:tc>
          <w:tcPr>
            <w:tcW w:w="16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Publishing</w:t>
            </w:r>
          </w:p>
        </w:tc>
        <w:tc>
          <w:tcPr>
            <w:tcW w:w="167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pub</w:t>
            </w:r>
          </w:p>
        </w:tc>
      </w:tr>
      <w:tr>
        <w:trPr>
          <w:trHeight w:val="315" w:hRule="auto"/>
          <w:jc w:val="left"/>
        </w:trPr>
        <w:tc>
          <w:tcPr>
            <w:tcW w:w="16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Staging</w:t>
            </w:r>
          </w:p>
        </w:tc>
        <w:tc>
          <w:tcPr>
            <w:tcW w:w="167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stg</w:t>
            </w:r>
          </w:p>
        </w:tc>
      </w:tr>
      <w:tr>
        <w:trPr>
          <w:trHeight w:val="315" w:hRule="auto"/>
          <w:jc w:val="left"/>
        </w:trPr>
        <w:tc>
          <w:tcPr>
            <w:tcW w:w="16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Fulfillment</w:t>
            </w:r>
          </w:p>
        </w:tc>
        <w:tc>
          <w:tcPr>
            <w:tcW w:w="167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fft</w:t>
            </w:r>
          </w:p>
        </w:tc>
      </w:tr>
      <w:tr>
        <w:trPr>
          <w:trHeight w:val="315" w:hRule="auto"/>
          <w:jc w:val="left"/>
        </w:trPr>
        <w:tc>
          <w:tcPr>
            <w:tcW w:w="16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Agent</w:t>
            </w:r>
          </w:p>
        </w:tc>
        <w:tc>
          <w:tcPr>
            <w:tcW w:w="167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agt</w:t>
            </w:r>
          </w:p>
        </w:tc>
      </w:tr>
      <w:tr>
        <w:trPr>
          <w:trHeight w:val="315" w:hRule="auto"/>
          <w:jc w:val="left"/>
        </w:trPr>
        <w:tc>
          <w:tcPr>
            <w:tcW w:w="16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Lock-Storefront</w:t>
            </w:r>
          </w:p>
        </w:tc>
        <w:tc>
          <w:tcPr>
            <w:tcW w:w="167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lck-str</w:t>
            </w:r>
          </w:p>
        </w:tc>
      </w:tr>
      <w:tr>
        <w:trPr>
          <w:trHeight w:val="315" w:hRule="auto"/>
          <w:jc w:val="left"/>
        </w:trPr>
        <w:tc>
          <w:tcPr>
            <w:tcW w:w="16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Lock-Agent</w:t>
            </w:r>
          </w:p>
        </w:tc>
        <w:tc>
          <w:tcPr>
            <w:tcW w:w="167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lck-agt</w:t>
            </w:r>
          </w:p>
        </w:tc>
      </w:tr>
      <w:tr>
        <w:trPr>
          <w:trHeight w:val="315" w:hRule="auto"/>
          <w:jc w:val="left"/>
        </w:trPr>
        <w:tc>
          <w:tcPr>
            <w:tcW w:w="16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Aux-Storefront</w:t>
            </w:r>
          </w:p>
        </w:tc>
        <w:tc>
          <w:tcPr>
            <w:tcW w:w="167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auxstr</w:t>
            </w:r>
          </w:p>
        </w:tc>
      </w:tr>
      <w:tr>
        <w:trPr>
          <w:trHeight w:val="315" w:hRule="auto"/>
          <w:jc w:val="left"/>
        </w:trPr>
        <w:tc>
          <w:tcPr>
            <w:tcW w:w="16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Aux-Agent</w:t>
            </w:r>
          </w:p>
        </w:tc>
        <w:tc>
          <w:tcPr>
            <w:tcW w:w="167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auxagt</w:t>
            </w:r>
          </w:p>
        </w:tc>
      </w:tr>
    </w:tbl>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364"/>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JBoss Server Configuration –Timeouts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feature has to be set accordingly with Performance test results and should be updated in specific configuration data. </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can be updated by using DDS scripts.</w:t>
      </w:r>
    </w:p>
    <w:p>
      <w:pPr>
        <w:spacing w:before="0" w:after="0" w:line="240"/>
        <w:ind w:right="0" w:left="720" w:firstLine="0"/>
        <w:jc w:val="both"/>
        <w:rPr>
          <w:rFonts w:ascii="Calibri" w:hAnsi="Calibri" w:cs="Calibri" w:eastAsia="Calibri"/>
          <w:color w:val="auto"/>
          <w:spacing w:val="0"/>
          <w:position w:val="0"/>
          <w:sz w:val="22"/>
          <w:shd w:fill="auto" w:val="clear"/>
        </w:rPr>
      </w:pPr>
    </w:p>
    <w:tbl>
      <w:tblPr>
        <w:tblInd w:w="1088" w:type="dxa"/>
      </w:tblPr>
      <w:tblGrid>
        <w:gridCol w:w="3936"/>
        <w:gridCol w:w="2916"/>
      </w:tblGrid>
      <w:tr>
        <w:trPr>
          <w:trHeight w:val="315" w:hRule="auto"/>
          <w:jc w:val="left"/>
        </w:trPr>
        <w:tc>
          <w:tcPr>
            <w:tcW w:w="3936" w:type="dxa"/>
            <w:tcBorders>
              <w:top w:val="single" w:color="000000" w:sz="0"/>
              <w:left w:val="single" w:color="000000" w:sz="0"/>
              <w:bottom w:val="single" w:color="000000" w:sz="0"/>
              <w:right w:val="single" w:color="000000" w:sz="0"/>
            </w:tcBorders>
            <w:shd w:color="000000" w:fill="eeece1" w:val="clear"/>
            <w:tcMar>
              <w:left w:w="108" w:type="dxa"/>
              <w:right w:w="108" w:type="dxa"/>
            </w:tcMar>
            <w:vAlign w:val="bottom"/>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Parameter</w:t>
            </w:r>
          </w:p>
        </w:tc>
        <w:tc>
          <w:tcPr>
            <w:tcW w:w="2916" w:type="dxa"/>
            <w:tcBorders>
              <w:top w:val="single" w:color="000000" w:sz="0"/>
              <w:left w:val="single" w:color="000000" w:sz="0"/>
              <w:bottom w:val="single" w:color="000000" w:sz="0"/>
              <w:right w:val="single" w:color="000000" w:sz="0"/>
            </w:tcBorders>
            <w:shd w:color="000000" w:fill="eeece1" w:val="clear"/>
            <w:tcMar>
              <w:left w:w="108" w:type="dxa"/>
              <w:right w:w="108" w:type="dxa"/>
            </w:tcMar>
            <w:vAlign w:val="bottom"/>
          </w:tcPr>
          <w:p>
            <w:pPr>
              <w:widowControl w:val="false"/>
              <w:spacing w:before="0" w:after="0" w:line="240"/>
              <w:ind w:right="0" w:left="0" w:firstLine="0"/>
              <w:jc w:val="center"/>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Configuration Item</w:t>
            </w:r>
          </w:p>
        </w:tc>
      </w:tr>
      <w:tr>
        <w:trPr>
          <w:trHeight w:val="315" w:hRule="auto"/>
          <w:jc w:val="left"/>
        </w:trPr>
        <w:tc>
          <w:tcPr>
            <w:tcW w:w="393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AJP Protocol Connection Timeout</w:t>
            </w:r>
          </w:p>
        </w:tc>
        <w:tc>
          <w:tcPr>
            <w:tcW w:w="29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server.xml</w:t>
            </w:r>
          </w:p>
        </w:tc>
      </w:tr>
      <w:tr>
        <w:trPr>
          <w:trHeight w:val="315" w:hRule="auto"/>
          <w:jc w:val="left"/>
        </w:trPr>
        <w:tc>
          <w:tcPr>
            <w:tcW w:w="393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HTTP Protocol Connection Timeout</w:t>
            </w:r>
          </w:p>
        </w:tc>
        <w:tc>
          <w:tcPr>
            <w:tcW w:w="29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server.xml</w:t>
            </w:r>
          </w:p>
        </w:tc>
      </w:tr>
      <w:tr>
        <w:trPr>
          <w:trHeight w:val="315" w:hRule="auto"/>
          <w:jc w:val="left"/>
        </w:trPr>
        <w:tc>
          <w:tcPr>
            <w:tcW w:w="393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Session Timeout</w:t>
            </w:r>
          </w:p>
        </w:tc>
        <w:tc>
          <w:tcPr>
            <w:tcW w:w="29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web.xml</w:t>
            </w:r>
          </w:p>
        </w:tc>
      </w:tr>
      <w:tr>
        <w:trPr>
          <w:trHeight w:val="315" w:hRule="auto"/>
          <w:jc w:val="left"/>
        </w:trPr>
        <w:tc>
          <w:tcPr>
            <w:tcW w:w="393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Transaction Timeout</w:t>
            </w:r>
          </w:p>
        </w:tc>
        <w:tc>
          <w:tcPr>
            <w:tcW w:w="29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transaction-jboss-beans.xml</w:t>
            </w:r>
          </w:p>
        </w:tc>
      </w:tr>
      <w:tr>
        <w:trPr>
          <w:trHeight w:val="315" w:hRule="auto"/>
          <w:jc w:val="left"/>
        </w:trPr>
        <w:tc>
          <w:tcPr>
            <w:tcW w:w="393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AJP Protocol Connector Max Threads</w:t>
            </w:r>
          </w:p>
        </w:tc>
        <w:tc>
          <w:tcPr>
            <w:tcW w:w="29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server.xml</w:t>
            </w:r>
          </w:p>
        </w:tc>
      </w:tr>
      <w:tr>
        <w:trPr>
          <w:trHeight w:val="315" w:hRule="auto"/>
          <w:jc w:val="left"/>
        </w:trPr>
        <w:tc>
          <w:tcPr>
            <w:tcW w:w="393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HTTP Protocol Connector Max Threads</w:t>
            </w:r>
          </w:p>
        </w:tc>
        <w:tc>
          <w:tcPr>
            <w:tcW w:w="2916" w:type="dxa"/>
            <w:tcBorders>
              <w:top w:val="single" w:color="000000" w:sz="0"/>
              <w:left w:val="single" w:color="000000" w:sz="0"/>
              <w:bottom w:val="single" w:color="000000" w:sz="0"/>
              <w:right w:val="single" w:color="000000" w:sz="0"/>
            </w:tcBorders>
            <w:shd w:color="auto" w:fill="auto" w:val="clear"/>
            <w:tcMar>
              <w:left w:w="108" w:type="dxa"/>
              <w:right w:w="108" w:type="dxa"/>
            </w:tcMar>
            <w:vAlign w:val="bottom"/>
          </w:tcPr>
          <w:p>
            <w:pPr>
              <w:widowControl w:val="false"/>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18"/>
                <w:shd w:fill="auto" w:val="clear"/>
              </w:rPr>
              <w:t xml:space="preserve">server.xml</w:t>
            </w:r>
          </w:p>
        </w:tc>
      </w:tr>
    </w:tbl>
    <w:p>
      <w:pPr>
        <w:spacing w:before="0" w:after="0" w:line="240"/>
        <w:ind w:right="0" w:left="144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384"/>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DDS Scripts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DDS scripts for JBoss setup can categorised into three types, Setup scripts, Configuration Update scripts and Operational Scripts.</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386"/>
        </w:numPr>
        <w:spacing w:before="0" w:after="0" w:line="240"/>
        <w:ind w:right="0" w:left="864" w:hanging="864"/>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Setup Scripts:</w:t>
      </w:r>
    </w:p>
    <w:p>
      <w:pPr>
        <w:spacing w:before="0" w:after="0" w:line="240"/>
        <w:ind w:right="0" w:left="864"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setup script, callSetup-JBoss-Instance.sh, calls many other scripts to configure sectioned configuration data. Below diagram depicts the functional calls from the setup scripts.</w:t>
      </w:r>
    </w:p>
    <w:p>
      <w:pPr>
        <w:spacing w:before="0" w:after="0" w:line="240"/>
        <w:ind w:right="0" w:left="864"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p>
    <w:p>
      <w:pPr>
        <w:numPr>
          <w:ilvl w:val="0"/>
          <w:numId w:val="389"/>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callSetup-JBoss-Instance.sh</w:t>
      </w:r>
      <w:r>
        <w:rPr>
          <w:rFonts w:ascii="Calibri" w:hAnsi="Calibri" w:cs="Calibri" w:eastAsia="Calibri"/>
          <w:color w:val="auto"/>
          <w:spacing w:val="0"/>
          <w:position w:val="0"/>
          <w:sz w:val="22"/>
          <w:shd w:fill="auto" w:val="clear"/>
        </w:rPr>
        <w:t xml:space="preserve">: This script is used to create and configure the JBoss instance for ATG Personas. This script first verifies whether the JBoss instance does exist or not. If so, it deletes all content under ATG-Persona home, except ATG-DATA and recreates the configuration data.</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callSetup-JBoss-Instance.sh $LAYER $PROPS</w:t>
      </w:r>
    </w:p>
    <w:p>
      <w:pPr>
        <w:numPr>
          <w:ilvl w:val="0"/>
          <w:numId w:val="391"/>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callPrepareJBossEnv.sh</w:t>
      </w:r>
      <w:r>
        <w:rPr>
          <w:rFonts w:ascii="Calibri" w:hAnsi="Calibri" w:cs="Calibri" w:eastAsia="Calibri"/>
          <w:color w:val="auto"/>
          <w:spacing w:val="0"/>
          <w:position w:val="0"/>
          <w:sz w:val="22"/>
          <w:shd w:fill="auto" w:val="clear"/>
        </w:rPr>
        <w:t xml:space="preserve">: This script prepares ATG-Persona JBoss instance. </w:t>
      </w:r>
    </w:p>
    <w:p>
      <w:pPr>
        <w:numPr>
          <w:ilvl w:val="0"/>
          <w:numId w:val="391"/>
        </w:numPr>
        <w:spacing w:before="0" w:after="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copies the default template to ATG-Persona name server instance</w:t>
      </w:r>
    </w:p>
    <w:p>
      <w:pPr>
        <w:numPr>
          <w:ilvl w:val="0"/>
          <w:numId w:val="391"/>
        </w:numPr>
        <w:spacing w:before="0" w:after="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log link under ATG-Persona instance pointing to /app/ecomm/logs/$ATG-PERSONA-NAME</w:t>
      </w:r>
    </w:p>
    <w:p>
      <w:pPr>
        <w:numPr>
          <w:ilvl w:val="0"/>
          <w:numId w:val="391"/>
        </w:numPr>
        <w:spacing w:before="0" w:after="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ATG_DATA folder under ATG-Persona instance</w:t>
      </w:r>
    </w:p>
    <w:p>
      <w:pPr>
        <w:numPr>
          <w:ilvl w:val="0"/>
          <w:numId w:val="391"/>
        </w:numPr>
        <w:spacing w:before="0" w:after="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bin folder under ATG-Persona instance.</w:t>
      </w:r>
    </w:p>
    <w:p>
      <w:pPr>
        <w:numPr>
          <w:ilvl w:val="0"/>
          <w:numId w:val="391"/>
        </w:numPr>
        <w:spacing w:before="0" w:after="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creates a new folder, old-deploy, and moves the JBoss services which are not-required as ATG Best practices.</w:t>
      </w:r>
    </w:p>
    <w:p>
      <w:pPr>
        <w:numPr>
          <w:ilvl w:val="0"/>
          <w:numId w:val="391"/>
        </w:numPr>
        <w:spacing w:before="0" w:after="0" w:line="240"/>
        <w:ind w:right="0" w:left="21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Copies all lib files under $TEMPLATE-HOME/jboss/lib to lib directory under              ATG-Persona instance.</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callPrepareJBossEnv.sh $LAYER $PROPS</w:t>
      </w:r>
    </w:p>
    <w:p>
      <w:pPr>
        <w:numPr>
          <w:ilvl w:val="0"/>
          <w:numId w:val="39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callUpdate-JBoss-Credentials.sh</w:t>
      </w:r>
      <w:r>
        <w:rPr>
          <w:rFonts w:ascii="Calibri" w:hAnsi="Calibri" w:cs="Calibri" w:eastAsia="Calibri"/>
          <w:color w:val="auto"/>
          <w:spacing w:val="0"/>
          <w:position w:val="0"/>
          <w:sz w:val="22"/>
          <w:shd w:fill="auto" w:val="clear"/>
        </w:rPr>
        <w:t xml:space="preserve">: This script is used to encrypt the JBoss console user credentials, in the file jmx-console-users.properties, by using org.jboss.resource.security.SecureIdentityLoginModule algorithm provided by JBoss.</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callUpdate-JBoss-Credentials.sh $LAYER $PROPS</w:t>
      </w:r>
    </w:p>
    <w:p>
      <w:pPr>
        <w:numPr>
          <w:ilvl w:val="0"/>
          <w:numId w:val="39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callUpdate-JBoss-Ports.sh</w:t>
      </w:r>
      <w:r>
        <w:rPr>
          <w:rFonts w:ascii="Calibri" w:hAnsi="Calibri" w:cs="Calibri" w:eastAsia="Calibri"/>
          <w:color w:val="auto"/>
          <w:spacing w:val="0"/>
          <w:position w:val="0"/>
          <w:sz w:val="22"/>
          <w:shd w:fill="auto" w:val="clear"/>
        </w:rPr>
        <w:t xml:space="preserve">: This script is used to update the port configuration as defined above.</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callUpdate-JBoss-Ports.sh $LAYER $PROPS</w:t>
      </w:r>
    </w:p>
    <w:p>
      <w:pPr>
        <w:numPr>
          <w:ilvl w:val="0"/>
          <w:numId w:val="398"/>
        </w:numPr>
        <w:spacing w:before="0" w:after="0" w:line="240"/>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callUpdate-JBoss-StartUp-Scripts.sh</w:t>
      </w:r>
      <w:r>
        <w:rPr>
          <w:rFonts w:ascii="Calibri" w:hAnsi="Calibri" w:cs="Calibri" w:eastAsia="Calibri"/>
          <w:color w:val="auto"/>
          <w:spacing w:val="0"/>
          <w:position w:val="0"/>
          <w:sz w:val="22"/>
          <w:shd w:fill="auto" w:val="clear"/>
        </w:rPr>
        <w:t xml:space="preserve">: This script creates/modifies ATG-Persona instance start and stop scripts. This also configures JVM arguments and classpath.</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callUpdate-JBoss-StartUp-Scripts.sh $LAYER $PROPS</w:t>
      </w:r>
    </w:p>
    <w:p>
      <w:pPr>
        <w:numPr>
          <w:ilvl w:val="0"/>
          <w:numId w:val="400"/>
        </w:numPr>
        <w:spacing w:before="0" w:after="0" w:line="240"/>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callUpdate-JBoss-Startup-Scripts-Wrappers.sh</w:t>
      </w:r>
      <w:r>
        <w:rPr>
          <w:rFonts w:ascii="Calibri" w:hAnsi="Calibri" w:cs="Calibri" w:eastAsia="Calibri"/>
          <w:color w:val="auto"/>
          <w:spacing w:val="0"/>
          <w:position w:val="0"/>
          <w:sz w:val="22"/>
          <w:shd w:fill="auto" w:val="clear"/>
        </w:rPr>
        <w:t xml:space="preserve">: This script is used to create/modify             ATG-Persona specific Start and Stop scripts to run by user “ecommadm”.</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720" w:firstLine="0"/>
        <w:jc w:val="both"/>
        <w:rPr>
          <w:rFonts w:ascii="Calibri" w:hAnsi="Calibri" w:cs="Calibri" w:eastAsia="Calibri"/>
          <w:i/>
          <w:color w:val="auto"/>
          <w:spacing w:val="0"/>
          <w:position w:val="0"/>
          <w:sz w:val="22"/>
          <w:u w:val="single"/>
          <w:shd w:fill="auto" w:val="clear"/>
        </w:rPr>
      </w:pPr>
      <w:r>
        <w:rPr>
          <w:rFonts w:ascii="Calibri" w:hAnsi="Calibri" w:cs="Calibri" w:eastAsia="Calibri"/>
          <w:i/>
          <w:color w:val="auto"/>
          <w:spacing w:val="0"/>
          <w:position w:val="0"/>
          <w:sz w:val="22"/>
          <w:shd w:fill="auto" w:val="clear"/>
        </w:rPr>
        <w:tab/>
        <w:t xml:space="preserve">callUpdate-JBoss-Startup-Scripts-Wrappers.sh $LAYER $PROPS</w:t>
      </w:r>
    </w:p>
    <w:p>
      <w:pPr>
        <w:numPr>
          <w:ilvl w:val="0"/>
          <w:numId w:val="403"/>
        </w:numPr>
        <w:spacing w:before="0" w:after="0" w:line="240"/>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callUpdate-JBoss-JVMRoute.sh</w:t>
      </w:r>
      <w:r>
        <w:rPr>
          <w:rFonts w:ascii="Calibri" w:hAnsi="Calibri" w:cs="Calibri" w:eastAsia="Calibri"/>
          <w:color w:val="auto"/>
          <w:spacing w:val="0"/>
          <w:position w:val="0"/>
          <w:sz w:val="22"/>
          <w:shd w:fill="auto" w:val="clear"/>
        </w:rPr>
        <w:t xml:space="preserve">: This script is used to update the server.xml file with            ATG-Persona specific JVM Route element.</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callUpdate-JBoss-JVMRoute.sh $LAYER $PROPS</w:t>
      </w:r>
    </w:p>
    <w:p>
      <w:pPr>
        <w:numPr>
          <w:ilvl w:val="0"/>
          <w:numId w:val="405"/>
        </w:numPr>
        <w:spacing w:before="0" w:after="0" w:line="240"/>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callUpdate-JBoss-AJP-Connection-Timeout.sh</w:t>
      </w:r>
      <w:r>
        <w:rPr>
          <w:rFonts w:ascii="Calibri" w:hAnsi="Calibri" w:cs="Calibri" w:eastAsia="Calibri"/>
          <w:color w:val="auto"/>
          <w:spacing w:val="0"/>
          <w:position w:val="0"/>
          <w:sz w:val="22"/>
          <w:shd w:fill="auto" w:val="clear"/>
        </w:rPr>
        <w:t xml:space="preserve">: This script updates the connectionTimeout  attribute value for AJP Protocol in deploy/jbossweb.sar/server.xml file. The default time out is set to 20000ms.</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callUpdate-JBoss-AJP-Connection-Timeout.sh $LAYER $PROPS</w:t>
      </w:r>
    </w:p>
    <w:p>
      <w:pPr>
        <w:numPr>
          <w:ilvl w:val="0"/>
          <w:numId w:val="407"/>
        </w:numPr>
        <w:spacing w:before="0" w:after="0" w:line="240"/>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callUpdate-JBoss-HTTP-Connection-Timeout.sh</w:t>
      </w:r>
      <w:r>
        <w:rPr>
          <w:rFonts w:ascii="Calibri" w:hAnsi="Calibri" w:cs="Calibri" w:eastAsia="Calibri"/>
          <w:color w:val="auto"/>
          <w:spacing w:val="0"/>
          <w:position w:val="0"/>
          <w:sz w:val="22"/>
          <w:shd w:fill="auto" w:val="clear"/>
        </w:rPr>
        <w:t xml:space="preserve">: This script updates the connectionTimeout  attribute value for HTTP Protocol in deploy/jbossweb.sar/server.xml file. The default time out is set to 20000ms.</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color w:val="auto"/>
          <w:spacing w:val="0"/>
          <w:position w:val="0"/>
          <w:sz w:val="22"/>
          <w:u w:val="single"/>
          <w:shd w:fill="auto" w:val="clear"/>
        </w:rPr>
      </w:pPr>
      <w:r>
        <w:rPr>
          <w:rFonts w:ascii="Calibri" w:hAnsi="Calibri" w:cs="Calibri" w:eastAsia="Calibri"/>
          <w:i/>
          <w:color w:val="auto"/>
          <w:spacing w:val="0"/>
          <w:position w:val="0"/>
          <w:sz w:val="22"/>
          <w:shd w:fill="auto" w:val="clear"/>
        </w:rPr>
        <w:t xml:space="preserve">callUpdate-JBoss-HTTP-Connection-Timeout.sh $LAYER $PROPS</w:t>
      </w:r>
    </w:p>
    <w:p>
      <w:pPr>
        <w:numPr>
          <w:ilvl w:val="0"/>
          <w:numId w:val="409"/>
        </w:numPr>
        <w:spacing w:before="0" w:after="0" w:line="240"/>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callUpdate-JBoss-Session-Timeout.sh</w:t>
      </w:r>
      <w:r>
        <w:rPr>
          <w:rFonts w:ascii="Calibri" w:hAnsi="Calibri" w:cs="Calibri" w:eastAsia="Calibri"/>
          <w:color w:val="auto"/>
          <w:spacing w:val="0"/>
          <w:position w:val="0"/>
          <w:sz w:val="22"/>
          <w:shd w:fill="auto" w:val="clear"/>
        </w:rPr>
        <w:t xml:space="preserve">: This script updates the session-timeout  element value in deployers/jbossweb.deployer/web.xml file. The default time out is set to 30 mins.</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color w:val="auto"/>
          <w:spacing w:val="0"/>
          <w:position w:val="0"/>
          <w:sz w:val="22"/>
          <w:u w:val="single"/>
          <w:shd w:fill="auto" w:val="clear"/>
        </w:rPr>
      </w:pPr>
      <w:r>
        <w:rPr>
          <w:rFonts w:ascii="Calibri" w:hAnsi="Calibri" w:cs="Calibri" w:eastAsia="Calibri"/>
          <w:i/>
          <w:color w:val="auto"/>
          <w:spacing w:val="0"/>
          <w:position w:val="0"/>
          <w:sz w:val="22"/>
          <w:shd w:fill="auto" w:val="clear"/>
        </w:rPr>
        <w:t xml:space="preserve">callUpdate-JBoss-Session-Timeout.sh $LAYER $PROPS</w:t>
      </w:r>
    </w:p>
    <w:p>
      <w:pPr>
        <w:numPr>
          <w:ilvl w:val="0"/>
          <w:numId w:val="411"/>
        </w:numPr>
        <w:spacing w:before="0" w:after="0" w:line="240"/>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callUpdate-JBoss-Transaction-Timeout.sh: </w:t>
      </w:r>
      <w:r>
        <w:rPr>
          <w:rFonts w:ascii="Calibri" w:hAnsi="Calibri" w:cs="Calibri" w:eastAsia="Calibri"/>
          <w:color w:val="auto"/>
          <w:spacing w:val="0"/>
          <w:position w:val="0"/>
          <w:sz w:val="22"/>
          <w:shd w:fill="auto" w:val="clear"/>
        </w:rPr>
        <w:t xml:space="preserve">This script updates the transaction-timeout  element value in deploy/transaction-jboss-beans.xml file. The default time out is set to 300 sec.</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callUpdate-JBoss-Transaction-Timeout.sh $LAYER $PROPS</w:t>
      </w:r>
    </w:p>
    <w:p>
      <w:pPr>
        <w:numPr>
          <w:ilvl w:val="0"/>
          <w:numId w:val="413"/>
        </w:numPr>
        <w:spacing w:before="0" w:after="0" w:line="240"/>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callUpdate-JBoss-AJP-Connector-MaxThreads.sh</w:t>
      </w:r>
      <w:r>
        <w:rPr>
          <w:rFonts w:ascii="Calibri" w:hAnsi="Calibri" w:cs="Calibri" w:eastAsia="Calibri"/>
          <w:color w:val="auto"/>
          <w:spacing w:val="0"/>
          <w:position w:val="0"/>
          <w:sz w:val="22"/>
          <w:shd w:fill="auto" w:val="clear"/>
        </w:rPr>
        <w:t xml:space="preserve">: This script updates the maxThreads  attribute value for AJP Protocol in deploy/jbossweb.sar/server.xml file. The default time out is set to 200.</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color w:val="auto"/>
          <w:spacing w:val="0"/>
          <w:position w:val="0"/>
          <w:sz w:val="22"/>
          <w:u w:val="single"/>
          <w:shd w:fill="auto" w:val="clear"/>
        </w:rPr>
      </w:pPr>
      <w:r>
        <w:rPr>
          <w:rFonts w:ascii="Calibri" w:hAnsi="Calibri" w:cs="Calibri" w:eastAsia="Calibri"/>
          <w:i/>
          <w:color w:val="auto"/>
          <w:spacing w:val="0"/>
          <w:position w:val="0"/>
          <w:sz w:val="22"/>
          <w:shd w:fill="auto" w:val="clear"/>
        </w:rPr>
        <w:t xml:space="preserve">callUpdate-JBoss-AJP-Connector-MaxThreads.sh $LAYER $PROPS</w:t>
      </w:r>
    </w:p>
    <w:p>
      <w:pPr>
        <w:numPr>
          <w:ilvl w:val="0"/>
          <w:numId w:val="415"/>
        </w:numPr>
        <w:spacing w:before="0" w:after="0" w:line="240"/>
        <w:ind w:right="0" w:left="1440" w:hanging="360"/>
        <w:jc w:val="both"/>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callUpdate-JBoss-HTTP-Connector-MaxThreads.sh</w:t>
      </w:r>
      <w:r>
        <w:rPr>
          <w:rFonts w:ascii="Calibri" w:hAnsi="Calibri" w:cs="Calibri" w:eastAsia="Calibri"/>
          <w:color w:val="auto"/>
          <w:spacing w:val="0"/>
          <w:position w:val="0"/>
          <w:sz w:val="22"/>
          <w:shd w:fill="auto" w:val="clear"/>
        </w:rPr>
        <w:t xml:space="preserve">: This script updates the maxThreads  attribute value for AJP Protocol in deploy/jbossweb.sar/server.xml file. The default time out is set to 200.</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color w:val="auto"/>
          <w:spacing w:val="0"/>
          <w:position w:val="0"/>
          <w:sz w:val="22"/>
          <w:u w:val="single"/>
          <w:shd w:fill="auto" w:val="clear"/>
        </w:rPr>
      </w:pPr>
      <w:r>
        <w:rPr>
          <w:rFonts w:ascii="Calibri" w:hAnsi="Calibri" w:cs="Calibri" w:eastAsia="Calibri"/>
          <w:i/>
          <w:color w:val="auto"/>
          <w:spacing w:val="0"/>
          <w:position w:val="0"/>
          <w:sz w:val="22"/>
          <w:shd w:fill="auto" w:val="clear"/>
        </w:rPr>
        <w:t xml:space="preserve">callUpdate-JBoss-HTTP-Connector-MaxThreads.sh $LAYER $PROPS</w:t>
      </w:r>
    </w:p>
    <w:p>
      <w:pPr>
        <w:spacing w:before="0" w:after="0" w:line="240"/>
        <w:ind w:right="0" w:left="720" w:firstLine="0"/>
        <w:jc w:val="both"/>
        <w:rPr>
          <w:rFonts w:ascii="Calibri" w:hAnsi="Calibri" w:cs="Calibri" w:eastAsia="Calibri"/>
          <w:color w:val="auto"/>
          <w:spacing w:val="0"/>
          <w:position w:val="0"/>
          <w:sz w:val="22"/>
          <w:shd w:fill="auto" w:val="clear"/>
        </w:rPr>
      </w:pP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418"/>
        </w:numPr>
        <w:spacing w:before="0" w:after="0" w:line="240"/>
        <w:ind w:right="0" w:left="864" w:hanging="864"/>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Configuration Scripts:</w:t>
      </w:r>
    </w:p>
    <w:p>
      <w:pPr>
        <w:spacing w:before="0" w:after="0" w:line="240"/>
        <w:ind w:right="0" w:left="85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of the above Update scripts can be run independently to update respective JBoss configuration date. Along with the above, DDS also has below configuration update scripts.</w:t>
      </w:r>
    </w:p>
    <w:p>
      <w:pPr>
        <w:numPr>
          <w:ilvl w:val="0"/>
          <w:numId w:val="42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callUpdate-JBoss-Custom-Lib.sh: This script is used to copy all the custom libraries stored under $TEMPLATE-HOME/jboss/lib on DDS server to ATG-Persona instance lib folder.</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callUpdate-JBoss-Custom-Lib.sh $LAYER $PROPS</w:t>
      </w:r>
    </w:p>
    <w:p>
      <w:pPr>
        <w:numPr>
          <w:ilvl w:val="0"/>
          <w:numId w:val="422"/>
        </w:numPr>
        <w:spacing w:before="0" w:after="0" w:line="240"/>
        <w:ind w:right="0" w:left="1440" w:hanging="360"/>
        <w:jc w:val="both"/>
        <w:rPr>
          <w:rFonts w:ascii="Calibri" w:hAnsi="Calibri" w:cs="Calibri" w:eastAsia="Calibri"/>
          <w:color w:val="auto"/>
          <w:spacing w:val="0"/>
          <w:position w:val="0"/>
          <w:sz w:val="22"/>
          <w:shd w:fill="auto" w:val="clear"/>
        </w:rPr>
      </w:pPr>
    </w:p>
    <w:p>
      <w:pPr>
        <w:spacing w:before="0" w:after="0" w:line="240"/>
        <w:ind w:right="0" w:left="851" w:firstLine="0"/>
        <w:jc w:val="both"/>
        <w:rPr>
          <w:rFonts w:ascii="Calibri" w:hAnsi="Calibri" w:cs="Calibri" w:eastAsia="Calibri"/>
          <w:color w:val="auto"/>
          <w:spacing w:val="0"/>
          <w:position w:val="0"/>
          <w:sz w:val="22"/>
          <w:shd w:fill="auto" w:val="clear"/>
        </w:rPr>
      </w:pPr>
    </w:p>
    <w:p>
      <w:pPr>
        <w:numPr>
          <w:ilvl w:val="0"/>
          <w:numId w:val="424"/>
        </w:numPr>
        <w:spacing w:before="0" w:after="0" w:line="240"/>
        <w:ind w:right="0" w:left="864" w:hanging="864"/>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Operational Scripts:</w:t>
      </w:r>
    </w:p>
    <w:p>
      <w:pPr>
        <w:spacing w:before="0" w:after="0" w:line="240"/>
        <w:ind w:right="0" w:left="851"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scripts can be used by Operations team.</w:t>
      </w:r>
    </w:p>
    <w:p>
      <w:pPr>
        <w:numPr>
          <w:ilvl w:val="0"/>
          <w:numId w:val="42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callFlush-JBoss-Temp.sh</w:t>
      </w:r>
      <w:r>
        <w:rPr>
          <w:rFonts w:ascii="Calibri" w:hAnsi="Calibri" w:cs="Calibri" w:eastAsia="Calibri"/>
          <w:color w:val="auto"/>
          <w:spacing w:val="0"/>
          <w:position w:val="0"/>
          <w:sz w:val="22"/>
          <w:shd w:fill="auto" w:val="clear"/>
        </w:rPr>
        <w:t xml:space="preserve">: This script is used to delete all content under tmp and work directories for ATG-Persona instance.</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callFlush-JBoss-Temp.sh $LAYER $PROPS</w:t>
      </w:r>
    </w:p>
    <w:p>
      <w:pPr>
        <w:numPr>
          <w:ilvl w:val="0"/>
          <w:numId w:val="42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callStop-JBoss-Servers.sh</w:t>
      </w:r>
      <w:r>
        <w:rPr>
          <w:rFonts w:ascii="Calibri" w:hAnsi="Calibri" w:cs="Calibri" w:eastAsia="Calibri"/>
          <w:color w:val="auto"/>
          <w:spacing w:val="0"/>
          <w:position w:val="0"/>
          <w:sz w:val="22"/>
          <w:shd w:fill="auto" w:val="clear"/>
        </w:rPr>
        <w:t xml:space="preserve">: This script is used to stop JBoss instances. This script will wait for 5 mins and will be checking if the JBoss process stops gracefully. If not, then it kills the JBoss process forcefully. This script can also stop the JBoss processes in parallel.</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callStop-JBoss-Servers.sh $LAYER $PROPS</w:t>
      </w:r>
    </w:p>
    <w:p>
      <w:pPr>
        <w:numPr>
          <w:ilvl w:val="0"/>
          <w:numId w:val="43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callStop-JBoss-Servers-SILO.sh</w:t>
      </w:r>
      <w:r>
        <w:rPr>
          <w:rFonts w:ascii="Calibri" w:hAnsi="Calibri" w:cs="Calibri" w:eastAsia="Calibri"/>
          <w:color w:val="auto"/>
          <w:spacing w:val="0"/>
          <w:position w:val="0"/>
          <w:sz w:val="22"/>
          <w:shd w:fill="auto" w:val="clear"/>
        </w:rPr>
        <w:t xml:space="preserve">: This script is used to stop a single JBoss instances. This script will wait for 5 mins and will be checking if the JBoss process stops gracefully. </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callStop-JBoss-Servers-SILO.sh $LAYER $PROPS $SILO-NAME</w:t>
      </w:r>
    </w:p>
    <w:p>
      <w:pPr>
        <w:numPr>
          <w:ilvl w:val="0"/>
          <w:numId w:val="43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callStart-JBoss-Servers.sh</w:t>
      </w:r>
      <w:r>
        <w:rPr>
          <w:rFonts w:ascii="Calibri" w:hAnsi="Calibri" w:cs="Calibri" w:eastAsia="Calibri"/>
          <w:color w:val="auto"/>
          <w:spacing w:val="0"/>
          <w:position w:val="0"/>
          <w:sz w:val="22"/>
          <w:shd w:fill="auto" w:val="clear"/>
        </w:rPr>
        <w:t xml:space="preserve">: This script is used to start JBoss instances. Once the start command is issued on the JBoss instance host, this script will also tests whether the application is returning a HTTP response code 200 and also the test pettern which is configured in the properties file. This script can also start the JBoss processes in parallel.</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callStart-JBoss-Servers.sh $LAYER $PROPS</w:t>
      </w:r>
    </w:p>
    <w:p>
      <w:pPr>
        <w:numPr>
          <w:ilvl w:val="0"/>
          <w:numId w:val="43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callStart-JBoss-Servers-SILO.sh</w:t>
      </w:r>
      <w:r>
        <w:rPr>
          <w:rFonts w:ascii="Calibri" w:hAnsi="Calibri" w:cs="Calibri" w:eastAsia="Calibri"/>
          <w:color w:val="auto"/>
          <w:spacing w:val="0"/>
          <w:position w:val="0"/>
          <w:sz w:val="22"/>
          <w:shd w:fill="auto" w:val="clear"/>
        </w:rPr>
        <w:t xml:space="preserve">: This script is used to start a single JBoss instances. Once the start command is issued on the JBoss instance host, this script will also tests whether the application is returning a HTTP response code 200 and also the test pettern which is configured in the properties file. </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callStart-JBoss-Servers-SILO.sh $LAYER $PROPS $SILO-NAME</w:t>
      </w:r>
    </w:p>
    <w:p>
      <w:pPr>
        <w:spacing w:before="0" w:after="0" w:line="240"/>
        <w:ind w:right="0" w:left="1440" w:firstLine="0"/>
        <w:jc w:val="both"/>
        <w:rPr>
          <w:rFonts w:ascii="Calibri" w:hAnsi="Calibri" w:cs="Calibri" w:eastAsia="Calibri"/>
          <w:color w:val="auto"/>
          <w:spacing w:val="0"/>
          <w:position w:val="0"/>
          <w:sz w:val="22"/>
          <w:shd w:fill="auto" w:val="clear"/>
        </w:rPr>
      </w:pPr>
    </w:p>
    <w:p>
      <w:pPr>
        <w:numPr>
          <w:ilvl w:val="0"/>
          <w:numId w:val="43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callBackupJBossConfig.sh</w:t>
      </w:r>
      <w:r>
        <w:rPr>
          <w:rFonts w:ascii="Calibri" w:hAnsi="Calibri" w:cs="Calibri" w:eastAsia="Calibri"/>
          <w:color w:val="auto"/>
          <w:spacing w:val="0"/>
          <w:position w:val="0"/>
          <w:sz w:val="22"/>
          <w:shd w:fill="auto" w:val="clear"/>
        </w:rPr>
        <w:t xml:space="preserve">: This script is used to backup all JBoss configuration and prepare a tar file on the JBoss instance host.</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callBackupJBossConfig.sh $LAYER $PROPS</w:t>
      </w:r>
    </w:p>
    <w:p>
      <w:pPr>
        <w:numPr>
          <w:ilvl w:val="0"/>
          <w:numId w:val="43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callRestoreJBossConfig.sh</w:t>
      </w:r>
      <w:r>
        <w:rPr>
          <w:rFonts w:ascii="Calibri" w:hAnsi="Calibri" w:cs="Calibri" w:eastAsia="Calibri"/>
          <w:color w:val="auto"/>
          <w:spacing w:val="0"/>
          <w:position w:val="0"/>
          <w:sz w:val="22"/>
          <w:shd w:fill="auto" w:val="clear"/>
        </w:rPr>
        <w:t xml:space="preserve">: This script is used to restore the JBoss configuration from the recent backed-up tar file and replace all current content.</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callRestoreJBossConfig.sh $LAYER $PROPS</w:t>
      </w:r>
    </w:p>
    <w:p>
      <w:pPr>
        <w:numPr>
          <w:ilvl w:val="0"/>
          <w:numId w:val="44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callDeploy-EARs.sh</w:t>
      </w:r>
      <w:r>
        <w:rPr>
          <w:rFonts w:ascii="Calibri" w:hAnsi="Calibri" w:cs="Calibri" w:eastAsia="Calibri"/>
          <w:color w:val="auto"/>
          <w:spacing w:val="0"/>
          <w:position w:val="0"/>
          <w:sz w:val="22"/>
          <w:shd w:fill="auto" w:val="clear"/>
        </w:rPr>
        <w:t xml:space="preserve">: This script deploys EAR file to JBoss instances. This script can also roll back the EAR file to its previous version. </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callDeploy-EARs.sh $LAYER $PROPS $BACKOUT</w:t>
      </w:r>
    </w:p>
    <w:p>
      <w:pPr>
        <w:numPr>
          <w:ilvl w:val="0"/>
          <w:numId w:val="442"/>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callDeploy-ATG-LocalConfig.sh</w:t>
      </w:r>
      <w:r>
        <w:rPr>
          <w:rFonts w:ascii="Calibri" w:hAnsi="Calibri" w:cs="Calibri" w:eastAsia="Calibri"/>
          <w:color w:val="auto"/>
          <w:spacing w:val="0"/>
          <w:position w:val="0"/>
          <w:sz w:val="22"/>
          <w:shd w:fill="auto" w:val="clear"/>
        </w:rPr>
        <w:t xml:space="preserve">: This script deploys ATG localconfig, which is in form of a ZIP file, to JBoss instances. This script can also roll back the ATG localconfig to its previous version. </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callDeploy-ATG-LocalConfig.sh $LAYER $PROPS $BACKOUT</w:t>
      </w:r>
    </w:p>
    <w:p>
      <w:pPr>
        <w:numPr>
          <w:ilvl w:val="0"/>
          <w:numId w:val="444"/>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callDeploy-EARs-SILOs.sh</w:t>
      </w:r>
      <w:r>
        <w:rPr>
          <w:rFonts w:ascii="Calibri" w:hAnsi="Calibri" w:cs="Calibri" w:eastAsia="Calibri"/>
          <w:color w:val="auto"/>
          <w:spacing w:val="0"/>
          <w:position w:val="0"/>
          <w:sz w:val="22"/>
          <w:shd w:fill="auto" w:val="clear"/>
        </w:rPr>
        <w:t xml:space="preserve">: This script deploys EAR file to JBoss instances. This script can also roll back the EAR file to its previous version. </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callDeploy-EARs-SILOs.sh $LAYER $PROPS $BACKOUT $SILO_NAME</w:t>
      </w:r>
    </w:p>
    <w:p>
      <w:pPr>
        <w:numPr>
          <w:ilvl w:val="0"/>
          <w:numId w:val="446"/>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callDeploy-ATG-LocalConfig-SILOs.sh</w:t>
      </w:r>
      <w:r>
        <w:rPr>
          <w:rFonts w:ascii="Calibri" w:hAnsi="Calibri" w:cs="Calibri" w:eastAsia="Calibri"/>
          <w:color w:val="auto"/>
          <w:spacing w:val="0"/>
          <w:position w:val="0"/>
          <w:sz w:val="22"/>
          <w:shd w:fill="auto" w:val="clear"/>
        </w:rPr>
        <w:t xml:space="preserve">: This script deploys ATG localconfig, which is in form of a ZIP file, to JBoss instances. This script can also roll back the ATG localconfig to its previous version. </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callDeploy-ATG-LocalConfig-SILO.sh $LAYER $PROPS $BACKOUT $SILO-NAME</w:t>
      </w:r>
    </w:p>
    <w:p>
      <w:pPr>
        <w:spacing w:before="0" w:after="0" w:line="240"/>
        <w:ind w:right="0" w:left="1440" w:firstLine="0"/>
        <w:jc w:val="both"/>
        <w:rPr>
          <w:rFonts w:ascii="Calibri" w:hAnsi="Calibri" w:cs="Calibri" w:eastAsia="Calibri"/>
          <w:color w:val="auto"/>
          <w:spacing w:val="0"/>
          <w:position w:val="0"/>
          <w:sz w:val="22"/>
          <w:u w:val="single"/>
          <w:shd w:fill="auto" w:val="clear"/>
        </w:rPr>
      </w:pPr>
    </w:p>
    <w:p>
      <w:pPr>
        <w:pageBreakBefore w:val="true"/>
        <w:numPr>
          <w:ilvl w:val="0"/>
          <w:numId w:val="448"/>
        </w:numPr>
        <w:tabs>
          <w:tab w:val="left" w:pos="0" w:leader="none"/>
        </w:tabs>
        <w:spacing w:before="0" w:after="0" w:line="240"/>
        <w:ind w:right="0" w:left="720" w:hanging="72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Database Data Source Configuration Setup</w:t>
      </w:r>
    </w:p>
    <w:p>
      <w:pPr>
        <w:spacing w:before="0" w:after="0" w:line="240"/>
        <w:ind w:right="0" w:left="709" w:firstLine="0"/>
        <w:jc w:val="both"/>
        <w:rPr>
          <w:rFonts w:ascii="Calibri" w:hAnsi="Calibri" w:cs="Calibri" w:eastAsia="Calibri"/>
          <w:color w:val="auto"/>
          <w:spacing w:val="0"/>
          <w:position w:val="0"/>
          <w:sz w:val="22"/>
          <w:shd w:fill="auto" w:val="clear"/>
        </w:rPr>
      </w:pPr>
    </w:p>
    <w:p>
      <w:pPr>
        <w:numPr>
          <w:ilvl w:val="0"/>
          <w:numId w:val="450"/>
        </w:numPr>
        <w:tabs>
          <w:tab w:val="left" w:pos="0" w:leader="none"/>
        </w:tabs>
        <w:spacing w:before="24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Source  Configuration Setup Strategy</w:t>
      </w:r>
    </w:p>
    <w:p>
      <w:pPr>
        <w:numPr>
          <w:ilvl w:val="0"/>
          <w:numId w:val="450"/>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Database user credentials for the JBoss data source should be encrypted by and no plain password should be stored in either of the JBoss configuration data. </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453"/>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DDS Scripts</w:t>
      </w:r>
    </w:p>
    <w:p>
      <w:pPr>
        <w:spacing w:before="0" w:after="0" w:line="240"/>
        <w:ind w:right="0" w:left="72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DDS scripts should be used to create/modify JBoss data source details.</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455"/>
        </w:numPr>
        <w:spacing w:before="0" w:after="0" w:line="240"/>
        <w:ind w:right="0" w:left="864" w:hanging="864"/>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Source Setup Scripts:</w:t>
      </w:r>
    </w:p>
    <w:p>
      <w:pPr>
        <w:numPr>
          <w:ilvl w:val="0"/>
          <w:numId w:val="455"/>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callUpdate-Application-JDBC-DataSource.sh</w:t>
      </w:r>
      <w:r>
        <w:rPr>
          <w:rFonts w:ascii="Calibri" w:hAnsi="Calibri" w:cs="Calibri" w:eastAsia="Calibri"/>
          <w:color w:val="auto"/>
          <w:spacing w:val="0"/>
          <w:position w:val="0"/>
          <w:sz w:val="22"/>
          <w:shd w:fill="auto" w:val="clear"/>
        </w:rPr>
        <w:t xml:space="preserve">: This script is used to create/update the atg-ds.xml file with relevant JDBC parameters, such as JNDI Name, Min pool size, Max pool size, Blocking timeout, Idle timeout, URL, SecurityDomain.</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callUpdate-Application-JDBC-DataSource.sh $LAYER $PROPS</w:t>
      </w:r>
    </w:p>
    <w:p>
      <w:pPr>
        <w:numPr>
          <w:ilvl w:val="0"/>
          <w:numId w:val="458"/>
        </w:numPr>
        <w:spacing w:before="0" w:after="0" w:line="240"/>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u w:val="single"/>
          <w:shd w:fill="auto" w:val="clear"/>
        </w:rPr>
        <w:t xml:space="preserve">callUpdate-Application-JDBC-Credentials.sh</w:t>
      </w:r>
      <w:r>
        <w:rPr>
          <w:rFonts w:ascii="Calibri" w:hAnsi="Calibri" w:cs="Calibri" w:eastAsia="Calibri"/>
          <w:color w:val="auto"/>
          <w:spacing w:val="0"/>
          <w:position w:val="0"/>
          <w:sz w:val="22"/>
          <w:shd w:fill="auto" w:val="clear"/>
        </w:rPr>
        <w:t xml:space="preserve">: This script is used to update                 /conf/login-config.xml with encrypted DB user credentials.</w:t>
      </w:r>
    </w:p>
    <w:p>
      <w:pPr>
        <w:spacing w:before="0" w:after="0" w:line="240"/>
        <w:ind w:right="0" w:left="144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USAGE:</w:t>
      </w:r>
    </w:p>
    <w:p>
      <w:pPr>
        <w:spacing w:before="0" w:after="0" w:line="240"/>
        <w:ind w:right="0" w:left="144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callUpdate-Application-JDBC-Credentials.sh $LAYER $PROPS</w:t>
      </w: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p>
    <w:p>
      <w:pPr>
        <w:pageBreakBefore w:val="true"/>
        <w:numPr>
          <w:ilvl w:val="0"/>
          <w:numId w:val="461"/>
        </w:numPr>
        <w:tabs>
          <w:tab w:val="left" w:pos="0" w:leader="none"/>
        </w:tabs>
        <w:spacing w:before="0" w:after="0" w:line="240"/>
        <w:ind w:right="0" w:left="720" w:hanging="72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ATG Code Build, Release and Deployment Strategy</w:t>
      </w:r>
    </w:p>
    <w:p>
      <w:pPr>
        <w:spacing w:before="0" w:after="0" w:line="240"/>
        <w:ind w:right="0" w:left="709" w:firstLine="0"/>
        <w:jc w:val="both"/>
        <w:rPr>
          <w:rFonts w:ascii="Calibri" w:hAnsi="Calibri" w:cs="Calibri" w:eastAsia="Calibri"/>
          <w:color w:val="auto"/>
          <w:spacing w:val="0"/>
          <w:position w:val="0"/>
          <w:sz w:val="22"/>
          <w:shd w:fill="auto" w:val="clear"/>
        </w:rPr>
      </w:pPr>
    </w:p>
    <w:p>
      <w:pPr>
        <w:numPr>
          <w:ilvl w:val="0"/>
          <w:numId w:val="463"/>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465"/>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Code Compilation</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467"/>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Release and Deployment strategy to various environments</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469"/>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Miscellaneous activities, such as DB Deploy etc., </w:t>
      </w:r>
    </w:p>
    <w:p>
      <w:pPr>
        <w:spacing w:before="0" w:after="0" w:line="240"/>
        <w:ind w:right="0" w:left="720" w:firstLine="0"/>
        <w:jc w:val="both"/>
        <w:rPr>
          <w:rFonts w:ascii="Calibri" w:hAnsi="Calibri" w:cs="Calibri" w:eastAsia="Calibri"/>
          <w:color w:val="auto"/>
          <w:spacing w:val="0"/>
          <w:position w:val="0"/>
          <w:sz w:val="22"/>
          <w:shd w:fill="auto" w:val="clear"/>
        </w:rPr>
      </w:pPr>
    </w:p>
    <w:p>
      <w:pPr>
        <w:pageBreakBefore w:val="true"/>
        <w:numPr>
          <w:ilvl w:val="0"/>
          <w:numId w:val="471"/>
        </w:numPr>
        <w:tabs>
          <w:tab w:val="left" w:pos="0" w:leader="none"/>
        </w:tabs>
        <w:spacing w:before="0" w:after="0" w:line="240"/>
        <w:ind w:right="0" w:left="720" w:hanging="72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Search Server</w:t>
      </w:r>
    </w:p>
    <w:p>
      <w:pPr>
        <w:numPr>
          <w:ilvl w:val="0"/>
          <w:numId w:val="471"/>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Preparation</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search servers from the Darwin Environment spreadsheet to this file:</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/app/ecomm/DDS/atg/installScripts/properties/search.props</w:t>
      </w:r>
    </w:p>
    <w:p>
      <w:pPr>
        <w:numPr>
          <w:ilvl w:val="0"/>
          <w:numId w:val="474"/>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Installation</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From either 0586 or 0587 as appropriate, edit then run:</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/app/ecomm/DDS/atg/installScripts/scripts/SearchInstall.sh</w:t>
      </w:r>
    </w:p>
    <w:p>
      <w:pPr>
        <w:numPr>
          <w:ilvl w:val="0"/>
          <w:numId w:val="476"/>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Starting the remote launch agents</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Jenkins job: SearchRemoteLaunchAdmin</w:t>
      </w:r>
    </w:p>
    <w:p>
      <w:pPr>
        <w:numPr>
          <w:ilvl w:val="0"/>
          <w:numId w:val="478"/>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Configure ATG through the BCC</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'ATG Config.docx' section "next: Search Configuration"</w:t>
      </w:r>
    </w:p>
    <w:p>
      <w:pPr>
        <w:pageBreakBefore w:val="true"/>
        <w:numPr>
          <w:ilvl w:val="0"/>
          <w:numId w:val="480"/>
        </w:numPr>
        <w:tabs>
          <w:tab w:val="left" w:pos="0" w:leader="none"/>
        </w:tabs>
        <w:spacing w:before="0" w:after="0" w:line="240"/>
        <w:ind w:right="0" w:left="720" w:hanging="72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Appendix – A : Properties file Arguments Description</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482"/>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Overriding properties</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it is useful to override the values in the properties files temporarily. e.g. when deploying to a subset of the silos within a large persona, e.g. when adding a new silo to a production layer and wanting to run the 'setup' scripts without disturbing the running system.</w:t>
      </w: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can be done using the following syntax:</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export ${PERSONA}_${LAYER}_${PROPERTY_NAME_WITH_UNDERSCORES_FOR_DOTS}=${VALUE}</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storefront_prod_Apache_Htdocs_UsesLocationSwitching=N</w:t>
      </w: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agent_prod_JBoss_JBossListenServers="atg-pvt-ndc-app02 atg-pvt-ndc-app04"</w:t>
      </w: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color w:val="auto"/>
          <w:spacing w:val="0"/>
          <w:position w:val="0"/>
          <w:sz w:val="22"/>
          <w:u w:val="single"/>
          <w:shd w:fill="auto" w:val="clear"/>
        </w:rPr>
        <w:t xml:space="preserve">../utils/getValues.sh</w:t>
      </w:r>
      <w:r>
        <w:rPr>
          <w:rFonts w:ascii="Calibri" w:hAnsi="Calibri" w:cs="Calibri" w:eastAsia="Calibri"/>
          <w:color w:val="auto"/>
          <w:spacing w:val="0"/>
          <w:position w:val="0"/>
          <w:sz w:val="22"/>
          <w:shd w:fill="auto" w:val="clear"/>
        </w:rPr>
        <w:t xml:space="preserve">, will look for an environment variable with the above format and use it in preference to the values in the properties files.</w:t>
      </w:r>
    </w:p>
    <w:p>
      <w:pPr>
        <w:spacing w:before="0" w:after="0" w:line="240"/>
        <w:ind w:right="0" w:left="709" w:firstLine="0"/>
        <w:jc w:val="both"/>
        <w:rPr>
          <w:rFonts w:ascii="Calibri" w:hAnsi="Calibri" w:cs="Calibri" w:eastAsia="Calibri"/>
          <w:color w:val="auto"/>
          <w:spacing w:val="0"/>
          <w:position w:val="0"/>
          <w:sz w:val="22"/>
          <w:shd w:fill="auto" w:val="clear"/>
        </w:rPr>
      </w:pPr>
    </w:p>
    <w:p>
      <w:pPr>
        <w:spacing w:before="0" w:after="0" w:line="240"/>
        <w:ind w:right="0" w:left="709"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the Jenkins job: </w:t>
      </w:r>
      <w:r>
        <w:rPr>
          <w:rFonts w:ascii="Calibri" w:hAnsi="Calibri" w:cs="Calibri" w:eastAsia="Calibri"/>
          <w:color w:val="auto"/>
          <w:spacing w:val="0"/>
          <w:position w:val="0"/>
          <w:sz w:val="22"/>
          <w:u w:val="single"/>
          <w:shd w:fill="auto" w:val="clear"/>
        </w:rPr>
        <w:t xml:space="preserve">Test_Silos_pvt_storefront</w:t>
      </w:r>
      <w:r>
        <w:rPr>
          <w:rFonts w:ascii="Calibri" w:hAnsi="Calibri" w:cs="Calibri" w:eastAsia="Calibri"/>
          <w:color w:val="auto"/>
          <w:spacing w:val="0"/>
          <w:position w:val="0"/>
          <w:sz w:val="22"/>
          <w:shd w:fill="auto" w:val="clear"/>
        </w:rPr>
        <w:t xml:space="preserve"> for an example.</w:t>
      </w:r>
    </w:p>
    <w:p>
      <w:pPr>
        <w:spacing w:before="0" w:after="0" w:line="240"/>
        <w:ind w:right="0" w:left="709" w:firstLine="0"/>
        <w:jc w:val="both"/>
        <w:rPr>
          <w:rFonts w:ascii="Calibri" w:hAnsi="Calibri" w:cs="Calibri" w:eastAsia="Calibri"/>
          <w:color w:val="auto"/>
          <w:spacing w:val="0"/>
          <w:position w:val="0"/>
          <w:sz w:val="22"/>
          <w:shd w:fill="auto" w:val="clear"/>
        </w:rPr>
      </w:pPr>
    </w:p>
    <w:p>
      <w:pPr>
        <w:numPr>
          <w:ilvl w:val="0"/>
          <w:numId w:val="484"/>
        </w:numPr>
        <w:tabs>
          <w:tab w:val="left" w:pos="0" w:leader="none"/>
        </w:tabs>
        <w:spacing w:before="0" w:after="0" w:line="240"/>
        <w:ind w:right="0" w:left="720" w:hanging="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Apache Settings:</w:t>
      </w:r>
    </w:p>
    <w:tbl>
      <w:tblPr/>
      <w:tblGrid>
        <w:gridCol w:w="2835"/>
        <w:gridCol w:w="2905"/>
        <w:gridCol w:w="4608"/>
      </w:tblGrid>
      <w:tr>
        <w:trPr>
          <w:trHeight w:val="1" w:hRule="atLeast"/>
          <w:jc w:val="left"/>
        </w:trPr>
        <w:tc>
          <w:tcPr>
            <w:tcW w:w="2835"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Name</w:t>
            </w:r>
          </w:p>
        </w:tc>
        <w:tc>
          <w:tcPr>
            <w:tcW w:w="2905"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w:t>
            </w:r>
          </w:p>
        </w:tc>
        <w:tc>
          <w:tcPr>
            <w:tcW w:w="4608"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UsesWebServer</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or N</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represents whether the ATG_Persona uses a Web server instance or not. Default is N</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UsesWSCaching</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or N</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represents whether the Web server can be configured to cache or not. Default is N</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UsesWSCompression</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or N</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represents whether the Web server can be configured to compress HTTP response or not. Default is N</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HaveRedirections</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or N</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represents whether the Web server can be configured to use for redirections or not. Default is N</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Apache.HttpDir</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/app/ecomm/web</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is used for configure the Apache Home Directory</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Apache.ApacheCtl</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/app/ecomm/web/bin/apachectl</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is used to configure Apache web instance apachectl path</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Apache.HostNames</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HTTPHost1 HTTPHost2</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Instance hosting Hostnames. If there are multiple Apache hosts they should be separated by a space.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atg-sqa-ndc-web01. </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Apache.Ports</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HTTPPort1 HTTPPort2</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Listen port for the main instance. If there are multiple Apache instances, they should be separated by a space. Default value is 50080</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Apache.HttpListenServers</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HTTPListenServer1 HTTPListenServer2</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Instance hosting Hostnames. If there are multiple Apache hosts they should be separated by a space.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atg-sqa-ndc-web01.</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Apache.HttpListenPorts</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HTTPListenPort1 HTTPListenPort2</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 Listen port for each ATG-Persona. If there are multiple Apache instances, they should be separated by a space. Below are the default values for each ATG-Persona.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Storefront : 9000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Agent : 9001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Staging : 9002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Publishing : 9001</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Apache.VirtualHosts</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VIRTUALHOST1:HTTPListenPort1 VIRTUALHOST2:HTTPListenPort2</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is used to configure the VirtualHost information for the ATG-Personas</w:t>
            </w:r>
          </w:p>
        </w:tc>
      </w:tr>
      <w:tr>
        <w:trPr>
          <w:trHeight w:val="1" w:hRule="atLeast"/>
          <w:jc w:val="left"/>
        </w:trPr>
        <w:tc>
          <w:tcPr>
            <w:tcW w:w="28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Apache.Aliases</w:t>
            </w:r>
          </w:p>
        </w:tc>
        <w:tc>
          <w:tcPr>
            <w:tcW w:w="29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tp-app diy-app</w:t>
            </w:r>
          </w:p>
        </w:tc>
        <w:tc>
          <w:tcPr>
            <w:tcW w:w="4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is used to configure the aliases for ATG- Persona URLs.</w:t>
            </w:r>
          </w:p>
        </w:tc>
      </w:tr>
    </w:tbl>
    <w:p>
      <w:pPr>
        <w:spacing w:before="0" w:after="0" w:line="240"/>
        <w:ind w:right="0" w:left="792" w:firstLine="0"/>
        <w:jc w:val="both"/>
        <w:rPr>
          <w:rFonts w:ascii="Calibri" w:hAnsi="Calibri" w:cs="Calibri" w:eastAsia="Calibri"/>
          <w:color w:val="auto"/>
          <w:spacing w:val="0"/>
          <w:position w:val="0"/>
          <w:sz w:val="22"/>
          <w:shd w:fill="auto" w:val="clear"/>
        </w:rPr>
      </w:pPr>
    </w:p>
    <w:p>
      <w:pPr>
        <w:spacing w:before="0" w:after="0" w:line="240"/>
        <w:ind w:right="0" w:left="792" w:firstLine="0"/>
        <w:jc w:val="both"/>
        <w:rPr>
          <w:rFonts w:ascii="Calibri" w:hAnsi="Calibri" w:cs="Calibri" w:eastAsia="Calibri"/>
          <w:color w:val="auto"/>
          <w:spacing w:val="0"/>
          <w:position w:val="0"/>
          <w:sz w:val="22"/>
          <w:shd w:fill="auto" w:val="clear"/>
        </w:rPr>
      </w:pPr>
    </w:p>
    <w:p>
      <w:pPr>
        <w:numPr>
          <w:ilvl w:val="0"/>
          <w:numId w:val="514"/>
        </w:numPr>
        <w:tabs>
          <w:tab w:val="left" w:pos="1276" w:leader="none"/>
        </w:tabs>
        <w:spacing w:before="0" w:after="0" w:line="240"/>
        <w:ind w:right="0" w:left="720" w:hanging="72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JBoss Settings: (see std. JBoss documentation for missing descriptions)</w:t>
      </w:r>
    </w:p>
    <w:tbl>
      <w:tblPr/>
      <w:tblGrid>
        <w:gridCol w:w="3028"/>
        <w:gridCol w:w="2797"/>
        <w:gridCol w:w="4523"/>
      </w:tblGrid>
      <w:tr>
        <w:trPr>
          <w:trHeight w:val="1" w:hRule="atLeast"/>
          <w:jc w:val="left"/>
        </w:trPr>
        <w:tc>
          <w:tcPr>
            <w:tcW w:w="3028"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Property Name</w:t>
            </w:r>
          </w:p>
        </w:tc>
        <w:tc>
          <w:tcPr>
            <w:tcW w:w="2797"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Value</w:t>
            </w:r>
          </w:p>
        </w:tc>
        <w:tc>
          <w:tcPr>
            <w:tcW w:w="4523" w:type="dxa"/>
            <w:tcBorders>
              <w:top w:val="single" w:color="000000" w:sz="4"/>
              <w:left w:val="single" w:color="000000" w:sz="4"/>
              <w:bottom w:val="single" w:color="000000" w:sz="4"/>
              <w:right w:val="single" w:color="000000" w:sz="4"/>
            </w:tcBorders>
            <w:shd w:color="auto" w:fill="eeece1"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JBoss.AJP.ConnectionTimeout</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20000</w:t>
            </w: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number of milliseconds this Connector will wait, after accepting a connection, for the request URI line to be presented. The default value is infinite (i.e. no timeout). </w:t>
            </w:r>
          </w:p>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e.g. 600000 (600 seconds or 10 minutes) for pvt </w:t>
            </w: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JBoss.AJP.ConnectorMaxThreads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JBoss.ATGArguments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JBoss.DynaTraceServer</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appended to jvm startup for monitoring </w:t>
            </w: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JBoss.EARFileName</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JBoss.GCArguments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JBoss.HeapArguments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JBoss.HTTP.ConnectionTimeout</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JBoss.HTTP.ConnectorMaxThreads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JBoss.HTTP-Port</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JBoss.IsDynaTraceEnabled</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currently only on prod OR pvt (licences mean either or)</w:t>
            </w: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JBoss.IsParallelRestart</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JBoss.JBossListenPorts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JBoss.JBossListenServers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JBOSSLISTENSERVER1 JBOSSLISTENSERVER2</w:t>
            </w: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property is used to configure JBoss host names.</w:t>
            </w:r>
          </w:p>
          <w:p>
            <w:pPr>
              <w:widowControl w:val="fals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atg-sqa-ndc-app01</w:t>
            </w: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JBoss.JDBC.blocking-timeout-millis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JBoss.JDBC.idle-timeout-minutes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JBoss.JDBC.jndi-name</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JBoss.JDBC.max-pool-size</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JBoss.JDBC.min-pool-size</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JBoss.JDBC.Passwords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JBoss.JDBC.security-domain</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JBoss.JDBC.URL</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JBoss.JDBC.Users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JBoss.JNDI-RMI-Port</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JBoss.JVMArguments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JBoss.JVMRoute</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JBossListenPorts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JBoss.LocalConfigFileName</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JBoss.Password</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JBoss.RunAsUser</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JBoss.Services2BRemoved</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JBoss.SessionTimeout</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JBoss.ShutdownScript</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JBoss.StartupScript</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JBoss.TestMatchText</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JBoss.TestURI</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JBoss.TransactionTimeout</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JBoss.UserArguments</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1" w:hRule="atLeast"/>
          <w:jc w:val="left"/>
        </w:trPr>
        <w:tc>
          <w:tcPr>
            <w:tcW w:w="3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JBoss.UserName</w:t>
            </w:r>
          </w:p>
        </w:tc>
        <w:tc>
          <w:tcPr>
            <w:tcW w:w="27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c>
          <w:tcPr>
            <w:tcW w:w="452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num w:numId="131">
    <w:abstractNumId w:val="636"/>
  </w:num>
  <w:num w:numId="133">
    <w:abstractNumId w:val="630"/>
  </w:num>
  <w:num w:numId="135">
    <w:abstractNumId w:val="624"/>
  </w:num>
  <w:num w:numId="139">
    <w:abstractNumId w:val="618"/>
  </w:num>
  <w:num w:numId="141">
    <w:abstractNumId w:val="612"/>
  </w:num>
  <w:num w:numId="148">
    <w:abstractNumId w:val="606"/>
  </w:num>
  <w:num w:numId="151">
    <w:abstractNumId w:val="600"/>
  </w:num>
  <w:num w:numId="153">
    <w:abstractNumId w:val="594"/>
  </w:num>
  <w:num w:numId="155">
    <w:abstractNumId w:val="588"/>
  </w:num>
  <w:num w:numId="157">
    <w:abstractNumId w:val="582"/>
  </w:num>
  <w:num w:numId="159">
    <w:abstractNumId w:val="576"/>
  </w:num>
  <w:num w:numId="161">
    <w:abstractNumId w:val="570"/>
  </w:num>
  <w:num w:numId="164">
    <w:abstractNumId w:val="564"/>
  </w:num>
  <w:num w:numId="171">
    <w:abstractNumId w:val="558"/>
  </w:num>
  <w:num w:numId="173">
    <w:abstractNumId w:val="552"/>
  </w:num>
  <w:num w:numId="175">
    <w:abstractNumId w:val="546"/>
  </w:num>
  <w:num w:numId="188">
    <w:abstractNumId w:val="540"/>
  </w:num>
  <w:num w:numId="212">
    <w:abstractNumId w:val="534"/>
  </w:num>
  <w:num w:numId="214">
    <w:abstractNumId w:val="528"/>
  </w:num>
  <w:num w:numId="218">
    <w:abstractNumId w:val="522"/>
  </w:num>
  <w:num w:numId="222">
    <w:abstractNumId w:val="516"/>
  </w:num>
  <w:num w:numId="225">
    <w:abstractNumId w:val="510"/>
  </w:num>
  <w:num w:numId="227">
    <w:abstractNumId w:val="504"/>
  </w:num>
  <w:num w:numId="229">
    <w:abstractNumId w:val="498"/>
  </w:num>
  <w:num w:numId="232">
    <w:abstractNumId w:val="492"/>
  </w:num>
  <w:num w:numId="235">
    <w:abstractNumId w:val="486"/>
  </w:num>
  <w:num w:numId="237">
    <w:abstractNumId w:val="480"/>
  </w:num>
  <w:num w:numId="239">
    <w:abstractNumId w:val="474"/>
  </w:num>
  <w:num w:numId="241">
    <w:abstractNumId w:val="468"/>
  </w:num>
  <w:num w:numId="243">
    <w:abstractNumId w:val="462"/>
  </w:num>
  <w:num w:numId="246">
    <w:abstractNumId w:val="456"/>
  </w:num>
  <w:num w:numId="248">
    <w:abstractNumId w:val="450"/>
  </w:num>
  <w:num w:numId="250">
    <w:abstractNumId w:val="444"/>
  </w:num>
  <w:num w:numId="253">
    <w:abstractNumId w:val="438"/>
  </w:num>
  <w:num w:numId="255">
    <w:abstractNumId w:val="432"/>
  </w:num>
  <w:num w:numId="257">
    <w:abstractNumId w:val="426"/>
  </w:num>
  <w:num w:numId="259">
    <w:abstractNumId w:val="420"/>
  </w:num>
  <w:num w:numId="261">
    <w:abstractNumId w:val="414"/>
  </w:num>
  <w:num w:numId="263">
    <w:abstractNumId w:val="408"/>
  </w:num>
  <w:num w:numId="265">
    <w:abstractNumId w:val="402"/>
  </w:num>
  <w:num w:numId="267">
    <w:abstractNumId w:val="396"/>
  </w:num>
  <w:num w:numId="269">
    <w:abstractNumId w:val="390"/>
  </w:num>
  <w:num w:numId="271">
    <w:abstractNumId w:val="384"/>
  </w:num>
  <w:num w:numId="273">
    <w:abstractNumId w:val="378"/>
  </w:num>
  <w:num w:numId="275">
    <w:abstractNumId w:val="372"/>
  </w:num>
  <w:num w:numId="277">
    <w:abstractNumId w:val="366"/>
  </w:num>
  <w:num w:numId="279">
    <w:abstractNumId w:val="360"/>
  </w:num>
  <w:num w:numId="281">
    <w:abstractNumId w:val="354"/>
  </w:num>
  <w:num w:numId="283">
    <w:abstractNumId w:val="348"/>
  </w:num>
  <w:num w:numId="285">
    <w:abstractNumId w:val="342"/>
  </w:num>
  <w:num w:numId="287">
    <w:abstractNumId w:val="336"/>
  </w:num>
  <w:num w:numId="289">
    <w:abstractNumId w:val="330"/>
  </w:num>
  <w:num w:numId="291">
    <w:abstractNumId w:val="324"/>
  </w:num>
  <w:num w:numId="293">
    <w:abstractNumId w:val="318"/>
  </w:num>
  <w:num w:numId="295">
    <w:abstractNumId w:val="312"/>
  </w:num>
  <w:num w:numId="297">
    <w:abstractNumId w:val="306"/>
  </w:num>
  <w:num w:numId="299">
    <w:abstractNumId w:val="300"/>
  </w:num>
  <w:num w:numId="339">
    <w:abstractNumId w:val="294"/>
  </w:num>
  <w:num w:numId="364">
    <w:abstractNumId w:val="288"/>
  </w:num>
  <w:num w:numId="384">
    <w:abstractNumId w:val="282"/>
  </w:num>
  <w:num w:numId="386">
    <w:abstractNumId w:val="276"/>
  </w:num>
  <w:num w:numId="389">
    <w:abstractNumId w:val="270"/>
  </w:num>
  <w:num w:numId="391">
    <w:abstractNumId w:val="264"/>
  </w:num>
  <w:num w:numId="394">
    <w:abstractNumId w:val="258"/>
  </w:num>
  <w:num w:numId="396">
    <w:abstractNumId w:val="252"/>
  </w:num>
  <w:num w:numId="398">
    <w:abstractNumId w:val="246"/>
  </w:num>
  <w:num w:numId="400">
    <w:abstractNumId w:val="240"/>
  </w:num>
  <w:num w:numId="403">
    <w:abstractNumId w:val="234"/>
  </w:num>
  <w:num w:numId="405">
    <w:abstractNumId w:val="228"/>
  </w:num>
  <w:num w:numId="407">
    <w:abstractNumId w:val="222"/>
  </w:num>
  <w:num w:numId="409">
    <w:abstractNumId w:val="216"/>
  </w:num>
  <w:num w:numId="411">
    <w:abstractNumId w:val="210"/>
  </w:num>
  <w:num w:numId="413">
    <w:abstractNumId w:val="204"/>
  </w:num>
  <w:num w:numId="415">
    <w:abstractNumId w:val="198"/>
  </w:num>
  <w:num w:numId="418">
    <w:abstractNumId w:val="192"/>
  </w:num>
  <w:num w:numId="420">
    <w:abstractNumId w:val="186"/>
  </w:num>
  <w:num w:numId="422">
    <w:abstractNumId w:val="180"/>
  </w:num>
  <w:num w:numId="424">
    <w:abstractNumId w:val="174"/>
  </w:num>
  <w:num w:numId="426">
    <w:abstractNumId w:val="168"/>
  </w:num>
  <w:num w:numId="428">
    <w:abstractNumId w:val="162"/>
  </w:num>
  <w:num w:numId="430">
    <w:abstractNumId w:val="156"/>
  </w:num>
  <w:num w:numId="432">
    <w:abstractNumId w:val="150"/>
  </w:num>
  <w:num w:numId="434">
    <w:abstractNumId w:val="144"/>
  </w:num>
  <w:num w:numId="436">
    <w:abstractNumId w:val="138"/>
  </w:num>
  <w:num w:numId="438">
    <w:abstractNumId w:val="132"/>
  </w:num>
  <w:num w:numId="440">
    <w:abstractNumId w:val="126"/>
  </w:num>
  <w:num w:numId="442">
    <w:abstractNumId w:val="120"/>
  </w:num>
  <w:num w:numId="444">
    <w:abstractNumId w:val="114"/>
  </w:num>
  <w:num w:numId="446">
    <w:abstractNumId w:val="108"/>
  </w:num>
  <w:num w:numId="448">
    <w:abstractNumId w:val="102"/>
  </w:num>
  <w:num w:numId="450">
    <w:abstractNumId w:val="96"/>
  </w:num>
  <w:num w:numId="453">
    <w:abstractNumId w:val="90"/>
  </w:num>
  <w:num w:numId="455">
    <w:abstractNumId w:val="84"/>
  </w:num>
  <w:num w:numId="458">
    <w:abstractNumId w:val="78"/>
  </w:num>
  <w:num w:numId="461">
    <w:abstractNumId w:val="72"/>
  </w:num>
  <w:num w:numId="463">
    <w:abstractNumId w:val="66"/>
  </w:num>
  <w:num w:numId="465">
    <w:abstractNumId w:val="60"/>
  </w:num>
  <w:num w:numId="467">
    <w:abstractNumId w:val="54"/>
  </w:num>
  <w:num w:numId="469">
    <w:abstractNumId w:val="48"/>
  </w:num>
  <w:num w:numId="471">
    <w:abstractNumId w:val="42"/>
  </w:num>
  <w:num w:numId="474">
    <w:abstractNumId w:val="36"/>
  </w:num>
  <w:num w:numId="476">
    <w:abstractNumId w:val="30"/>
  </w:num>
  <w:num w:numId="478">
    <w:abstractNumId w:val="24"/>
  </w:num>
  <w:num w:numId="480">
    <w:abstractNumId w:val="18"/>
  </w:num>
  <w:num w:numId="482">
    <w:abstractNumId w:val="12"/>
  </w:num>
  <w:num w:numId="484">
    <w:abstractNumId w:val="6"/>
  </w:num>
  <w:num w:numId="51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8.bin" Id="docRId17" Type="http://schemas.openxmlformats.org/officeDocument/2006/relationships/oleObject"/><Relationship Target="media/image3.wmf" Id="docRId7" Type="http://schemas.openxmlformats.org/officeDocument/2006/relationships/image"/><Relationship Target="media/image6.wmf" Id="docRId14" Type="http://schemas.openxmlformats.org/officeDocument/2006/relationships/image"/><Relationship Target="embeddings/oleObject3.bin" Id="docRId6" Type="http://schemas.openxmlformats.org/officeDocument/2006/relationships/oleObject"/><Relationship Target="media/image0.wmf" Id="docRId1" Type="http://schemas.openxmlformats.org/officeDocument/2006/relationships/image"/><Relationship Target="embeddings/oleObject5.bin" Id="docRId11" Type="http://schemas.openxmlformats.org/officeDocument/2006/relationships/oleObject"/><Relationship Target="embeddings/oleObject7.bin" Id="docRId15" Type="http://schemas.openxmlformats.org/officeDocument/2006/relationships/oleObject"/><Relationship Target="numbering.xml" Id="docRId19" Type="http://schemas.openxmlformats.org/officeDocument/2006/relationships/numbering"/><Relationship Target="media/image2.wmf" Id="docRId5" Type="http://schemas.openxmlformats.org/officeDocument/2006/relationships/image"/><Relationship Target="embeddings/oleObject4.bin" Id="docRId9" Type="http://schemas.openxmlformats.org/officeDocument/2006/relationships/oleObject"/><Relationship Target="embeddings/oleObject0.bin" Id="docRId0" Type="http://schemas.openxmlformats.org/officeDocument/2006/relationships/oleObject"/><Relationship Target="media/image5.wmf" Id="docRId12" Type="http://schemas.openxmlformats.org/officeDocument/2006/relationships/image"/><Relationship Target="media/image7.wmf" Id="docRId16" Type="http://schemas.openxmlformats.org/officeDocument/2006/relationships/image"/><Relationship Target="embeddings/oleObject2.bin" Id="docRId4" Type="http://schemas.openxmlformats.org/officeDocument/2006/relationships/oleObject"/><Relationship TargetMode="External" Target="http://www.github.com/" Id="docRId8" Type="http://schemas.openxmlformats.org/officeDocument/2006/relationships/hyperlink"/><Relationship Target="embeddings/oleObject6.bin" Id="docRId13" Type="http://schemas.openxmlformats.org/officeDocument/2006/relationships/oleObject"/><Relationship Target="styles.xml" Id="docRId20" Type="http://schemas.openxmlformats.org/officeDocument/2006/relationships/styles"/><Relationship Target="media/image1.wmf" Id="docRId3" Type="http://schemas.openxmlformats.org/officeDocument/2006/relationships/image"/><Relationship Target="media/image4.wmf" Id="docRId10" Type="http://schemas.openxmlformats.org/officeDocument/2006/relationships/image"/><Relationship Target="media/image8.wmf" Id="docRId18" Type="http://schemas.openxmlformats.org/officeDocument/2006/relationships/image"/><Relationship Target="embeddings/oleObject1.bin" Id="docRId2" Type="http://schemas.openxmlformats.org/officeDocument/2006/relationships/oleObject"/></Relationships>
</file>