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20"/>
      </w:pPr>
      <w:r>
        <w:t>Admission Module Standard Operating Procedure</w:t>
      </w:r>
    </w:p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</w:tbl>
    <w:p>
      <w:pPr>
        <w:pStyle w:val="Heading2"/>
        <w:spacing w:before="280" w:after="80"/>
      </w:pPr>
      <w:r>
        <w:t>1. Document Control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60" w:before="60"/>
            </w:pP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pPr>
              <w:spacing w:after="60" w:before="60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after="60" w:before="60"/>
            </w:pPr>
            <w:r>
              <w:t>**SOP Title**</w:t>
            </w:r>
          </w:p>
        </w:tc>
        <w:tc>
          <w:tcPr>
            <w:tcW w:type="dxa" w:w="4320"/>
          </w:tcPr>
          <w:p>
            <w:pPr>
              <w:spacing w:after="60" w:before="60"/>
            </w:pPr>
            <w:r>
              <w:t>Admission Module Standard Operating Procedure</w:t>
            </w:r>
          </w:p>
        </w:tc>
      </w:tr>
      <w:tr>
        <w:tc>
          <w:tcPr>
            <w:tcW w:type="dxa" w:w="4320"/>
          </w:tcPr>
          <w:p>
            <w:pPr>
              <w:spacing w:after="60" w:before="60"/>
            </w:pPr>
            <w:r>
              <w:t>**Module Name**</w:t>
            </w:r>
          </w:p>
        </w:tc>
        <w:tc>
          <w:tcPr>
            <w:tcW w:type="dxa" w:w="4320"/>
          </w:tcPr>
          <w:p>
            <w:pPr>
              <w:spacing w:after="60" w:before="60"/>
            </w:pPr>
            <w:r>
              <w:t>Admissions</w:t>
            </w:r>
          </w:p>
        </w:tc>
      </w:tr>
      <w:tr>
        <w:tc>
          <w:tcPr>
            <w:tcW w:type="dxa" w:w="4320"/>
          </w:tcPr>
          <w:p>
            <w:pPr>
              <w:spacing w:after="60" w:before="60"/>
            </w:pPr>
            <w:r>
              <w:t>**Intended Audience**</w:t>
            </w:r>
          </w:p>
        </w:tc>
        <w:tc>
          <w:tcPr>
            <w:tcW w:type="dxa" w:w="4320"/>
          </w:tcPr>
          <w:p>
            <w:pPr>
              <w:spacing w:after="60" w:before="60"/>
            </w:pPr>
            <w:r>
              <w:t>School Administrators, Admission Officers, Front-Desk Staff, School Management, Implementation Consultants, Customer Support Teams, Other School-Side Operational Stakeholders</w:t>
            </w:r>
          </w:p>
        </w:tc>
      </w:tr>
      <w:tr>
        <w:tc>
          <w:tcPr>
            <w:tcW w:type="dxa" w:w="4320"/>
          </w:tcPr>
          <w:p>
            <w:pPr>
              <w:spacing w:after="60" w:before="60"/>
            </w:pPr>
            <w:r>
              <w:t>**Version**</w:t>
            </w:r>
          </w:p>
        </w:tc>
        <w:tc>
          <w:tcPr>
            <w:tcW w:type="dxa" w:w="4320"/>
          </w:tcPr>
          <w:p>
            <w:pPr>
              <w:spacing w:after="60" w:before="60"/>
            </w:pPr>
            <w:r>
              <w:t>1.0</w:t>
            </w:r>
          </w:p>
        </w:tc>
      </w:tr>
      <w:tr>
        <w:tc>
          <w:tcPr>
            <w:tcW w:type="dxa" w:w="4320"/>
          </w:tcPr>
          <w:p>
            <w:pPr>
              <w:spacing w:after="60" w:before="60"/>
            </w:pPr>
            <w:r>
              <w:t>**Prepared Date**</w:t>
            </w:r>
          </w:p>
        </w:tc>
        <w:tc>
          <w:tcPr>
            <w:tcW w:type="dxa" w:w="4320"/>
          </w:tcPr>
          <w:p>
            <w:pPr>
              <w:spacing w:after="60" w:before="60"/>
            </w:pPr>
            <w:r>
              <w:t>2026-08-04</w:t>
            </w:r>
          </w:p>
        </w:tc>
      </w:tr>
      <w:tr>
        <w:tc>
          <w:tcPr>
            <w:tcW w:type="dxa" w:w="4320"/>
          </w:tcPr>
          <w:p>
            <w:pPr>
              <w:spacing w:after="60" w:before="60"/>
            </w:pPr>
            <w:r>
              <w:t>**Source Analyzed**</w:t>
            </w:r>
          </w:p>
        </w:tc>
        <w:tc>
          <w:tcPr>
            <w:tcW w:type="dxa" w:w="4320"/>
          </w:tcPr>
          <w:p>
            <w:pPr>
              <w:spacing w:after="60" w:before="60"/>
            </w:pPr>
            <w:r>
              <w:t>Frontend Codebase (React/Next.js)</w:t>
            </w:r>
          </w:p>
        </w:tc>
      </w:tr>
      <w:tr>
        <w:tc>
          <w:tcPr>
            <w:tcW w:type="dxa" w:w="4320"/>
          </w:tcPr>
          <w:p>
            <w:pPr>
              <w:spacing w:after="60" w:before="60"/>
            </w:pPr>
            <w:r>
              <w:t>**Document Owner**</w:t>
            </w:r>
          </w:p>
        </w:tc>
        <w:tc>
          <w:tcPr>
            <w:tcW w:type="dxa" w:w="4320"/>
          </w:tcPr>
          <w:p>
            <w:pPr>
              <w:spacing w:after="60" w:before="60"/>
            </w:pPr>
            <w:r>
              <w:t>[To Be Assigned]</w:t>
            </w:r>
          </w:p>
        </w:tc>
      </w:tr>
      <w:tr>
        <w:tc>
          <w:tcPr>
            <w:tcW w:type="dxa" w:w="4320"/>
          </w:tcPr>
          <w:p>
            <w:pPr>
              <w:spacing w:after="60" w:before="60"/>
            </w:pPr>
            <w:r>
              <w:t>**Review Cycle**</w:t>
            </w:r>
          </w:p>
        </w:tc>
        <w:tc>
          <w:tcPr>
            <w:tcW w:type="dxa" w:w="4320"/>
          </w:tcPr>
          <w:p>
            <w:pPr>
              <w:spacing w:after="60" w:before="60"/>
            </w:pPr>
            <w:r>
              <w:t>[To Be Determined]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</w:tbl>
    <w:p>
      <w:pPr>
        <w:pStyle w:val="Heading2"/>
        <w:spacing w:before="280" w:after="80"/>
      </w:pPr>
      <w:r>
        <w:t>2. Purpose</w:t>
      </w:r>
    </w:p>
    <w:p>
      <w:pPr>
        <w:spacing w:after="120"/>
      </w:pPr>
      <w:r>
        <w:t>The Admission module is a comprehensive software component designed to manage the complete lifecycle of student admissions within a school management system. This Standard Operating Procedure (SOP) provides detailed guidance for operational stakeholders on how to effectively use the module to:</w:t>
      </w:r>
    </w:p>
    <w:p>
      <w:pPr>
        <w:pStyle w:val="ListBullet"/>
        <w:spacing w:after="40"/>
      </w:pPr>
      <w:r>
        <w:t>Capture and manage admission enquiries</w:t>
      </w:r>
    </w:p>
    <w:p>
      <w:pPr>
        <w:pStyle w:val="ListBullet"/>
        <w:spacing w:after="40"/>
      </w:pPr>
      <w:r>
        <w:t>Process applications through a structured workflow</w:t>
      </w:r>
    </w:p>
    <w:p>
      <w:pPr>
        <w:pStyle w:val="ListBullet"/>
        <w:spacing w:after="40"/>
      </w:pPr>
      <w:r>
        <w:t>Record student and guardian information</w:t>
      </w:r>
    </w:p>
    <w:p>
      <w:pPr>
        <w:pStyle w:val="ListBullet"/>
        <w:spacing w:after="40"/>
      </w:pPr>
      <w:r>
        <w:t>Track document verification</w:t>
      </w:r>
    </w:p>
    <w:p>
      <w:pPr>
        <w:pStyle w:val="ListBullet"/>
        <w:spacing w:after="40"/>
      </w:pPr>
      <w:r>
        <w:t>Manage registration and confirmation processes</w:t>
      </w:r>
    </w:p>
    <w:p>
      <w:pPr>
        <w:pStyle w:val="ListBullet"/>
        <w:spacing w:after="40"/>
      </w:pPr>
      <w:r>
        <w:t>Generate reports and analytics</w:t>
      </w:r>
    </w:p>
    <w:p>
      <w:pPr>
        <w:pStyle w:val="ListBullet"/>
        <w:spacing w:after="40"/>
      </w:pPr>
      <w:r>
        <w:t>Coordinate follow-up activities</w:t>
      </w:r>
    </w:p>
    <w:p>
      <w:pPr>
        <w:spacing w:after="120"/>
      </w:pPr>
      <w:r>
        <w:t>This SOP is intended for non-technical users and does not cover backend development, database management, deployment procedures, or code maintenance.</w:t>
      </w:r>
    </w:p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</w:tbl>
    <w:p>
      <w:pPr>
        <w:pStyle w:val="Heading2"/>
        <w:spacing w:before="280" w:after="80"/>
      </w:pPr>
      <w:r>
        <w:t>3. Scope</w:t>
      </w:r>
    </w:p>
    <w:p>
      <w:pPr>
        <w:pStyle w:val="Heading3"/>
        <w:spacing w:before="200" w:after="80"/>
      </w:pPr>
      <w:r>
        <w:t>Covered in This SOP</w:t>
      </w:r>
    </w:p>
    <w:p>
      <w:pPr>
        <w:pStyle w:val="ListBullet"/>
        <w:spacing w:after="40"/>
      </w:pPr>
      <w:r>
        <w:t>All screens and workflows within the Admission module</w:t>
      </w:r>
    </w:p>
    <w:p>
      <w:pPr>
        <w:pStyle w:val="ListBullet"/>
        <w:spacing w:after="40"/>
      </w:pPr>
      <w:r>
        <w:t>User interactions with forms, tables, modals, and drawers</w:t>
      </w:r>
    </w:p>
    <w:p>
      <w:pPr>
        <w:pStyle w:val="ListBullet"/>
        <w:spacing w:after="40"/>
      </w:pPr>
      <w:r>
        <w:t>Status management and transitions</w:t>
      </w:r>
    </w:p>
    <w:p>
      <w:pPr>
        <w:pStyle w:val="ListBullet"/>
        <w:spacing w:after="40"/>
      </w:pPr>
      <w:r>
        <w:t>Search, filter, and export capabilities</w:t>
      </w:r>
    </w:p>
    <w:p>
      <w:pPr>
        <w:pStyle w:val="ListBullet"/>
        <w:spacing w:after="40"/>
      </w:pPr>
      <w:r>
        <w:t>Role-based access considerations</w:t>
      </w:r>
    </w:p>
    <w:p>
      <w:pPr>
        <w:pStyle w:val="ListBullet"/>
        <w:spacing w:after="40"/>
      </w:pPr>
      <w:r>
        <w:t>Validation rules and error handling</w:t>
      </w:r>
    </w:p>
    <w:p>
      <w:pPr>
        <w:pStyle w:val="ListBullet"/>
        <w:spacing w:after="40"/>
      </w:pPr>
      <w:r>
        <w:t>Implementation guidance for new schools</w:t>
      </w:r>
    </w:p>
    <w:p>
      <w:pPr>
        <w:pStyle w:val="ListBullet"/>
        <w:spacing w:after="40"/>
      </w:pPr>
      <w:r>
        <w:t>Troubleshooting for common support scenarios</w:t>
      </w:r>
    </w:p>
    <w:p>
      <w:pPr>
        <w:pStyle w:val="Heading3"/>
        <w:spacing w:before="200" w:after="80"/>
      </w:pPr>
      <w:r>
        <w:t>Excluded from This SOP</w:t>
      </w:r>
    </w:p>
    <w:p>
      <w:pPr>
        <w:pStyle w:val="ListBullet"/>
        <w:spacing w:after="40"/>
      </w:pPr>
      <w:r>
        <w:t>Software developer procedures</w:t>
      </w:r>
    </w:p>
    <w:p>
      <w:pPr>
        <w:pStyle w:val="ListBullet"/>
        <w:spacing w:after="40"/>
      </w:pPr>
      <w:r>
        <w:t>Backend API documentation</w:t>
      </w:r>
    </w:p>
    <w:p>
      <w:pPr>
        <w:pStyle w:val="ListBullet"/>
        <w:spacing w:after="40"/>
      </w:pPr>
      <w:r>
        <w:t>Database schema or data modeling</w:t>
      </w:r>
    </w:p>
    <w:p>
      <w:pPr>
        <w:pStyle w:val="ListBullet"/>
        <w:spacing w:after="40"/>
      </w:pPr>
      <w:r>
        <w:t>Code deployment or infrastructure management</w:t>
      </w:r>
    </w:p>
    <w:p>
      <w:pPr>
        <w:pStyle w:val="ListBullet"/>
        <w:spacing w:after="40"/>
      </w:pPr>
      <w:r>
        <w:t>Software testing or quality assurance procedures</w:t>
      </w:r>
    </w:p>
    <w:p>
      <w:pPr>
        <w:pStyle w:val="ListBullet"/>
        <w:spacing w:after="40"/>
      </w:pPr>
      <w:r>
        <w:t>System administration (server configuration, security hardening)</w:t>
      </w:r>
    </w:p>
    <w:p>
      <w:pPr>
        <w:pStyle w:val="ListBullet"/>
        <w:spacing w:after="40"/>
      </w:pPr>
      <w:r>
        <w:t>Custom development or feature requests</w:t>
      </w:r>
    </w:p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</w:tbl>
    <w:p>
      <w:pPr>
        <w:pStyle w:val="Heading2"/>
        <w:spacing w:before="280" w:after="80"/>
      </w:pPr>
      <w:r>
        <w:t>4. Intended Stakeholders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60" w:before="60"/>
            </w:pPr>
            <w:r>
              <w:rPr>
                <w:b/>
              </w:rPr>
              <w:t>Stakeholder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rPr>
                <w:b/>
              </w:rPr>
              <w:t>Responsibilities in the Admission Process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rPr>
                <w:b/>
              </w:rPr>
              <w:t>Typical Module Activities</w:t>
            </w:r>
          </w:p>
        </w:tc>
      </w:tr>
      <w:tr>
        <w:tc>
          <w:tcPr>
            <w:tcW w:type="dxa" w:w="2880"/>
          </w:tcPr>
          <w:p>
            <w:pPr>
              <w:spacing w:after="60" w:before="60"/>
            </w:pPr>
            <w:r>
              <w:t>**School Administrator**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Overall admission oversight, policy configuration, staff assignment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Reviewing reports, monitoring conversion rates, managing admission form templates</w:t>
            </w:r>
          </w:p>
        </w:tc>
      </w:tr>
      <w:tr>
        <w:tc>
          <w:tcPr>
            <w:tcW w:type="dxa" w:w="2880"/>
          </w:tcPr>
          <w:p>
            <w:pPr>
              <w:spacing w:after="60" w:before="60"/>
            </w:pPr>
            <w:r>
              <w:t>**Admission Officer**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Day-to-day enquiry management, applicant tracking, document verification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Creating enquiries, updating records, scheduling campus visits, converting to registrations</w:t>
            </w:r>
          </w:p>
        </w:tc>
      </w:tr>
      <w:tr>
        <w:tc>
          <w:tcPr>
            <w:tcW w:type="dxa" w:w="2880"/>
          </w:tcPr>
          <w:p>
            <w:pPr>
              <w:spacing w:after="60" w:before="60"/>
            </w:pPr>
            <w:r>
              <w:t>**Front-Desk Staff**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Initial enquiry capture, visitor management, basic follow-up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Recording new enquiries, logging communications, maintaining enquiry records</w:t>
            </w:r>
          </w:p>
        </w:tc>
      </w:tr>
      <w:tr>
        <w:tc>
          <w:tcPr>
            <w:tcW w:type="dxa" w:w="2880"/>
          </w:tcPr>
          <w:p>
            <w:pPr>
              <w:spacing w:after="60" w:before="60"/>
            </w:pPr>
            <w:r>
              <w:t>**School Management**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Strategic oversight, admission targets, process approval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Reviewing analytics, approving admission policies, monitoring department performance</w:t>
            </w:r>
          </w:p>
        </w:tc>
      </w:tr>
      <w:tr>
        <w:tc>
          <w:tcPr>
            <w:tcW w:type="dxa" w:w="2880"/>
          </w:tcPr>
          <w:p>
            <w:pPr>
              <w:spacing w:after="60" w:before="60"/>
            </w:pPr>
            <w:r>
              <w:t>**Implementation Consultant**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New school onboarding, configuration, training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Setting up admission forms, configuring prerequisites, training staff</w:t>
            </w:r>
          </w:p>
        </w:tc>
      </w:tr>
      <w:tr>
        <w:tc>
          <w:tcPr>
            <w:tcW w:type="dxa" w:w="2880"/>
          </w:tcPr>
          <w:p>
            <w:pPr>
              <w:spacing w:after="60" w:before="60"/>
            </w:pPr>
            <w:r>
              <w:t>**Customer Support Team**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First-line troubleshooting, user guidance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Resolving access issues, explaining workflows, documenting bugs</w:t>
            </w:r>
          </w:p>
        </w:tc>
      </w:tr>
      <w:tr>
        <w:tc>
          <w:tcPr>
            <w:tcW w:type="dxa" w:w="2880"/>
          </w:tcPr>
          <w:p>
            <w:pPr>
              <w:spacing w:after="60" w:before="60"/>
            </w:pPr>
            <w:r>
              <w:t>**Other School Departments**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Cross-functional coordination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Receiving handoffs from admission to student records, academics, and finance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</w:tbl>
    <w:p>
      <w:pPr>
        <w:pStyle w:val="Heading2"/>
        <w:spacing w:before="280" w:after="80"/>
      </w:pPr>
      <w:r>
        <w:t>5. Roles and Access Considerations</w:t>
      </w:r>
    </w:p>
    <w:p>
      <w:pPr>
        <w:spacing w:after="120"/>
      </w:pPr>
      <w:r>
        <w:t>Based on the frontend implementation, the following access patterns are observable: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60" w:before="60"/>
            </w:pPr>
            <w:r>
              <w:rPr>
                <w:b/>
              </w:rPr>
              <w:t>Role or Access Condition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rPr>
                <w:b/>
              </w:rPr>
              <w:t>Available Actions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rPr>
                <w:b/>
              </w:rPr>
              <w:t>Restricted Actions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pPr>
              <w:spacing w:after="60" w:before="60"/>
            </w:pPr>
            <w:r>
              <w:t>**Authenticated User with Session**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View admission screens, create/edit enquiries, manage registrations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May be restricted by enrollment count or status flags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Session must include valid sub-institute ID and academic year</w:t>
            </w:r>
          </w:p>
        </w:tc>
      </w:tr>
      <w:tr>
        <w:tc>
          <w:tcPr>
            <w:tcW w:type="dxa" w:w="2160"/>
          </w:tcPr>
          <w:p>
            <w:pPr>
              <w:spacing w:after="60" w:before="60"/>
            </w:pPr>
            <w:r>
              <w:t>**User with Valid Academic Year Selected**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Full access to admission workflows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None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Academic year is a prerequisite for all admission operations</w:t>
            </w:r>
          </w:p>
        </w:tc>
      </w:tr>
      <w:tr>
        <w:tc>
          <w:tcPr>
            <w:tcW w:type="dxa" w:w="2160"/>
          </w:tcPr>
          <w:p>
            <w:pPr>
              <w:spacing w:after="60" w:before="60"/>
            </w:pPr>
            <w:r>
              <w:t>**User Without Academic Year**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Limited or no access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Cannot load data, cannot save changes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System displays error: "Session is missing API base URL, sub institute, or academic year"</w:t>
            </w:r>
          </w:p>
        </w:tc>
      </w:tr>
      <w:tr>
        <w:tc>
          <w:tcPr>
            <w:tcW w:type="dxa" w:w="2160"/>
          </w:tcPr>
          <w:p>
            <w:pPr>
              <w:spacing w:after="60" w:before="60"/>
            </w:pPr>
            <w:r>
              <w:t>**Edit Mode (Registration)**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Can modify enquiry or registration fields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Cannot save if required fields missing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Safe update mode: only edited values are changed</w:t>
            </w:r>
          </w:p>
        </w:tc>
      </w:tr>
      <w:tr>
        <w:tc>
          <w:tcPr>
            <w:tcW w:type="dxa" w:w="2160"/>
          </w:tcPr>
          <w:p>
            <w:pPr>
              <w:spacing w:after="60" w:before="60"/>
            </w:pPr>
            <w:r>
              <w:t>**Confirmation Screen**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Can view pending confirmations, confirm admissions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Cannot confirm if `displaySaveStudent` flag is not set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Button disabled with tooltip explaining reason</w:t>
            </w:r>
          </w:p>
        </w:tc>
      </w:tr>
    </w:tbl>
    <w:p>
      <w:pPr>
        <w:pStyle w:val="Heading3"/>
        <w:spacing w:before="200" w:after="80"/>
      </w:pPr>
      <w:r>
        <w:t>Session Requirements</w:t>
      </w:r>
    </w:p>
    <w:p>
      <w:pPr>
        <w:spacing w:after="120"/>
      </w:pPr>
      <w:r>
        <w:t>The system requires the following session parameters for admission operations:</w:t>
      </w:r>
    </w:p>
    <w:p>
      <w:pPr>
        <w:pStyle w:val="ListBullet"/>
        <w:spacing w:after="40"/>
      </w:pPr>
      <w:r>
        <w:t>**API Base URL**: The backend server endpoint</w:t>
      </w:r>
    </w:p>
    <w:p>
      <w:pPr>
        <w:pStyle w:val="ListBullet"/>
        <w:spacing w:after="40"/>
      </w:pPr>
      <w:r>
        <w:t>**Sub-Institute ID**: Identifies the specific school/branch</w:t>
      </w:r>
    </w:p>
    <w:p>
      <w:pPr>
        <w:pStyle w:val="ListBullet"/>
        <w:spacing w:after="40"/>
      </w:pPr>
      <w:r>
        <w:t>**Academic Year (syear)**: The active academic session (e.g., "2026")</w:t>
      </w:r>
    </w:p>
    <w:p>
      <w:pPr>
        <w:pStyle w:val="ListBullet"/>
        <w:spacing w:after="40"/>
      </w:pPr>
      <w:r>
        <w:t>**User ID**: The logged-in user's identifier</w:t>
      </w:r>
    </w:p>
    <w:p>
      <w:pPr>
        <w:pStyle w:val="ListBullet"/>
        <w:spacing w:after="40"/>
      </w:pPr>
      <w:r>
        <w:t>**Term ID** (optional): For term-specific operations</w:t>
      </w:r>
    </w:p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</w:tbl>
    <w:p>
      <w:pPr>
        <w:pStyle w:val="Heading2"/>
        <w:spacing w:before="280" w:after="80"/>
      </w:pPr>
      <w:r>
        <w:t>6. Prerequisites and Initial Setup</w:t>
      </w:r>
    </w:p>
    <w:p>
      <w:pPr>
        <w:spacing w:after="120"/>
      </w:pPr>
      <w:r>
        <w:t>Before admissions can be processed, the following prerequisites must be configured: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60" w:before="60"/>
            </w:pPr>
            <w:r>
              <w:rPr>
                <w:b/>
              </w:rPr>
              <w:t>Prerequisite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rPr>
                <w:b/>
              </w:rPr>
              <w:t>Why It Is Needed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rPr>
                <w:b/>
              </w:rPr>
              <w:t>Responsible Stakeholder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rPr>
                <w:b/>
              </w:rPr>
              <w:t>Verification Method</w:t>
            </w:r>
          </w:p>
        </w:tc>
      </w:tr>
      <w:tr>
        <w:tc>
          <w:tcPr>
            <w:tcW w:type="dxa" w:w="2160"/>
          </w:tcPr>
          <w:p>
            <w:pPr>
              <w:spacing w:after="60" w:before="60"/>
            </w:pPr>
            <w:r>
              <w:t>**Academic Year**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All admission data must be associated with a specific academic year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School Administrator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Check that the academic year is selected in the system header; visible in session data</w:t>
            </w:r>
          </w:p>
        </w:tc>
      </w:tr>
      <w:tr>
        <w:tc>
          <w:tcPr>
            <w:tcW w:type="dxa" w:w="2160"/>
          </w:tcPr>
          <w:p>
            <w:pPr>
              <w:spacing w:after="60" w:before="60"/>
            </w:pPr>
            <w:r>
              <w:t>**Sub-Institute/Branch**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Organizes admission records by school or campus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System Administrator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Verify institution appears correctly in the user session</w:t>
            </w:r>
          </w:p>
        </w:tc>
      </w:tr>
      <w:tr>
        <w:tc>
          <w:tcPr>
            <w:tcW w:type="dxa" w:w="2160"/>
          </w:tcPr>
          <w:p>
            <w:pPr>
              <w:spacing w:after="60" w:before="60"/>
            </w:pPr>
            <w:r>
              <w:t>**Grade/Standard Structure**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Dropdown options for admission grade selection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School Administrator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Standards (Nursery through 12th) appear in admission form dropdowns</w:t>
            </w:r>
          </w:p>
        </w:tc>
      </w:tr>
      <w:tr>
        <w:tc>
          <w:tcPr>
            <w:tcW w:type="dxa" w:w="2160"/>
          </w:tcPr>
          <w:p>
            <w:pPr>
              <w:spacing w:after="60" w:before="60"/>
            </w:pPr>
            <w:r>
              <w:t>**Division/Section Structure**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Required for admission confirmation and class assignment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School Administrator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Division options appear in registration detail forms</w:t>
            </w:r>
          </w:p>
        </w:tc>
      </w:tr>
      <w:tr>
        <w:tc>
          <w:tcPr>
            <w:tcW w:type="dxa" w:w="2160"/>
          </w:tcPr>
          <w:p>
            <w:pPr>
              <w:spacing w:after="60" w:before="60"/>
            </w:pPr>
            <w:r>
              <w:t>**Student Quota/Categories**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Required for student quota assignment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School Administrator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Category options appear in registration forms</w:t>
            </w:r>
          </w:p>
        </w:tc>
      </w:tr>
      <w:tr>
        <w:tc>
          <w:tcPr>
            <w:tcW w:type="dxa" w:w="2160"/>
          </w:tcPr>
          <w:p>
            <w:pPr>
              <w:spacing w:after="60" w:before="60"/>
            </w:pPr>
            <w:r>
              <w:t>**Religion and Caste Options**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Required for demographic data capture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School Administrator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Options available in registration detail forms</w:t>
            </w:r>
          </w:p>
        </w:tc>
      </w:tr>
      <w:tr>
        <w:tc>
          <w:tcPr>
            <w:tcW w:type="dxa" w:w="2160"/>
          </w:tcPr>
          <w:p>
            <w:pPr>
              <w:spacing w:after="60" w:before="60"/>
            </w:pPr>
            <w:r>
              <w:t>**Blood Group Options**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Required for student medical records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School Administrator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Options available in registration detail forms</w:t>
            </w:r>
          </w:p>
        </w:tc>
      </w:tr>
      <w:tr>
        <w:tc>
          <w:tcPr>
            <w:tcW w:type="dxa" w:w="2160"/>
          </w:tcPr>
          <w:p>
            <w:pPr>
              <w:spacing w:after="60" w:before="60"/>
            </w:pPr>
            <w:r>
              <w:t>**Payment Mode Options**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Required for fee payment tracking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School Administrator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Options available in registration detail forms</w:t>
            </w:r>
          </w:p>
        </w:tc>
      </w:tr>
      <w:tr>
        <w:tc>
          <w:tcPr>
            <w:tcW w:type="dxa" w:w="2160"/>
          </w:tcPr>
          <w:p>
            <w:pPr>
              <w:spacing w:after="60" w:before="60"/>
            </w:pPr>
            <w:r>
              <w:t>**Valid User Session**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Required for all API operations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System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User must be logged in with appropriate permissions</w:t>
            </w:r>
          </w:p>
        </w:tc>
      </w:tr>
    </w:tbl>
    <w:p>
      <w:pPr>
        <w:pStyle w:val="Heading3"/>
        <w:spacing w:before="200" w:after="80"/>
      </w:pPr>
      <w:r>
        <w:t>Configuration Sequence</w:t>
      </w:r>
    </w:p>
    <w:p>
      <w:pPr>
        <w:spacing w:after="120"/>
      </w:pPr>
      <w:r>
        <w:t>For new school implementations, the recommended configuration order is:</w:t>
      </w:r>
    </w:p>
    <w:p>
      <w:pPr>
        <w:pStyle w:val="ListNumber"/>
        <w:spacing w:after="40"/>
      </w:pPr>
      <w:r>
        <w:t>Set up academic year(s) in the system</w:t>
      </w:r>
    </w:p>
    <w:p>
      <w:pPr>
        <w:pStyle w:val="ListNumber"/>
        <w:spacing w:after="40"/>
      </w:pPr>
      <w:r>
        <w:t>Configure sub-institute/branch structure</w:t>
      </w:r>
    </w:p>
    <w:p>
      <w:pPr>
        <w:pStyle w:val="ListNumber"/>
        <w:spacing w:after="40"/>
      </w:pPr>
      <w:r>
        <w:t>Define grade/standard options</w:t>
      </w:r>
    </w:p>
    <w:p>
      <w:pPr>
        <w:pStyle w:val="ListNumber"/>
        <w:spacing w:after="40"/>
      </w:pPr>
      <w:r>
        <w:t>Set up divisions or sections</w:t>
      </w:r>
    </w:p>
    <w:p>
      <w:pPr>
        <w:pStyle w:val="ListNumber"/>
        <w:spacing w:after="40"/>
      </w:pPr>
      <w:r>
        <w:t>Configure student quota categories</w:t>
      </w:r>
    </w:p>
    <w:p>
      <w:pPr>
        <w:pStyle w:val="ListNumber"/>
        <w:spacing w:after="40"/>
      </w:pPr>
      <w:r>
        <w:t>Add religion and caste options</w:t>
      </w:r>
    </w:p>
    <w:p>
      <w:pPr>
        <w:pStyle w:val="ListNumber"/>
        <w:spacing w:after="40"/>
      </w:pPr>
      <w:r>
        <w:t>Define blood group options</w:t>
      </w:r>
    </w:p>
    <w:p>
      <w:pPr>
        <w:pStyle w:val="ListNumber"/>
        <w:spacing w:after="40"/>
      </w:pPr>
      <w:r>
        <w:t>Set up payment mode options</w:t>
      </w:r>
    </w:p>
    <w:p>
      <w:pPr>
        <w:pStyle w:val="ListNumber"/>
        <w:spacing w:after="40"/>
      </w:pPr>
      <w:r>
        <w:t>Assign user access permissions</w:t>
      </w:r>
    </w:p>
    <w:p>
      <w:pPr>
        <w:pStyle w:val="ListNumber"/>
        <w:spacing w:after="40"/>
      </w:pPr>
      <w:r>
        <w:t>Create admission form templates</w:t>
      </w:r>
    </w:p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</w:tbl>
    <w:p>
      <w:pPr>
        <w:pStyle w:val="Heading2"/>
        <w:spacing w:before="280" w:after="80"/>
      </w:pPr>
      <w:r>
        <w:t>7. Admission Workflow Overview</w:t>
      </w:r>
    </w:p>
    <w:p>
      <w:pPr>
        <w:spacing w:after="120"/>
      </w:pPr>
      <w:r>
        <w:t>The Admission module follows a structured workflow that moves enquiries through multiple stages to become confirmed student admissions.</w:t>
      </w:r>
    </w:p>
    <w:p>
      <w:pPr>
        <w:pStyle w:val="Heading3"/>
        <w:spacing w:before="200" w:after="80"/>
      </w:pPr>
      <w:r>
        <w:t>High-Level Workflow</w:t>
      </w:r>
    </w:p>
    <w:p>
      <w:pPr>
        <w:spacing w:after="120"/>
      </w:pPr>
      <w:r>
        <w:t>`</w:t>
      </w:r>
    </w:p>
    <w:p>
      <w:pPr>
        <w:spacing w:after="120"/>
      </w:pPr>
      <w:r>
        <w:t>Enquiry → Registration → Confirmation → Student Record</w:t>
      </w:r>
    </w:p>
    <w:p>
      <w:pPr>
        <w:spacing w:after="120"/>
      </w:pPr>
      <w:r>
        <w:t>`</w:t>
      </w:r>
    </w:p>
    <w:p>
      <w:pPr>
        <w:pStyle w:val="Heading3"/>
        <w:spacing w:before="200" w:after="80"/>
      </w:pPr>
      <w:r>
        <w:t>Detailed Workflow Stages</w:t>
      </w:r>
    </w:p>
    <w:p>
      <w:pPr>
        <w:pStyle w:val="ListNumber"/>
        <w:spacing w:after="40"/>
      </w:pPr>
      <w:r>
        <w:t>**Enquiry Capture**</w:t>
      </w:r>
    </w:p>
    <w:p>
      <w:pPr>
        <w:spacing w:after="120"/>
      </w:pPr>
      <w:r>
        <w:t xml:space="preserve">   - Initial enquiry is recorded with student and guardian information</w:t>
      </w:r>
    </w:p>
    <w:p>
      <w:pPr>
        <w:spacing w:after="120"/>
      </w:pPr>
      <w:r>
        <w:t xml:space="preserve">   - Source of enquiry is identified (Website, Referral, Walk-in, Social, Event)</w:t>
      </w:r>
    </w:p>
    <w:p>
      <w:pPr>
        <w:spacing w:after="120"/>
      </w:pPr>
      <w:r>
        <w:t xml:space="preserve">   - Follow-up date is scheduled</w:t>
      </w:r>
    </w:p>
    <w:p>
      <w:pPr>
        <w:pStyle w:val="ListNumber"/>
        <w:spacing w:after="40"/>
      </w:pPr>
      <w:r>
        <w:t>**Enquiry Management**</w:t>
      </w:r>
    </w:p>
    <w:p>
      <w:pPr>
        <w:spacing w:after="120"/>
      </w:pPr>
      <w:r>
        <w:t xml:space="preserve">   - Enquiry status is updated (New, Contacted, Visit Scheduled, Application Sent, Approved, Closed)</w:t>
      </w:r>
    </w:p>
    <w:p>
      <w:pPr>
        <w:spacing w:after="120"/>
      </w:pPr>
      <w:r>
        <w:t xml:space="preserve">   - Communications are logged</w:t>
      </w:r>
    </w:p>
    <w:p>
      <w:pPr>
        <w:spacing w:after="120"/>
      </w:pPr>
      <w:r>
        <w:t xml:space="preserve">   - Campus visits are scheduled</w:t>
      </w:r>
    </w:p>
    <w:p>
      <w:pPr>
        <w:pStyle w:val="ListNumber"/>
        <w:spacing w:after="40"/>
      </w:pPr>
      <w:r>
        <w:t>**Registration**</w:t>
      </w:r>
    </w:p>
    <w:p>
      <w:pPr>
        <w:spacing w:after="120"/>
      </w:pPr>
      <w:r>
        <w:t xml:space="preserve">   - Enquiry is converted to a registration</w:t>
      </w:r>
    </w:p>
    <w:p>
      <w:pPr>
        <w:spacing w:after="120"/>
      </w:pPr>
      <w:r>
        <w:t xml:space="preserve">   - Detailed student information is captured</w:t>
      </w:r>
    </w:p>
    <w:p>
      <w:pPr>
        <w:spacing w:after="120"/>
      </w:pPr>
      <w:r>
        <w:t xml:space="preserve">   - Guardian details are recorded</w:t>
      </w:r>
    </w:p>
    <w:p>
      <w:pPr>
        <w:spacing w:after="120"/>
      </w:pPr>
      <w:r>
        <w:t xml:space="preserve">   - Document verification begins</w:t>
      </w:r>
    </w:p>
    <w:p>
      <w:pPr>
        <w:pStyle w:val="ListNumber"/>
        <w:spacing w:after="40"/>
      </w:pPr>
      <w:r>
        <w:t>**Document Verification**</w:t>
      </w:r>
    </w:p>
    <w:p>
      <w:pPr>
        <w:spacing w:after="120"/>
      </w:pPr>
      <w:r>
        <w:t xml:space="preserve">   - Required documents are verified and marked</w:t>
      </w:r>
    </w:p>
    <w:p>
      <w:pPr>
        <w:spacing w:after="120"/>
      </w:pPr>
      <w:r>
        <w:t xml:space="preserve">   - Custom fields are completed</w:t>
      </w:r>
    </w:p>
    <w:p>
      <w:pPr>
        <w:spacing w:after="120"/>
      </w:pPr>
      <w:r>
        <w:t xml:space="preserve">   - Verification progress is tracked</w:t>
      </w:r>
    </w:p>
    <w:p>
      <w:pPr>
        <w:pStyle w:val="ListNumber"/>
        <w:spacing w:after="40"/>
      </w:pPr>
      <w:r>
        <w:t>**Fee Processing**</w:t>
      </w:r>
    </w:p>
    <w:p>
      <w:pPr>
        <w:spacing w:after="120"/>
      </w:pPr>
      <w:r>
        <w:t xml:space="preserve">   - Registration fee is recorded</w:t>
      </w:r>
    </w:p>
    <w:p>
      <w:pPr>
        <w:spacing w:after="120"/>
      </w:pPr>
      <w:r>
        <w:t xml:space="preserve">   - Payment details are captured (mode, bank, cheque information)</w:t>
      </w:r>
    </w:p>
    <w:p>
      <w:pPr>
        <w:spacing w:after="120"/>
      </w:pPr>
      <w:r>
        <w:t xml:space="preserve">   - Receipt is generated</w:t>
      </w:r>
    </w:p>
    <w:p>
      <w:pPr>
        <w:pStyle w:val="ListNumber"/>
        <w:spacing w:after="40"/>
      </w:pPr>
      <w:r>
        <w:t>**Admission Confirmation**</w:t>
      </w:r>
    </w:p>
    <w:p>
      <w:pPr>
        <w:spacing w:after="120"/>
      </w:pPr>
      <w:r>
        <w:t xml:space="preserve">   - Registration status is changed to "Open"</w:t>
      </w:r>
    </w:p>
    <w:p>
      <w:pPr>
        <w:spacing w:after="120"/>
      </w:pPr>
      <w:r>
        <w:t xml:space="preserve">   - Admission is confirmed</w:t>
      </w:r>
    </w:p>
    <w:p>
      <w:pPr>
        <w:spacing w:after="120"/>
      </w:pPr>
      <w:r>
        <w:t xml:space="preserve">   - Student is formally enrolled</w:t>
      </w:r>
    </w:p>
    <w:p>
      <w:pPr>
        <w:pStyle w:val="ListNumber"/>
        <w:spacing w:after="40"/>
      </w:pPr>
      <w:r>
        <w:t>**Class Assignment**</w:t>
      </w:r>
    </w:p>
    <w:p>
      <w:pPr>
        <w:spacing w:after="120"/>
      </w:pPr>
      <w:r>
        <w:t xml:space="preserve">   - Division/section is assigned</w:t>
      </w:r>
    </w:p>
    <w:p>
      <w:pPr>
        <w:spacing w:after="120"/>
      </w:pPr>
      <w:r>
        <w:t xml:space="preserve">   - Enrollment number is generated</w:t>
      </w:r>
    </w:p>
    <w:p>
      <w:pPr>
        <w:spacing w:after="120"/>
      </w:pPr>
      <w:r>
        <w:t xml:space="preserve">   - Student record is created</w:t>
      </w:r>
    </w:p>
    <w:p>
      <w:pPr>
        <w:pStyle w:val="Heading3"/>
        <w:spacing w:before="200" w:after="80"/>
      </w:pPr>
      <w:r>
        <w:t>Status Flow Diagram</w:t>
      </w:r>
    </w:p>
    <w:p>
      <w:pPr>
        <w:spacing w:after="120"/>
      </w:pPr>
      <w:r>
        <w:t>`</w:t>
      </w:r>
    </w:p>
    <w:p>
      <w:pPr>
        <w:spacing w:after="120"/>
      </w:pPr>
      <w:r>
        <w:t>NEW → CONTACTED → VISIT SCHEDULED → APPLICATION SENT → APPROVED → CONVERTED</w:t>
      </w:r>
    </w:p>
    <w:p>
      <w:pPr>
        <w:spacing w:after="120"/>
      </w:pPr>
      <w:r>
        <w:t xml:space="preserve">                                    ↓</w:t>
      </w:r>
    </w:p>
    <w:p>
      <w:pPr>
        <w:spacing w:after="120"/>
      </w:pPr>
      <w:r>
        <w:t xml:space="preserve">                                 CLOSED</w:t>
      </w:r>
    </w:p>
    <w:p>
      <w:pPr>
        <w:spacing w:after="120"/>
      </w:pPr>
      <w:r>
        <w:t>Registration Pipeline: CLOSE → OPEN → CONFIRMED</w:t>
      </w:r>
    </w:p>
    <w:p>
      <w:pPr>
        <w:spacing w:after="120"/>
      </w:pPr>
      <w:r>
        <w:t>`</w:t>
      </w:r>
    </w:p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</w:tbl>
    <w:p>
      <w:pPr>
        <w:pStyle w:val="Heading2"/>
        <w:spacing w:before="280" w:after="80"/>
      </w:pPr>
      <w:r>
        <w:t>8. Detailed Operating Procedures</w:t>
      </w:r>
    </w:p>
    <w:p>
      <w:pPr>
        <w:pStyle w:val="Heading3"/>
        <w:spacing w:before="200" w:after="80"/>
      </w:pPr>
      <w:r>
        <w:t>Procedure: Create New Admission Enquiry</w:t>
      </w:r>
    </w:p>
    <w:p>
      <w:pPr>
        <w:spacing w:after="120"/>
      </w:pPr>
      <w:r>
        <w:t>Purpose: Record a new enquiry from a prospective student's family.</w:t>
      </w:r>
    </w:p>
    <w:p>
      <w:pPr>
        <w:spacing w:after="120"/>
      </w:pPr>
      <w:r>
        <w:t>Primary stakeholder: Admission Officer, Front-Desk Staff</w:t>
      </w:r>
    </w:p>
    <w:p>
      <w:pPr>
        <w:spacing w:after="120"/>
      </w:pPr>
      <w:r>
        <w:t>Prerequisites:</w:t>
      </w:r>
    </w:p>
    <w:p>
      <w:pPr>
        <w:pStyle w:val="ListBullet"/>
        <w:spacing w:after="40"/>
      </w:pPr>
      <w:r>
        <w:t>Valid user session with academic year selected</w:t>
      </w:r>
    </w:p>
    <w:p>
      <w:pPr>
        <w:pStyle w:val="ListBullet"/>
        <w:spacing w:after="40"/>
      </w:pPr>
      <w:r>
        <w:t>Access to the Admission Enquiry screen</w:t>
      </w:r>
    </w:p>
    <w:p>
      <w:pPr>
        <w:spacing w:after="120"/>
      </w:pPr>
      <w:r>
        <w:t>Starting screen: Admissions → Admission Enquiry</w:t>
      </w:r>
    </w:p>
    <w:p>
      <w:pPr>
        <w:spacing w:after="120"/>
      </w:pPr>
      <w:r>
        <w:t>Steps:</w:t>
      </w:r>
    </w:p>
    <w:p>
      <w:pPr>
        <w:pStyle w:val="ListNumber"/>
        <w:spacing w:after="40"/>
      </w:pPr>
      <w:r>
        <w:t>Navigate to **Admissions** in the main menu.</w:t>
      </w:r>
    </w:p>
    <w:p>
      <w:pPr>
        <w:pStyle w:val="ListNumber"/>
        <w:spacing w:after="40"/>
      </w:pPr>
      <w:r>
        <w:t>Click on **Admission Enquiry**.</w:t>
      </w:r>
    </w:p>
    <w:p>
      <w:pPr>
        <w:pStyle w:val="ListNumber"/>
        <w:spacing w:after="40"/>
      </w:pPr>
      <w:r>
        <w:t>Click the **Add Enquiry** button (or "+ New Enquiry" button).</w:t>
      </w:r>
    </w:p>
    <w:p>
      <w:pPr>
        <w:pStyle w:val="ListNumber"/>
        <w:spacing w:after="40"/>
      </w:pPr>
      <w:r>
        <w:t>The enquiry form modal opens with the following sections:</w:t>
      </w:r>
    </w:p>
    <w:p>
      <w:pPr>
        <w:spacing w:after="120"/>
      </w:pPr>
      <w:r>
        <w:t xml:space="preserve">   Student Information:</w:t>
      </w:r>
    </w:p>
    <w:p>
      <w:pPr>
        <w:spacing w:after="120"/>
      </w:pPr>
      <w:r>
        <w:t xml:space="preserve">   - Enter the enquiry number (auto-generated or manual)</w:t>
      </w:r>
    </w:p>
    <w:p>
      <w:pPr>
        <w:spacing w:after="120"/>
      </w:pPr>
      <w:r>
        <w:t xml:space="preserve">   - Enter first name, middle name, last name</w:t>
      </w:r>
    </w:p>
    <w:p>
      <w:pPr>
        <w:spacing w:after="120"/>
      </w:pPr>
      <w:r>
        <w:t xml:space="preserve">   - Enter date of birth (calendar picker)</w:t>
      </w:r>
    </w:p>
    <w:p>
      <w:pPr>
        <w:spacing w:after="120"/>
      </w:pPr>
      <w:r>
        <w:t xml:space="preserve">   - Age is calculated automatically</w:t>
      </w:r>
    </w:p>
    <w:p>
      <w:pPr>
        <w:spacing w:after="120"/>
      </w:pPr>
      <w:r>
        <w:t xml:space="preserve">   - Select gender (Male, Female, Other)</w:t>
      </w:r>
    </w:p>
    <w:p>
      <w:pPr>
        <w:spacing w:after="120"/>
      </w:pPr>
      <w:r>
        <w:t xml:space="preserve">   - Enter place of birth</w:t>
      </w:r>
    </w:p>
    <w:p>
      <w:pPr>
        <w:spacing w:after="120"/>
      </w:pPr>
      <w:r>
        <w:t xml:space="preserve">   - Select religion from dropdown</w:t>
      </w:r>
    </w:p>
    <w:p>
      <w:pPr>
        <w:spacing w:after="120"/>
      </w:pPr>
      <w:r>
        <w:t xml:space="preserve">   Contact Information:</w:t>
      </w:r>
    </w:p>
    <w:p>
      <w:pPr>
        <w:spacing w:after="120"/>
      </w:pPr>
      <w:r>
        <w:t xml:space="preserve">   - Enter mobile number (for SMS)</w:t>
      </w:r>
    </w:p>
    <w:p>
      <w:pPr>
        <w:spacing w:after="120"/>
      </w:pPr>
      <w:r>
        <w:t xml:space="preserve">   - Enter email address</w:t>
      </w:r>
    </w:p>
    <w:p>
      <w:pPr>
        <w:spacing w:after="120"/>
      </w:pPr>
      <w:r>
        <w:t xml:space="preserve">   - Enter residential address</w:t>
      </w:r>
    </w:p>
    <w:p>
      <w:pPr>
        <w:spacing w:after="120"/>
      </w:pPr>
      <w:r>
        <w:t xml:space="preserve">   Academic Information:</w:t>
      </w:r>
    </w:p>
    <w:p>
      <w:pPr>
        <w:spacing w:after="120"/>
      </w:pPr>
      <w:r>
        <w:t xml:space="preserve">   - Select admission standard (Grade seeking admission)</w:t>
      </w:r>
    </w:p>
    <w:p>
      <w:pPr>
        <w:spacing w:after="120"/>
      </w:pPr>
      <w:r>
        <w:t xml:space="preserve">   - Enter previous school name (if applicable)</w:t>
      </w:r>
    </w:p>
    <w:p>
      <w:pPr>
        <w:spacing w:after="120"/>
      </w:pPr>
      <w:r>
        <w:t xml:space="preserve">   - Select previous standard (if applicable)</w:t>
      </w:r>
    </w:p>
    <w:p>
      <w:pPr>
        <w:spacing w:after="120"/>
      </w:pPr>
      <w:r>
        <w:t xml:space="preserve">   Guardian Information:</w:t>
      </w:r>
    </w:p>
    <w:p>
      <w:pPr>
        <w:spacing w:after="120"/>
      </w:pPr>
      <w:r>
        <w:t xml:space="preserve">   - Enter father name</w:t>
      </w:r>
    </w:p>
    <w:p>
      <w:pPr>
        <w:spacing w:after="120"/>
      </w:pPr>
      <w:r>
        <w:t xml:space="preserve">   - Enter father occupation</w:t>
      </w:r>
    </w:p>
    <w:p>
      <w:pPr>
        <w:spacing w:after="120"/>
      </w:pPr>
      <w:r>
        <w:t xml:space="preserve">   - Enter annual income</w:t>
      </w:r>
    </w:p>
    <w:p>
      <w:pPr>
        <w:spacing w:after="120"/>
      </w:pPr>
      <w:r>
        <w:t xml:space="preserve">   - Enter father mobile number</w:t>
      </w:r>
    </w:p>
    <w:p>
      <w:pPr>
        <w:spacing w:after="120"/>
      </w:pPr>
      <w:r>
        <w:t xml:space="preserve">   - Enter mother name</w:t>
      </w:r>
    </w:p>
    <w:p>
      <w:pPr>
        <w:spacing w:after="120"/>
      </w:pPr>
      <w:r>
        <w:t xml:space="preserve">   - Enter mother mobile number</w:t>
      </w:r>
    </w:p>
    <w:p>
      <w:pPr>
        <w:spacing w:after="120"/>
      </w:pPr>
      <w:r>
        <w:t xml:space="preserve">   Additional Information:</w:t>
      </w:r>
    </w:p>
    <w:p>
      <w:pPr>
        <w:spacing w:after="120"/>
      </w:pPr>
      <w:r>
        <w:t xml:space="preserve">   - Select source of enquiry (Website, Referral, Walk-in, Social, Event, or custom)</w:t>
      </w:r>
    </w:p>
    <w:p>
      <w:pPr>
        <w:spacing w:after="120"/>
      </w:pPr>
      <w:r>
        <w:t xml:space="preserve">   - Select category (General, OBC, SC, ST, EWS, Other)</w:t>
      </w:r>
    </w:p>
    <w:p>
      <w:pPr>
        <w:spacing w:after="120"/>
      </w:pPr>
      <w:r>
        <w:t xml:space="preserve">   - Set follow-up date</w:t>
      </w:r>
    </w:p>
    <w:p>
      <w:pPr>
        <w:spacing w:after="120"/>
      </w:pPr>
      <w:r>
        <w:t xml:space="preserve">   - Enter remarks or notes</w:t>
      </w:r>
    </w:p>
    <w:p>
      <w:pPr>
        <w:spacing w:after="120"/>
      </w:pPr>
      <w:r>
        <w:t xml:space="preserve">   - Select Institute Branch</w:t>
      </w:r>
    </w:p>
    <w:p>
      <w:pPr>
        <w:spacing w:after="120"/>
      </w:pPr>
      <w:r>
        <w:t xml:space="preserve">   - Select Send SMS option (Yes/No)</w:t>
      </w:r>
    </w:p>
    <w:p>
      <w:pPr>
        <w:spacing w:after="120"/>
      </w:pPr>
      <w:r>
        <w:t xml:space="preserve">   - Enter siblings information</w:t>
      </w:r>
    </w:p>
    <w:p>
      <w:pPr>
        <w:spacing w:after="120"/>
      </w:pPr>
      <w:r>
        <w:t xml:space="preserve">   - Enter form number</w:t>
      </w:r>
    </w:p>
    <w:p>
      <w:pPr>
        <w:spacing w:after="120"/>
      </w:pPr>
      <w:r>
        <w:t xml:space="preserve">   Activity Tracking:</w:t>
      </w:r>
    </w:p>
    <w:p>
      <w:pPr>
        <w:spacing w:after="120"/>
      </w:pPr>
      <w:r>
        <w:t xml:space="preserve">   - Enter activity date</w:t>
      </w:r>
    </w:p>
    <w:p>
      <w:pPr>
        <w:spacing w:after="120"/>
      </w:pPr>
      <w:r>
        <w:t xml:space="preserve">   - Enter activity time</w:t>
      </w:r>
    </w:p>
    <w:p>
      <w:pPr>
        <w:spacing w:after="120"/>
      </w:pPr>
      <w:r>
        <w:t xml:space="preserve">   - Enter activity remarks</w:t>
      </w:r>
    </w:p>
    <w:p>
      <w:pPr>
        <w:pStyle w:val="ListNumber"/>
        <w:spacing w:after="40"/>
      </w:pPr>
      <w:r>
        <w:t>Review all entered information.</w:t>
      </w:r>
    </w:p>
    <w:p>
      <w:pPr>
        <w:pStyle w:val="ListNumber"/>
        <w:spacing w:after="40"/>
      </w:pPr>
      <w:r>
        <w:t>Click **Save Enquiry** to save the enquiry.</w:t>
      </w:r>
    </w:p>
    <w:p>
      <w:pPr>
        <w:pStyle w:val="ListNumber"/>
        <w:spacing w:after="40"/>
      </w:pPr>
      <w:r>
        <w:t>The modal closes and the new enquiry appears in the enquiry list.</w:t>
      </w:r>
    </w:p>
    <w:p>
      <w:pPr>
        <w:spacing w:after="120"/>
      </w:pPr>
      <w:r>
        <w:t>Expected result: New enquiry is saved and appears in the enquiry list with status "New".</w:t>
      </w:r>
    </w:p>
    <w:p>
      <w:pPr>
        <w:spacing w:after="120"/>
      </w:pPr>
      <w:r>
        <w:t>Possible status change: Status remains "New" until manually updated.</w:t>
      </w:r>
    </w:p>
    <w:p>
      <w:pPr>
        <w:spacing w:after="120"/>
      </w:pPr>
      <w:r>
        <w:t>Required fields: First name, mobile number, admission standard, gender</w:t>
      </w:r>
    </w:p>
    <w:p>
      <w:pPr>
        <w:spacing w:after="120"/>
      </w:pPr>
      <w:r>
        <w:t>Optional fields: Middle name, last name, email, address, place of birth, religion, previous school, previous standard, father name, mother name, source of enquiry, category, remarks, follow-up date, siblings, form number, activity details</w:t>
      </w:r>
    </w:p>
    <w:p>
      <w:pPr>
        <w:spacing w:after="120"/>
      </w:pPr>
      <w:r>
        <w:t>Warnings or validations:</w:t>
      </w:r>
    </w:p>
    <w:p>
      <w:pPr>
        <w:pStyle w:val="ListBullet"/>
        <w:spacing w:after="40"/>
      </w:pPr>
      <w:r>
        <w:t>Date of birth cannot be in the future</w:t>
      </w:r>
    </w:p>
    <w:p>
      <w:pPr>
        <w:pStyle w:val="ListBullet"/>
        <w:spacing w:after="40"/>
      </w:pPr>
      <w:r>
        <w:t>Age is automatically calculated and cannot be edited directly</w:t>
      </w:r>
    </w:p>
    <w:p>
      <w:pPr>
        <w:pStyle w:val="ListBullet"/>
        <w:spacing w:after="40"/>
      </w:pPr>
      <w:r>
        <w:t>If required fields are missing, the save operation may fail with validation errors from the server</w:t>
      </w:r>
    </w:p>
    <w:p>
      <w:pPr>
        <w:spacing w:after="120"/>
      </w:pPr>
      <w:r>
        <w:t>Next action: Update enquiry status, schedule follow-up, or convert to registration.</w:t>
      </w:r>
    </w:p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</w:tbl>
    <w:p>
      <w:pPr>
        <w:pStyle w:val="Heading3"/>
        <w:spacing w:before="200" w:after="80"/>
      </w:pPr>
      <w:r>
        <w:t>Procedure: View and Manage Enquiry List</w:t>
      </w:r>
    </w:p>
    <w:p>
      <w:pPr>
        <w:spacing w:after="120"/>
      </w:pPr>
      <w:r>
        <w:t>Purpose: View all enquiries, search, filter, and manage enquiry records.</w:t>
      </w:r>
    </w:p>
    <w:p>
      <w:pPr>
        <w:spacing w:after="120"/>
      </w:pPr>
      <w:r>
        <w:t>Primary stakeholder: Admission Officer, School Administrator</w:t>
      </w:r>
    </w:p>
    <w:p>
      <w:pPr>
        <w:spacing w:after="120"/>
      </w:pPr>
      <w:r>
        <w:t>Prerequisites: Access to the Admission Enquiry screen</w:t>
      </w:r>
    </w:p>
    <w:p>
      <w:pPr>
        <w:spacing w:after="120"/>
      </w:pPr>
      <w:r>
        <w:t>Starting screen: Admissions → Admission Enquiry</w:t>
      </w:r>
    </w:p>
    <w:p>
      <w:pPr>
        <w:spacing w:after="120"/>
      </w:pPr>
      <w:r>
        <w:t>Steps:</w:t>
      </w:r>
    </w:p>
    <w:p>
      <w:pPr>
        <w:pStyle w:val="ListNumber"/>
        <w:spacing w:after="40"/>
      </w:pPr>
      <w:r>
        <w:t>Navigate to **Admissions** → **Admission Enquiry**.</w:t>
      </w:r>
    </w:p>
    <w:p>
      <w:pPr>
        <w:pStyle w:val="ListNumber"/>
        <w:spacing w:after="40"/>
      </w:pPr>
      <w:r>
        <w:t>View the enquiry list with the following columns:</w:t>
      </w:r>
    </w:p>
    <w:p>
      <w:pPr>
        <w:spacing w:after="120"/>
      </w:pPr>
      <w:r>
        <w:t xml:space="preserve">   - KPI cards showing totals (Total Enquiries, New This Week, Converted This Month, Conversion Rate)</w:t>
      </w:r>
    </w:p>
    <w:p>
      <w:pPr>
        <w:spacing w:after="120"/>
      </w:pPr>
      <w:r>
        <w:t xml:space="preserve">   - Enquiry number</w:t>
      </w:r>
    </w:p>
    <w:p>
      <w:pPr>
        <w:spacing w:after="120"/>
      </w:pPr>
      <w:r>
        <w:t xml:space="preserve">   - Student name with avatar initials</w:t>
      </w:r>
    </w:p>
    <w:p>
      <w:pPr>
        <w:spacing w:after="120"/>
      </w:pPr>
      <w:r>
        <w:t xml:space="preserve">   - Guardian name</w:t>
      </w:r>
    </w:p>
    <w:p>
      <w:pPr>
        <w:spacing w:after="120"/>
      </w:pPr>
      <w:r>
        <w:t xml:space="preserve">   - Grade seeking</w:t>
      </w:r>
    </w:p>
    <w:p>
      <w:pPr>
        <w:spacing w:after="120"/>
      </w:pPr>
      <w:r>
        <w:t xml:space="preserve">   - Source of enquiry</w:t>
      </w:r>
    </w:p>
    <w:p>
      <w:pPr>
        <w:spacing w:after="120"/>
      </w:pPr>
      <w:r>
        <w:t xml:space="preserve">   - Status badge</w:t>
      </w:r>
    </w:p>
    <w:p>
      <w:pPr>
        <w:spacing w:after="120"/>
      </w:pPr>
      <w:r>
        <w:t xml:space="preserve">   - Assigned counselor</w:t>
      </w:r>
    </w:p>
    <w:p>
      <w:pPr>
        <w:spacing w:after="120"/>
      </w:pPr>
      <w:r>
        <w:t xml:space="preserve">   - Follow-up date</w:t>
      </w:r>
    </w:p>
    <w:p>
      <w:pPr>
        <w:spacing w:after="120"/>
      </w:pPr>
      <w:r>
        <w:t xml:space="preserve">   - Actions (Edit)</w:t>
      </w:r>
    </w:p>
    <w:p>
      <w:pPr>
        <w:pStyle w:val="ListNumber"/>
        <w:spacing w:after="40"/>
      </w:pPr>
      <w:r>
        <w:t>**Search for an enquiry:**</w:t>
      </w:r>
    </w:p>
    <w:p>
      <w:pPr>
        <w:spacing w:after="120"/>
      </w:pPr>
      <w:r>
        <w:t xml:space="preserve">   - Use the search box to enter student name, guardian name, enquiry number, or mobile</w:t>
      </w:r>
    </w:p>
    <w:p>
      <w:pPr>
        <w:spacing w:after="120"/>
      </w:pPr>
      <w:r>
        <w:t xml:space="preserve">   - Results filter in real-time</w:t>
      </w:r>
    </w:p>
    <w:p>
      <w:pPr>
        <w:pStyle w:val="ListNumber"/>
        <w:spacing w:after="40"/>
      </w:pPr>
      <w:r>
        <w:t>**Edit an enquiry:**</w:t>
      </w:r>
    </w:p>
    <w:p>
      <w:pPr>
        <w:spacing w:after="120"/>
      </w:pPr>
      <w:r>
        <w:t xml:space="preserve">   - Click the Edit button (pencil icon) on the desired row</w:t>
      </w:r>
    </w:p>
    <w:p>
      <w:pPr>
        <w:spacing w:after="120"/>
      </w:pPr>
      <w:r>
        <w:t xml:space="preserve">   - The enquiry form modal opens with existing data</w:t>
      </w:r>
    </w:p>
    <w:p>
      <w:pPr>
        <w:spacing w:after="120"/>
      </w:pPr>
      <w:r>
        <w:t xml:space="preserve">   - Modify the required fields</w:t>
      </w:r>
    </w:p>
    <w:p>
      <w:pPr>
        <w:spacing w:after="120"/>
      </w:pPr>
      <w:r>
        <w:t xml:space="preserve">   - Click Update Enquiry to save changes</w:t>
      </w:r>
    </w:p>
    <w:p>
      <w:pPr>
        <w:pStyle w:val="ListNumber"/>
        <w:spacing w:after="40"/>
      </w:pPr>
      <w:r>
        <w:t>**Update enquiry status:**</w:t>
      </w:r>
    </w:p>
    <w:p>
      <w:pPr>
        <w:spacing w:after="120"/>
      </w:pPr>
      <w:r>
        <w:t xml:space="preserve">   - Open the enquiry for editing</w:t>
      </w:r>
    </w:p>
    <w:p>
      <w:pPr>
        <w:spacing w:after="120"/>
      </w:pPr>
      <w:r>
        <w:t xml:space="preserve">   - Locate the status field (if visible in the form)</w:t>
      </w:r>
    </w:p>
    <w:p>
      <w:pPr>
        <w:spacing w:after="120"/>
      </w:pPr>
      <w:r>
        <w:t xml:space="preserve">   - Change to desired status: New, Contacted, Visit Scheduled, Application Sent, Approved, Closed</w:t>
      </w:r>
    </w:p>
    <w:p>
      <w:pPr>
        <w:spacing w:after="120"/>
      </w:pPr>
      <w:r>
        <w:t xml:space="preserve">   - Save the changes</w:t>
      </w:r>
    </w:p>
    <w:p>
      <w:pPr>
        <w:spacing w:after="120"/>
      </w:pPr>
      <w:r>
        <w:t>Expected result: Enquiry list displays all records matching search criteria; edits are saved successfully.</w:t>
      </w:r>
    </w:p>
    <w:p>
      <w:pPr>
        <w:spacing w:after="120"/>
      </w:pPr>
      <w:r>
        <w:t>Table columns visible:</w:t>
      </w:r>
    </w:p>
    <w:p>
      <w:pPr>
        <w:pStyle w:val="ListBullet"/>
        <w:spacing w:after="40"/>
      </w:pPr>
      <w:r>
        <w:t>Student (with avatar initials)</w:t>
      </w:r>
    </w:p>
    <w:p>
      <w:pPr>
        <w:pStyle w:val="ListBullet"/>
        <w:spacing w:after="40"/>
      </w:pPr>
      <w:r>
        <w:t>Guardian</w:t>
      </w:r>
    </w:p>
    <w:p>
      <w:pPr>
        <w:pStyle w:val="ListBullet"/>
        <w:spacing w:after="40"/>
      </w:pPr>
      <w:r>
        <w:t>Grade</w:t>
      </w:r>
    </w:p>
    <w:p>
      <w:pPr>
        <w:pStyle w:val="ListBullet"/>
        <w:spacing w:after="40"/>
      </w:pPr>
      <w:r>
        <w:t>Source</w:t>
      </w:r>
    </w:p>
    <w:p>
      <w:pPr>
        <w:pStyle w:val="ListBullet"/>
        <w:spacing w:after="40"/>
      </w:pPr>
      <w:r>
        <w:t>Status (color-coded badge)</w:t>
      </w:r>
    </w:p>
    <w:p>
      <w:pPr>
        <w:pStyle w:val="ListBullet"/>
        <w:spacing w:after="40"/>
      </w:pPr>
      <w:r>
        <w:t>Counselor</w:t>
      </w:r>
    </w:p>
    <w:p>
      <w:pPr>
        <w:pStyle w:val="ListBullet"/>
        <w:spacing w:after="40"/>
      </w:pPr>
      <w:r>
        <w:t>Follow-up Date</w:t>
      </w:r>
    </w:p>
    <w:p>
      <w:pPr>
        <w:pStyle w:val="ListBullet"/>
        <w:spacing w:after="40"/>
      </w:pPr>
      <w:r>
        <w:t>Actions</w:t>
      </w:r>
    </w:p>
    <w:p>
      <w:pPr>
        <w:spacing w:after="120"/>
      </w:pPr>
      <w:r>
        <w:t>Filtering: Search box filters across all text fields in the enquiry record.</w:t>
      </w:r>
    </w:p>
    <w:p>
      <w:pPr>
        <w:spacing w:after="120"/>
      </w:pPr>
      <w:r>
        <w:t>Pagination: If available, navigate between pages using pagination controls.</w:t>
      </w:r>
    </w:p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</w:tbl>
    <w:p>
      <w:pPr>
        <w:pStyle w:val="Heading3"/>
        <w:spacing w:before="200" w:after="80"/>
      </w:pPr>
      <w:r>
        <w:t>Procedure: Convert Enquiry to Registration</w:t>
      </w:r>
    </w:p>
    <w:p>
      <w:pPr>
        <w:spacing w:after="120"/>
      </w:pPr>
      <w:r>
        <w:t>Purpose: Move an enquiry from the enquiry stage to the registration pipeline.</w:t>
      </w:r>
    </w:p>
    <w:p>
      <w:pPr>
        <w:spacing w:after="120"/>
      </w:pPr>
      <w:r>
        <w:t>Primary stakeholder: Admission Officer</w:t>
      </w:r>
    </w:p>
    <w:p>
      <w:pPr>
        <w:spacing w:after="120"/>
      </w:pPr>
      <w:r>
        <w:t>Prerequisites:</w:t>
      </w:r>
    </w:p>
    <w:p>
      <w:pPr>
        <w:pStyle w:val="ListBullet"/>
        <w:spacing w:after="40"/>
      </w:pPr>
      <w:r>
        <w:t>Enquiry must exist with complete basic information</w:t>
      </w:r>
    </w:p>
    <w:p>
      <w:pPr>
        <w:pStyle w:val="ListBullet"/>
        <w:spacing w:after="40"/>
      </w:pPr>
      <w:r>
        <w:t>Registration pipeline access must be available</w:t>
      </w:r>
    </w:p>
    <w:p>
      <w:pPr>
        <w:spacing w:after="120"/>
      </w:pPr>
      <w:r>
        <w:t>Starting screen: Admissions → Registration Pipeline</w:t>
      </w:r>
    </w:p>
    <w:p>
      <w:pPr>
        <w:spacing w:after="120"/>
      </w:pPr>
      <w:r>
        <w:t>Steps:</w:t>
      </w:r>
    </w:p>
    <w:p>
      <w:pPr>
        <w:pStyle w:val="ListNumber"/>
        <w:spacing w:after="40"/>
      </w:pPr>
      <w:r>
        <w:t>Navigate to **Admissions** → **Registration Pipeline**.</w:t>
      </w:r>
    </w:p>
    <w:p>
      <w:pPr>
        <w:pStyle w:val="ListNumber"/>
        <w:spacing w:after="40"/>
      </w:pPr>
      <w:r>
        <w:t>The registration list shows:</w:t>
      </w:r>
    </w:p>
    <w:p>
      <w:pPr>
        <w:spacing w:after="120"/>
      </w:pPr>
      <w:r>
        <w:t xml:space="preserve">   - KPI cards: Total Registrations, Pending, Approved, Fee Pending</w:t>
      </w:r>
    </w:p>
    <w:p>
      <w:pPr>
        <w:spacing w:after="120"/>
      </w:pPr>
      <w:r>
        <w:t xml:space="preserve">   - Registration table with columns: Registration No., Student, Grade, Documents, Reg. Fee, Status, Submitted</w:t>
      </w:r>
    </w:p>
    <w:p>
      <w:pPr>
        <w:pStyle w:val="ListNumber"/>
        <w:spacing w:after="40"/>
      </w:pPr>
      <w:r>
        <w:t>**Create registration from enquiry:**</w:t>
      </w:r>
    </w:p>
    <w:p>
      <w:pPr>
        <w:spacing w:after="120"/>
      </w:pPr>
      <w:r>
        <w:t xml:space="preserve">   - Enquiries should appear in the registration pipeline automatically or be converted manually</w:t>
      </w:r>
    </w:p>
    <w:p>
      <w:pPr>
        <w:spacing w:after="120"/>
      </w:pPr>
      <w:r>
        <w:t xml:space="preserve">   - If not appearing, use the enquiry's ID to navigate to the edit registration page:</w:t>
      </w:r>
    </w:p>
    <w:p>
      <w:pPr>
        <w:spacing w:after="120"/>
      </w:pPr>
      <w:r>
        <w:t xml:space="preserve">     - Go to Admissions → Registration</w:t>
      </w:r>
    </w:p>
    <w:p>
      <w:pPr>
        <w:spacing w:after="120"/>
      </w:pPr>
      <w:r>
        <w:t xml:space="preserve">     - Click Add New Registration or use the specific registration ID URL</w:t>
      </w:r>
    </w:p>
    <w:p>
      <w:pPr>
        <w:pStyle w:val="ListNumber"/>
        <w:spacing w:after="40"/>
      </w:pPr>
      <w:r>
        <w:t>**Complete registration details:**</w:t>
      </w:r>
    </w:p>
    <w:p>
      <w:pPr>
        <w:spacing w:after="120"/>
      </w:pPr>
      <w:r>
        <w:t xml:space="preserve">   - Fill in all required fields</w:t>
      </w:r>
    </w:p>
    <w:p>
      <w:pPr>
        <w:spacing w:after="120"/>
      </w:pPr>
      <w:r>
        <w:t xml:space="preserve">   - Verify student information</w:t>
      </w:r>
    </w:p>
    <w:p>
      <w:pPr>
        <w:spacing w:after="120"/>
      </w:pPr>
      <w:r>
        <w:t xml:space="preserve">   - Record guardian details</w:t>
      </w:r>
    </w:p>
    <w:p>
      <w:pPr>
        <w:spacing w:after="120"/>
      </w:pPr>
      <w:r>
        <w:t xml:space="preserve">   - Add any additional required information</w:t>
      </w:r>
    </w:p>
    <w:p>
      <w:pPr>
        <w:pStyle w:val="ListNumber"/>
        <w:spacing w:after="40"/>
      </w:pPr>
      <w:r>
        <w:t>**Set status:**</w:t>
      </w:r>
    </w:p>
    <w:p>
      <w:pPr>
        <w:spacing w:after="120"/>
      </w:pPr>
      <w:r>
        <w:t xml:space="preserve">   - Initially, status is set to "CLOSE"</w:t>
      </w:r>
    </w:p>
    <w:p>
      <w:pPr>
        <w:spacing w:after="120"/>
      </w:pPr>
      <w:r>
        <w:t xml:space="preserve">   - To move to confirmation stage, change status to "OPEN"</w:t>
      </w:r>
    </w:p>
    <w:p>
      <w:pPr>
        <w:pStyle w:val="ListNumber"/>
        <w:spacing w:after="40"/>
      </w:pPr>
      <w:r>
        <w:t>**Save registration:**</w:t>
      </w:r>
    </w:p>
    <w:p>
      <w:pPr>
        <w:spacing w:after="120"/>
      </w:pPr>
      <w:r>
        <w:t xml:space="preserve">   - Click Save Changes (or Save &amp; Move to Confirmation if status is OPEN)</w:t>
      </w:r>
    </w:p>
    <w:p>
      <w:pPr>
        <w:spacing w:after="120"/>
      </w:pPr>
      <w:r>
        <w:t xml:space="preserve">   - The system saves the registration and updates the status</w:t>
      </w:r>
    </w:p>
    <w:p>
      <w:pPr>
        <w:spacing w:after="120"/>
      </w:pPr>
      <w:r>
        <w:t>Expected result: Registration is saved with appropriate status; if status is OPEN, it moves to the confirmation list.</w:t>
      </w:r>
    </w:p>
    <w:p>
      <w:pPr>
        <w:spacing w:after="120"/>
      </w:pPr>
      <w:r>
        <w:t>Possible status change:</w:t>
      </w:r>
    </w:p>
    <w:p>
      <w:pPr>
        <w:pStyle w:val="ListBullet"/>
        <w:spacing w:after="40"/>
      </w:pPr>
      <w:r>
        <w:t>CLOSE → OPEN (moves to confirmation)</w:t>
      </w:r>
    </w:p>
    <w:p>
      <w:pPr>
        <w:pStyle w:val="ListBullet"/>
        <w:spacing w:after="40"/>
      </w:pPr>
      <w:r>
        <w:t>OPEN → Confirmed (after confirmation action)</w:t>
      </w:r>
    </w:p>
    <w:p>
      <w:pPr>
        <w:spacing w:after="120"/>
      </w:pPr>
      <w:r>
        <w:t>Required fields: First name, mobile, admission standard</w:t>
      </w:r>
    </w:p>
    <w:p>
      <w:pPr>
        <w:spacing w:after="120"/>
      </w:pPr>
      <w:r>
        <w:t>Next action: Proceed to document verification or confirmation.</w:t>
      </w:r>
    </w:p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</w:tbl>
    <w:p>
      <w:pPr>
        <w:pStyle w:val="Heading3"/>
        <w:spacing w:before="200" w:after="80"/>
      </w:pPr>
      <w:r>
        <w:t>Procedure: Manage Registration Details</w:t>
      </w:r>
    </w:p>
    <w:p>
      <w:pPr>
        <w:spacing w:after="120"/>
      </w:pPr>
      <w:r>
        <w:t>Purpose: Edit detailed information for a registration record.</w:t>
      </w:r>
    </w:p>
    <w:p>
      <w:pPr>
        <w:spacing w:after="120"/>
      </w:pPr>
      <w:r>
        <w:t>Primary stakeholder: Admission Officer</w:t>
      </w:r>
    </w:p>
    <w:p>
      <w:pPr>
        <w:spacing w:after="120"/>
      </w:pPr>
      <w:r>
        <w:t>Prerequisites:</w:t>
      </w:r>
    </w:p>
    <w:p>
      <w:pPr>
        <w:pStyle w:val="ListBullet"/>
        <w:spacing w:after="40"/>
      </w:pPr>
      <w:r>
        <w:t>Existing registration record</w:t>
      </w:r>
    </w:p>
    <w:p>
      <w:pPr>
        <w:pStyle w:val="ListBullet"/>
        <w:spacing w:after="40"/>
      </w:pPr>
      <w:r>
        <w:t>Access to the registration edit page</w:t>
      </w:r>
    </w:p>
    <w:p>
      <w:pPr>
        <w:spacing w:after="120"/>
      </w:pPr>
      <w:r>
        <w:t>Starting screen: Admissions → Registration → [Registration ID]/edit</w:t>
      </w:r>
    </w:p>
    <w:p>
      <w:pPr>
        <w:spacing w:after="120"/>
      </w:pPr>
      <w:r>
        <w:t>Steps:</w:t>
      </w:r>
    </w:p>
    <w:p>
      <w:pPr>
        <w:pStyle w:val="ListNumber"/>
        <w:spacing w:after="40"/>
      </w:pPr>
      <w:r>
        <w:t>Navigate to **Admissions** → **Registration**.</w:t>
      </w:r>
    </w:p>
    <w:p>
      <w:pPr>
        <w:pStyle w:val="ListNumber"/>
        <w:spacing w:after="40"/>
      </w:pPr>
      <w:r>
        <w:t>Click on a registration record to open the detail page.</w:t>
      </w:r>
    </w:p>
    <w:p>
      <w:pPr>
        <w:pStyle w:val="ListNumber"/>
        <w:spacing w:after="40"/>
      </w:pPr>
      <w:r>
        <w:t>The page displays multiple sections:</w:t>
      </w:r>
    </w:p>
    <w:p>
      <w:pPr>
        <w:spacing w:after="120"/>
      </w:pPr>
      <w:r>
        <w:t xml:space="preserve">   Student Details Section:</w:t>
      </w:r>
    </w:p>
    <w:p>
      <w:pPr>
        <w:spacing w:after="120"/>
      </w:pPr>
      <w:r>
        <w:t xml:space="preserve">   - First Name</w:t>
      </w:r>
    </w:p>
    <w:p>
      <w:pPr>
        <w:spacing w:after="120"/>
      </w:pPr>
      <w:r>
        <w:t xml:space="preserve">   - Middle Name</w:t>
      </w:r>
    </w:p>
    <w:p>
      <w:pPr>
        <w:spacing w:after="120"/>
      </w:pPr>
      <w:r>
        <w:t xml:space="preserve">   - Last Name</w:t>
      </w:r>
    </w:p>
    <w:p>
      <w:pPr>
        <w:spacing w:after="120"/>
      </w:pPr>
      <w:r>
        <w:t xml:space="preserve">   - Date of Birth</w:t>
      </w:r>
    </w:p>
    <w:p>
      <w:pPr>
        <w:spacing w:after="120"/>
      </w:pPr>
      <w:r>
        <w:t xml:space="preserve">   - Age</w:t>
      </w:r>
    </w:p>
    <w:p>
      <w:pPr>
        <w:spacing w:after="120"/>
      </w:pPr>
      <w:r>
        <w:t xml:space="preserve">   - Gender</w:t>
      </w:r>
    </w:p>
    <w:p>
      <w:pPr>
        <w:spacing w:after="120"/>
      </w:pPr>
      <w:r>
        <w:t xml:space="preserve">   - Mobile Number</w:t>
      </w:r>
    </w:p>
    <w:p>
      <w:pPr>
        <w:spacing w:after="120"/>
      </w:pPr>
      <w:r>
        <w:t xml:space="preserve">   - Email Address</w:t>
      </w:r>
    </w:p>
    <w:p>
      <w:pPr>
        <w:spacing w:after="120"/>
      </w:pPr>
      <w:r>
        <w:t xml:space="preserve">   - Place of Birth</w:t>
      </w:r>
    </w:p>
    <w:p>
      <w:pPr>
        <w:spacing w:after="120"/>
      </w:pPr>
      <w:r>
        <w:t xml:space="preserve">   Academic Details Section:</w:t>
      </w:r>
    </w:p>
    <w:p>
      <w:pPr>
        <w:spacing w:after="120"/>
      </w:pPr>
      <w:r>
        <w:t xml:space="preserve">   - Admission Standard</w:t>
      </w:r>
    </w:p>
    <w:p>
      <w:pPr>
        <w:spacing w:after="120"/>
      </w:pPr>
      <w:r>
        <w:t xml:space="preserve">   - Previous School Name</w:t>
      </w:r>
    </w:p>
    <w:p>
      <w:pPr>
        <w:spacing w:after="120"/>
      </w:pPr>
      <w:r>
        <w:t xml:space="preserve">   - Previous Standard</w:t>
      </w:r>
    </w:p>
    <w:p>
      <w:pPr>
        <w:spacing w:after="120"/>
      </w:pPr>
      <w:r>
        <w:t xml:space="preserve">   - Source of Enquiry</w:t>
      </w:r>
    </w:p>
    <w:p>
      <w:pPr>
        <w:spacing w:after="120"/>
      </w:pPr>
      <w:r>
        <w:t xml:space="preserve">   - Remarks</w:t>
      </w:r>
    </w:p>
    <w:p>
      <w:pPr>
        <w:spacing w:after="120"/>
      </w:pPr>
      <w:r>
        <w:t xml:space="preserve">   Parent/Guardian Details Section:</w:t>
      </w:r>
    </w:p>
    <w:p>
      <w:pPr>
        <w:spacing w:after="120"/>
      </w:pPr>
      <w:r>
        <w:t xml:space="preserve">   - Father Name</w:t>
      </w:r>
    </w:p>
    <w:p>
      <w:pPr>
        <w:spacing w:after="120"/>
      </w:pPr>
      <w:r>
        <w:t xml:space="preserve">   - Mother Name</w:t>
      </w:r>
    </w:p>
    <w:p>
      <w:pPr>
        <w:spacing w:after="120"/>
      </w:pPr>
      <w:r>
        <w:t xml:space="preserve">   - Father Mobile</w:t>
      </w:r>
    </w:p>
    <w:p>
      <w:pPr>
        <w:spacing w:after="120"/>
      </w:pPr>
      <w:r>
        <w:t xml:space="preserve">   - Mother Mobile</w:t>
      </w:r>
    </w:p>
    <w:p>
      <w:pPr>
        <w:spacing w:after="120"/>
      </w:pPr>
      <w:r>
        <w:t xml:space="preserve">   - Father Occupation</w:t>
      </w:r>
    </w:p>
    <w:p>
      <w:pPr>
        <w:spacing w:after="120"/>
      </w:pPr>
      <w:r>
        <w:t xml:space="preserve">   - Annual Income</w:t>
      </w:r>
    </w:p>
    <w:p>
      <w:pPr>
        <w:spacing w:after="120"/>
      </w:pPr>
      <w:r>
        <w:t xml:space="preserve">   Registration Details Section:</w:t>
      </w:r>
    </w:p>
    <w:p>
      <w:pPr>
        <w:spacing w:after="120"/>
      </w:pPr>
      <w:r>
        <w:t xml:space="preserve">   - Enquiry ID</w:t>
      </w:r>
    </w:p>
    <w:p>
      <w:pPr>
        <w:spacing w:after="120"/>
      </w:pPr>
      <w:r>
        <w:t xml:space="preserve">   - Enquiry Number</w:t>
      </w:r>
    </w:p>
    <w:p>
      <w:pPr>
        <w:spacing w:after="120"/>
      </w:pPr>
      <w:r>
        <w:t xml:space="preserve">   - Registration Number</w:t>
      </w:r>
    </w:p>
    <w:p>
      <w:pPr>
        <w:spacing w:after="120"/>
      </w:pPr>
      <w:r>
        <w:t xml:space="preserve">   - Form Number</w:t>
      </w:r>
    </w:p>
    <w:p>
      <w:pPr>
        <w:spacing w:after="120"/>
      </w:pPr>
      <w:r>
        <w:t xml:space="preserve">   - Enquiry Remarks</w:t>
      </w:r>
    </w:p>
    <w:p>
      <w:pPr>
        <w:spacing w:after="120"/>
      </w:pPr>
      <w:r>
        <w:t xml:space="preserve">   - Enquiry Remarks 2</w:t>
      </w:r>
    </w:p>
    <w:p>
      <w:pPr>
        <w:spacing w:after="120"/>
      </w:pPr>
      <w:r>
        <w:t xml:space="preserve">   - Status (CLOSE/OPEN)</w:t>
      </w:r>
    </w:p>
    <w:p>
      <w:pPr>
        <w:spacing w:after="120"/>
      </w:pPr>
      <w:r>
        <w:t xml:space="preserve">   - Follow-up Date</w:t>
      </w:r>
    </w:p>
    <w:p>
      <w:pPr>
        <w:spacing w:after="120"/>
      </w:pPr>
      <w:r>
        <w:t xml:space="preserve">   Document &amp; Payment Section:</w:t>
      </w:r>
    </w:p>
    <w:p>
      <w:pPr>
        <w:spacing w:after="120"/>
      </w:pPr>
      <w:r>
        <w:t xml:space="preserve">   - Payment Mode (dropdown options from configuration)</w:t>
      </w:r>
    </w:p>
    <w:p>
      <w:pPr>
        <w:spacing w:after="120"/>
      </w:pPr>
      <w:r>
        <w:t xml:space="preserve">   - Bank Name</w:t>
      </w:r>
    </w:p>
    <w:p>
      <w:pPr>
        <w:spacing w:after="120"/>
      </w:pPr>
      <w:r>
        <w:t xml:space="preserve">   - Bank Branch</w:t>
      </w:r>
    </w:p>
    <w:p>
      <w:pPr>
        <w:spacing w:after="120"/>
      </w:pPr>
      <w:r>
        <w:t xml:space="preserve">   - Cheque Number</w:t>
      </w:r>
    </w:p>
    <w:p>
      <w:pPr>
        <w:spacing w:after="120"/>
      </w:pPr>
      <w:r>
        <w:t xml:space="preserve">   - Cheque Date</w:t>
      </w:r>
    </w:p>
    <w:p>
      <w:pPr>
        <w:spacing w:after="120"/>
      </w:pPr>
      <w:r>
        <w:t xml:space="preserve">   - Date of Payment</w:t>
      </w:r>
    </w:p>
    <w:p>
      <w:pPr>
        <w:spacing w:after="120"/>
      </w:pPr>
      <w:r>
        <w:t xml:space="preserve">   - Fees Remark</w:t>
      </w:r>
    </w:p>
    <w:p>
      <w:pPr>
        <w:spacing w:after="120"/>
      </w:pPr>
      <w:r>
        <w:t xml:space="preserve">   - Admission Date</w:t>
      </w:r>
    </w:p>
    <w:p>
      <w:pPr>
        <w:spacing w:after="120"/>
      </w:pPr>
      <w:r>
        <w:t xml:space="preserve">   - Admission Status</w:t>
      </w:r>
    </w:p>
    <w:p>
      <w:pPr>
        <w:spacing w:after="120"/>
      </w:pPr>
      <w:r>
        <w:t xml:space="preserve">   - Amount</w:t>
      </w:r>
    </w:p>
    <w:p>
      <w:pPr>
        <w:spacing w:after="120"/>
      </w:pPr>
      <w:r>
        <w:t xml:space="preserve">   - Blood Group</w:t>
      </w:r>
    </w:p>
    <w:p>
      <w:pPr>
        <w:spacing w:after="120"/>
      </w:pPr>
      <w:r>
        <w:t xml:space="preserve">   - Religion</w:t>
      </w:r>
    </w:p>
    <w:p>
      <w:pPr>
        <w:spacing w:after="120"/>
      </w:pPr>
      <w:r>
        <w:t xml:space="preserve">   - Caste</w:t>
      </w:r>
    </w:p>
    <w:p>
      <w:pPr>
        <w:spacing w:after="120"/>
      </w:pPr>
      <w:r>
        <w:t xml:space="preserve">   - Student Quota</w:t>
      </w:r>
    </w:p>
    <w:p>
      <w:pPr>
        <w:spacing w:after="120"/>
      </w:pPr>
      <w:r>
        <w:t xml:space="preserve">   - Admission Division</w:t>
      </w:r>
    </w:p>
    <w:p>
      <w:pPr>
        <w:spacing w:after="120"/>
      </w:pPr>
      <w:r>
        <w:t xml:space="preserve">   - Enrollment Number (auto-generated or manual)</w:t>
      </w:r>
    </w:p>
    <w:p>
      <w:pPr>
        <w:spacing w:after="120"/>
      </w:pPr>
      <w:r>
        <w:t xml:space="preserve">   - Aadhar Number</w:t>
      </w:r>
    </w:p>
    <w:p>
      <w:pPr>
        <w:spacing w:after="120"/>
      </w:pPr>
      <w:r>
        <w:t xml:space="preserve">   Document Verification Section (sidebar panel):</w:t>
      </w:r>
    </w:p>
    <w:p>
      <w:pPr>
        <w:spacing w:after="120"/>
      </w:pPr>
      <w:r>
        <w:t xml:space="preserve">   - List of required documents</w:t>
      </w:r>
    </w:p>
    <w:p>
      <w:pPr>
        <w:spacing w:after="120"/>
      </w:pPr>
      <w:r>
        <w:t xml:space="preserve">   - Verification status for each document</w:t>
      </w:r>
    </w:p>
    <w:p>
      <w:pPr>
        <w:spacing w:after="120"/>
      </w:pPr>
      <w:r>
        <w:t xml:space="preserve">   - Progress indicator showing X of Y fields verified</w:t>
      </w:r>
    </w:p>
    <w:p>
      <w:pPr>
        <w:pStyle w:val="ListNumber"/>
        <w:spacing w:after="40"/>
      </w:pPr>
      <w:r>
        <w:t>Edit the desired fields.</w:t>
      </w:r>
    </w:p>
    <w:p>
      <w:pPr>
        <w:pStyle w:val="ListNumber"/>
        <w:spacing w:after="40"/>
      </w:pPr>
      <w:r>
        <w:t>Click **Update** to save changes.</w:t>
      </w:r>
    </w:p>
    <w:p>
      <w:pPr>
        <w:spacing w:after="120"/>
      </w:pPr>
      <w:r>
        <w:t>Expected result: All changes are saved to the registration record.</w:t>
      </w:r>
    </w:p>
    <w:p>
      <w:pPr>
        <w:spacing w:after="120"/>
      </w:pPr>
      <w:r>
        <w:t>Safe Update Mode: Only fields that are edited will be updated; existing values remain unchanged unless explicitly modified.</w:t>
      </w:r>
    </w:p>
    <w:p>
      <w:pPr>
        <w:spacing w:after="120"/>
      </w:pPr>
      <w:r>
        <w:t>Workflow Snapshot (sidebar):</w:t>
      </w:r>
    </w:p>
    <w:p>
      <w:pPr>
        <w:pStyle w:val="ListBullet"/>
        <w:spacing w:after="40"/>
      </w:pPr>
      <w:r>
        <w:t>Shows enquiry date</w:t>
      </w:r>
    </w:p>
    <w:p>
      <w:pPr>
        <w:pStyle w:val="ListBullet"/>
        <w:spacing w:after="40"/>
      </w:pPr>
      <w:r>
        <w:t>Shows current stage (Registration Pipeline or Admission Confirmation)</w:t>
      </w:r>
    </w:p>
    <w:p>
      <w:pPr>
        <w:pStyle w:val="ListBullet"/>
        <w:spacing w:after="40"/>
      </w:pPr>
      <w:r>
        <w:t>Shows verification summary</w:t>
      </w:r>
    </w:p>
    <w:p>
      <w:pPr>
        <w:pStyle w:val="ListBullet"/>
        <w:spacing w:after="40"/>
      </w:pPr>
      <w:r>
        <w:t>Important note: Setting status to OPEN moves the record to Admission Confirmation</w:t>
      </w:r>
    </w:p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</w:tbl>
    <w:p>
      <w:pPr>
        <w:pStyle w:val="Heading3"/>
        <w:spacing w:before="200" w:after="80"/>
      </w:pPr>
      <w:r>
        <w:t>Procedure: Verify Documents</w:t>
      </w:r>
    </w:p>
    <w:p>
      <w:pPr>
        <w:spacing w:after="120"/>
      </w:pPr>
      <w:r>
        <w:t>Purpose: Track and verify required documents for a registration.</w:t>
      </w:r>
    </w:p>
    <w:p>
      <w:pPr>
        <w:spacing w:after="120"/>
      </w:pPr>
      <w:r>
        <w:t>Primary stakeholder: Admission Officer</w:t>
      </w:r>
    </w:p>
    <w:p>
      <w:pPr>
        <w:spacing w:after="120"/>
      </w:pPr>
      <w:r>
        <w:t>Prerequisites: Open registration record in edit mode or side drawer</w:t>
      </w:r>
    </w:p>
    <w:p>
      <w:pPr>
        <w:spacing w:after="120"/>
      </w:pPr>
      <w:r>
        <w:t>Starting screen: Registration detail page with Documents tab, or Registration Pipeline with side drawer open</w:t>
      </w:r>
    </w:p>
    <w:p>
      <w:pPr>
        <w:spacing w:after="120"/>
      </w:pPr>
      <w:r>
        <w:t>Steps:</w:t>
      </w:r>
    </w:p>
    <w:p>
      <w:pPr>
        <w:pStyle w:val="ListNumber"/>
        <w:spacing w:after="40"/>
      </w:pPr>
      <w:r>
        <w:t>**In Registration Detail Page:**</w:t>
      </w:r>
    </w:p>
    <w:p>
      <w:pPr>
        <w:spacing w:after="120"/>
      </w:pPr>
      <w:r>
        <w:t xml:space="preserve">   - Navigate to the Document Verification section</w:t>
      </w:r>
    </w:p>
    <w:p>
      <w:pPr>
        <w:spacing w:after="120"/>
      </w:pPr>
      <w:r>
        <w:t xml:space="preserve">   - View the list of required documents with their status</w:t>
      </w:r>
    </w:p>
    <w:p>
      <w:pPr>
        <w:pStyle w:val="ListNumber"/>
        <w:spacing w:after="40"/>
      </w:pPr>
      <w:r>
        <w:t>**In Registration Pipeline (Side Drawer):**</w:t>
      </w:r>
    </w:p>
    <w:p>
      <w:pPr>
        <w:spacing w:after="120"/>
      </w:pPr>
      <w:r>
        <w:t xml:space="preserve">   - Click on a registration row to open the side drawer</w:t>
      </w:r>
    </w:p>
    <w:p>
      <w:pPr>
        <w:spacing w:after="120"/>
      </w:pPr>
      <w:r>
        <w:t xml:space="preserve">   - Click on the Documents tab</w:t>
      </w:r>
    </w:p>
    <w:p>
      <w:pPr>
        <w:spacing w:after="120"/>
      </w:pPr>
      <w:r>
        <w:t xml:space="preserve">   - View the document verification checklist</w:t>
      </w:r>
    </w:p>
    <w:p>
      <w:pPr>
        <w:pStyle w:val="ListNumber"/>
        <w:spacing w:after="40"/>
      </w:pPr>
      <w:r>
        <w:t>**Document Checklist includes:**</w:t>
      </w:r>
    </w:p>
    <w:p>
      <w:pPr>
        <w:spacing w:after="120"/>
      </w:pPr>
      <w:r>
        <w:t xml:space="preserve">   - Enquiry Number</w:t>
      </w:r>
    </w:p>
    <w:p>
      <w:pPr>
        <w:spacing w:after="120"/>
      </w:pPr>
      <w:r>
        <w:t xml:space="preserve">   - Register Number</w:t>
      </w:r>
    </w:p>
    <w:p>
      <w:pPr>
        <w:spacing w:after="120"/>
      </w:pPr>
      <w:r>
        <w:t xml:space="preserve">   - Aadhar Number</w:t>
      </w:r>
    </w:p>
    <w:p>
      <w:pPr>
        <w:spacing w:after="120"/>
      </w:pPr>
      <w:r>
        <w:t xml:space="preserve">   - Mother Name</w:t>
      </w:r>
    </w:p>
    <w:p>
      <w:pPr>
        <w:spacing w:after="120"/>
      </w:pPr>
      <w:r>
        <w:t xml:space="preserve">   - Student Quota</w:t>
      </w:r>
    </w:p>
    <w:p>
      <w:pPr>
        <w:spacing w:after="120"/>
      </w:pPr>
      <w:r>
        <w:t xml:space="preserve">   - Admission Division</w:t>
      </w:r>
    </w:p>
    <w:p>
      <w:pPr>
        <w:spacing w:after="120"/>
      </w:pPr>
      <w:r>
        <w:t xml:space="preserve">   - Enrollment Number</w:t>
      </w:r>
    </w:p>
    <w:p>
      <w:pPr>
        <w:spacing w:after="120"/>
      </w:pPr>
      <w:r>
        <w:t xml:space="preserve">   - Blood Group</w:t>
      </w:r>
    </w:p>
    <w:p>
      <w:pPr>
        <w:spacing w:after="120"/>
      </w:pPr>
      <w:r>
        <w:t xml:space="preserve">   - Religion</w:t>
      </w:r>
    </w:p>
    <w:p>
      <w:pPr>
        <w:spacing w:after="120"/>
      </w:pPr>
      <w:r>
        <w:t xml:space="preserve">   - Caste</w:t>
      </w:r>
    </w:p>
    <w:p>
      <w:pPr>
        <w:pStyle w:val="ListNumber"/>
        <w:spacing w:after="40"/>
      </w:pPr>
      <w:r>
        <w:t>**Verify a document:**</w:t>
      </w:r>
    </w:p>
    <w:p>
      <w:pPr>
        <w:spacing w:after="120"/>
      </w:pPr>
      <w:r>
        <w:t xml:space="preserve">   - Enter or confirm the value for each required field</w:t>
      </w:r>
    </w:p>
    <w:p>
      <w:pPr>
        <w:spacing w:after="120"/>
      </w:pPr>
      <w:r>
        <w:t xml:space="preserve">   - The system marks the field as "Verified" (green) if a value exists</w:t>
      </w:r>
    </w:p>
    <w:p>
      <w:pPr>
        <w:spacing w:after="120"/>
      </w:pPr>
      <w:r>
        <w:t xml:space="preserve">   - Required fields are marked as "Required" (amber) if missing</w:t>
      </w:r>
    </w:p>
    <w:p>
      <w:pPr>
        <w:spacing w:after="120"/>
      </w:pPr>
      <w:r>
        <w:t xml:space="preserve">   - Optional fields are marked as "Pending" if missing</w:t>
      </w:r>
    </w:p>
    <w:p>
      <w:pPr>
        <w:pStyle w:val="ListNumber"/>
        <w:spacing w:after="40"/>
      </w:pPr>
      <w:r>
        <w:t>**Progress tracking:**</w:t>
      </w:r>
    </w:p>
    <w:p>
      <w:pPr>
        <w:spacing w:after="120"/>
      </w:pPr>
      <w:r>
        <w:t xml:space="preserve">   - The system shows progress as "X of Y fields verified"</w:t>
      </w:r>
    </w:p>
    <w:p>
      <w:pPr>
        <w:spacing w:after="120"/>
      </w:pPr>
      <w:r>
        <w:t xml:space="preserve">   - Custom fields added by the school are also tracked</w:t>
      </w:r>
    </w:p>
    <w:p>
      <w:pPr>
        <w:spacing w:after="120"/>
      </w:pPr>
      <w:r>
        <w:t>Expected result: Document verification status is updated and saved.</w:t>
      </w:r>
    </w:p>
    <w:p>
      <w:pPr>
        <w:spacing w:after="120"/>
      </w:pPr>
      <w:r>
        <w:t>Next action: Once documents are verified, proceed to admission confirmation.</w:t>
      </w:r>
    </w:p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</w:tbl>
    <w:p>
      <w:pPr>
        <w:pStyle w:val="Heading3"/>
        <w:spacing w:before="200" w:after="80"/>
      </w:pPr>
      <w:r>
        <w:t>Procedure: Confirm Admission</w:t>
      </w:r>
    </w:p>
    <w:p>
      <w:pPr>
        <w:spacing w:after="120"/>
      </w:pPr>
      <w:r>
        <w:t>Purpose: Finalize an admission by converting a registration to a confirmed student.</w:t>
      </w:r>
    </w:p>
    <w:p>
      <w:pPr>
        <w:spacing w:after="120"/>
      </w:pPr>
      <w:r>
        <w:t>Primary stakeholder: Admission Officer, School Administrator</w:t>
      </w:r>
    </w:p>
    <w:p>
      <w:pPr>
        <w:spacing w:after="120"/>
      </w:pPr>
      <w:r>
        <w:t>Prerequisites:</w:t>
      </w:r>
    </w:p>
    <w:p>
      <w:pPr>
        <w:pStyle w:val="ListBullet"/>
        <w:spacing w:after="40"/>
      </w:pPr>
      <w:r>
        <w:t>Registration status must be "OPEN"</w:t>
      </w:r>
    </w:p>
    <w:p>
      <w:pPr>
        <w:pStyle w:val="ListBullet"/>
        <w:spacing w:after="40"/>
      </w:pPr>
      <w:r>
        <w:t>`displaySaveStudent` flag must be enabled (checked by the system)</w:t>
      </w:r>
    </w:p>
    <w:p>
      <w:pPr>
        <w:pStyle w:val="ListBullet"/>
        <w:spacing w:after="40"/>
      </w:pPr>
      <w:r>
        <w:t>Required documents must be verified</w:t>
      </w:r>
    </w:p>
    <w:p>
      <w:pPr>
        <w:spacing w:after="120"/>
      </w:pPr>
      <w:r>
        <w:t>Starting screen: Admissions → Admission Confirmation</w:t>
      </w:r>
    </w:p>
    <w:p>
      <w:pPr>
        <w:spacing w:after="120"/>
      </w:pPr>
      <w:r>
        <w:t>Steps:</w:t>
      </w:r>
    </w:p>
    <w:p>
      <w:pPr>
        <w:pStyle w:val="ListNumber"/>
        <w:spacing w:after="40"/>
      </w:pPr>
      <w:r>
        <w:t>Navigate to **Admissions** → **Admission Confirmation**.</w:t>
      </w:r>
    </w:p>
    <w:p>
      <w:pPr>
        <w:pStyle w:val="ListNumber"/>
        <w:spacing w:after="40"/>
      </w:pPr>
      <w:r>
        <w:t>View the confirmation list with columns:</w:t>
      </w:r>
    </w:p>
    <w:p>
      <w:pPr>
        <w:spacing w:after="120"/>
      </w:pPr>
      <w:r>
        <w:t xml:space="preserve">   - Action (edit button)</w:t>
      </w:r>
    </w:p>
    <w:p>
      <w:pPr>
        <w:spacing w:after="120"/>
      </w:pPr>
      <w:r>
        <w:t xml:space="preserve">   - Confirm (button)</w:t>
      </w:r>
    </w:p>
    <w:p>
      <w:pPr>
        <w:spacing w:after="120"/>
      </w:pPr>
      <w:r>
        <w:t xml:space="preserve">   - Id</w:t>
      </w:r>
    </w:p>
    <w:p>
      <w:pPr>
        <w:spacing w:after="120"/>
      </w:pPr>
      <w:r>
        <w:t xml:space="preserve">   - Registration No.</w:t>
      </w:r>
    </w:p>
    <w:p>
      <w:pPr>
        <w:spacing w:after="120"/>
      </w:pPr>
      <w:r>
        <w:t xml:space="preserve">   - Enrollment No.</w:t>
      </w:r>
    </w:p>
    <w:p>
      <w:pPr>
        <w:spacing w:after="120"/>
      </w:pPr>
      <w:r>
        <w:t xml:space="preserve">   - Division</w:t>
      </w:r>
    </w:p>
    <w:p>
      <w:pPr>
        <w:spacing w:after="120"/>
      </w:pPr>
      <w:r>
        <w:t xml:space="preserve">   - Enquiry Number</w:t>
      </w:r>
    </w:p>
    <w:p>
      <w:pPr>
        <w:spacing w:after="120"/>
      </w:pPr>
      <w:r>
        <w:t xml:space="preserve">   - Enquiry Date</w:t>
      </w:r>
    </w:p>
    <w:p>
      <w:pPr>
        <w:spacing w:after="120"/>
      </w:pPr>
      <w:r>
        <w:t xml:space="preserve">   - Follow Up Date</w:t>
      </w:r>
    </w:p>
    <w:p>
      <w:pPr>
        <w:spacing w:after="120"/>
      </w:pPr>
      <w:r>
        <w:t xml:space="preserve">   - First Name, Middle Name, Last Name</w:t>
      </w:r>
    </w:p>
    <w:p>
      <w:pPr>
        <w:spacing w:after="120"/>
      </w:pPr>
      <w:r>
        <w:t xml:space="preserve">   - Mobile</w:t>
      </w:r>
    </w:p>
    <w:p>
      <w:pPr>
        <w:spacing w:after="120"/>
      </w:pPr>
      <w:r>
        <w:t xml:space="preserve">   - Email</w:t>
      </w:r>
    </w:p>
    <w:p>
      <w:pPr>
        <w:spacing w:after="120"/>
      </w:pPr>
      <w:r>
        <w:t xml:space="preserve">   - Date of Birth</w:t>
      </w:r>
    </w:p>
    <w:p>
      <w:pPr>
        <w:spacing w:after="120"/>
      </w:pPr>
      <w:r>
        <w:t xml:space="preserve">   - Age</w:t>
      </w:r>
    </w:p>
    <w:p>
      <w:pPr>
        <w:spacing w:after="120"/>
      </w:pPr>
      <w:r>
        <w:t xml:space="preserve">   - Admission Standard</w:t>
      </w:r>
    </w:p>
    <w:p>
      <w:pPr>
        <w:spacing w:after="120"/>
      </w:pPr>
      <w:r>
        <w:t xml:space="preserve">   - Amount</w:t>
      </w:r>
    </w:p>
    <w:p>
      <w:pPr>
        <w:spacing w:after="120"/>
      </w:pPr>
      <w:r>
        <w:t xml:space="preserve">   - Enquiry Remark</w:t>
      </w:r>
    </w:p>
    <w:p>
      <w:pPr>
        <w:spacing w:after="120"/>
      </w:pPr>
      <w:r>
        <w:t xml:space="preserve">   - Mother Name</w:t>
      </w:r>
    </w:p>
    <w:p>
      <w:pPr>
        <w:spacing w:after="120"/>
      </w:pPr>
      <w:r>
        <w:t xml:space="preserve">   - Status</w:t>
      </w:r>
    </w:p>
    <w:p>
      <w:pPr>
        <w:pStyle w:val="ListNumber"/>
        <w:spacing w:after="40"/>
      </w:pPr>
      <w:r>
        <w:t>**Confirm an admission:**</w:t>
      </w:r>
    </w:p>
    <w:p>
      <w:pPr>
        <w:spacing w:after="120"/>
      </w:pPr>
      <w:r>
        <w:t xml:space="preserve">   - Locate the record to confirm</w:t>
      </w:r>
    </w:p>
    <w:p>
      <w:pPr>
        <w:spacing w:after="120"/>
      </w:pPr>
      <w:r>
        <w:t xml:space="preserve">   - Click the Confirm button</w:t>
      </w:r>
    </w:p>
    <w:p>
      <w:pPr>
        <w:spacing w:after="120"/>
      </w:pPr>
      <w:r>
        <w:t xml:space="preserve">   - The button shows "Confirmed" (disabled) once confirmed</w:t>
      </w:r>
    </w:p>
    <w:p>
      <w:pPr>
        <w:spacing w:after="120"/>
      </w:pPr>
      <w:r>
        <w:t xml:space="preserve">   - If button is disabled, hover to see the reason</w:t>
      </w:r>
    </w:p>
    <w:p>
      <w:pPr>
        <w:pStyle w:val="ListNumber"/>
        <w:spacing w:after="40"/>
      </w:pPr>
      <w:r>
        <w:t>**Edit before confirming:**</w:t>
      </w:r>
    </w:p>
    <w:p>
      <w:pPr>
        <w:spacing w:after="120"/>
      </w:pPr>
      <w:r>
        <w:t xml:space="preserve">   - Click the Edit button (pencil icon) to open the follow-up page</w:t>
      </w:r>
    </w:p>
    <w:p>
      <w:pPr>
        <w:spacing w:after="120"/>
      </w:pPr>
      <w:r>
        <w:t xml:space="preserve">   - Make any necessary corrections</w:t>
      </w:r>
    </w:p>
    <w:p>
      <w:pPr>
        <w:spacing w:after="120"/>
      </w:pPr>
      <w:r>
        <w:t xml:space="preserve">   - Click Update to save</w:t>
      </w:r>
    </w:p>
    <w:p>
      <w:pPr>
        <w:spacing w:after="120"/>
      </w:pPr>
      <w:r>
        <w:t xml:space="preserve">   - Return to confirmation screen</w:t>
      </w:r>
    </w:p>
    <w:p>
      <w:pPr>
        <w:pStyle w:val="ListNumber"/>
        <w:spacing w:after="40"/>
      </w:pPr>
      <w:r>
        <w:t>**Status indicators:**</w:t>
      </w:r>
    </w:p>
    <w:p>
      <w:pPr>
        <w:spacing w:after="120"/>
      </w:pPr>
      <w:r>
        <w:t xml:space="preserve">   - "Open" (blue badge): Ready for confirmation</w:t>
      </w:r>
    </w:p>
    <w:p>
      <w:pPr>
        <w:spacing w:after="120"/>
      </w:pPr>
      <w:r>
        <w:t xml:space="preserve">   - "Confirmed" (green badge): Already confirmed</w:t>
      </w:r>
    </w:p>
    <w:p>
      <w:pPr>
        <w:spacing w:after="120"/>
      </w:pPr>
      <w:r>
        <w:t>Expected result: Admission is confirmed; status changes to "Confirmed"; student record is created.</w:t>
      </w:r>
    </w:p>
    <w:p>
      <w:pPr>
        <w:spacing w:after="120"/>
      </w:pPr>
      <w:r>
        <w:t>Possible status change: Open → Confirmed</w:t>
      </w:r>
    </w:p>
    <w:p>
      <w:pPr>
        <w:spacing w:after="120"/>
      </w:pPr>
      <w:r>
        <w:t>Validation:</w:t>
      </w:r>
    </w:p>
    <w:p>
      <w:pPr>
        <w:pStyle w:val="ListBullet"/>
        <w:spacing w:after="40"/>
      </w:pPr>
      <w:r>
        <w:t>Confirm button is disabled if:</w:t>
      </w:r>
    </w:p>
    <w:p>
      <w:pPr>
        <w:spacing w:after="120"/>
      </w:pPr>
      <w:r>
        <w:t xml:space="preserve">  - displaySaveStudent flag is not set</w:t>
      </w:r>
    </w:p>
    <w:p>
      <w:pPr>
        <w:spacing w:after="120"/>
      </w:pPr>
      <w:r>
        <w:t xml:space="preserve">  - Required documents are missing</w:t>
      </w:r>
    </w:p>
    <w:p>
      <w:pPr>
        <w:spacing w:after="120"/>
      </w:pPr>
      <w:r>
        <w:t xml:space="preserve">  - Status is already "Confirmed"</w:t>
      </w:r>
    </w:p>
    <w:p>
      <w:pPr>
        <w:spacing w:after="120"/>
      </w:pPr>
      <w:r>
        <w:t>Next action: Student appears in the student management module.</w:t>
      </w:r>
    </w:p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</w:tbl>
    <w:p>
      <w:pPr>
        <w:pStyle w:val="Heading3"/>
        <w:spacing w:before="200" w:after="80"/>
      </w:pPr>
      <w:r>
        <w:t>Procedure: Manage Follow-Ups</w:t>
      </w:r>
    </w:p>
    <w:p>
      <w:pPr>
        <w:spacing w:after="120"/>
      </w:pPr>
      <w:r>
        <w:t>Purpose: Track and schedule follow-up activities for enquiries.</w:t>
      </w:r>
    </w:p>
    <w:p>
      <w:pPr>
        <w:spacing w:after="120"/>
      </w:pPr>
      <w:r>
        <w:t>Primary stakeholder: Admission Officer</w:t>
      </w:r>
    </w:p>
    <w:p>
      <w:pPr>
        <w:spacing w:after="120"/>
      </w:pPr>
      <w:r>
        <w:t>Prerequisites: Access to the Admission Follow-Up screen</w:t>
      </w:r>
    </w:p>
    <w:p>
      <w:pPr>
        <w:spacing w:after="120"/>
      </w:pPr>
      <w:r>
        <w:t>Starting screen: Admissions → Admission Follow-Up</w:t>
      </w:r>
    </w:p>
    <w:p>
      <w:pPr>
        <w:spacing w:after="120"/>
      </w:pPr>
      <w:r>
        <w:t>Steps:</w:t>
      </w:r>
    </w:p>
    <w:p>
      <w:pPr>
        <w:pStyle w:val="ListNumber"/>
        <w:spacing w:after="40"/>
      </w:pPr>
      <w:r>
        <w:t>Navigate to **Admissions** → **Admission Follow-Up**.</w:t>
      </w:r>
    </w:p>
    <w:p>
      <w:pPr>
        <w:pStyle w:val="ListNumber"/>
        <w:spacing w:after="40"/>
      </w:pPr>
      <w:r>
        <w:t>**Scheduled Follow-ups Panel:**</w:t>
      </w:r>
    </w:p>
    <w:p>
      <w:pPr>
        <w:spacing w:after="120"/>
      </w:pPr>
      <w:r>
        <w:t xml:space="preserve">   - View upcoming follow-up tasks</w:t>
      </w:r>
    </w:p>
    <w:p>
      <w:pPr>
        <w:spacing w:after="120"/>
      </w:pPr>
      <w:r>
        <w:t xml:space="preserve">   - Tasks are organized by date</w:t>
      </w:r>
    </w:p>
    <w:p>
      <w:pPr>
        <w:spacing w:after="120"/>
      </w:pPr>
      <w:r>
        <w:t xml:space="preserve">   - Each task shows:</w:t>
      </w:r>
    </w:p>
    <w:p>
      <w:pPr>
        <w:spacing w:after="120"/>
      </w:pPr>
      <w:r>
        <w:t xml:space="preserve">     - Date (day and weekday)</w:t>
      </w:r>
    </w:p>
    <w:p>
      <w:pPr>
        <w:spacing w:after="120"/>
      </w:pPr>
      <w:r>
        <w:t xml:space="preserve">     - Time</w:t>
      </w:r>
    </w:p>
    <w:p>
      <w:pPr>
        <w:spacing w:after="120"/>
      </w:pPr>
      <w:r>
        <w:t xml:space="preserve">     - Type (Call, Visit, Reminder)</w:t>
      </w:r>
    </w:p>
    <w:p>
      <w:pPr>
        <w:spacing w:after="120"/>
      </w:pPr>
      <w:r>
        <w:t xml:space="preserve">     - Title (student name and action)</w:t>
      </w:r>
    </w:p>
    <w:p>
      <w:pPr>
        <w:spacing w:after="120"/>
      </w:pPr>
      <w:r>
        <w:t xml:space="preserve">   - Color-coded indicators:</w:t>
      </w:r>
    </w:p>
    <w:p>
      <w:pPr>
        <w:spacing w:after="120"/>
      </w:pPr>
      <w:r>
        <w:t xml:space="preserve">     - Blue dot: Call</w:t>
      </w:r>
    </w:p>
    <w:p>
      <w:pPr>
        <w:spacing w:after="120"/>
      </w:pPr>
      <w:r>
        <w:t xml:space="preserve">     - Amber dot: Visit</w:t>
      </w:r>
    </w:p>
    <w:p>
      <w:pPr>
        <w:spacing w:after="120"/>
      </w:pPr>
      <w:r>
        <w:t xml:space="preserve">     - Indigo dot: Reminder</w:t>
      </w:r>
    </w:p>
    <w:p>
      <w:pPr>
        <w:pStyle w:val="ListNumber"/>
        <w:spacing w:after="40"/>
      </w:pPr>
      <w:r>
        <w:t>**Create new reminder:**</w:t>
      </w:r>
    </w:p>
    <w:p>
      <w:pPr>
        <w:spacing w:after="120"/>
      </w:pPr>
      <w:r>
        <w:t xml:space="preserve">   - Click New reminder button</w:t>
      </w:r>
    </w:p>
    <w:p>
      <w:pPr>
        <w:spacing w:after="120"/>
      </w:pPr>
      <w:r>
        <w:t xml:space="preserve">   - Enter reminder details</w:t>
      </w:r>
    </w:p>
    <w:p>
      <w:pPr>
        <w:spacing w:after="120"/>
      </w:pPr>
      <w:r>
        <w:t xml:space="preserve">   - Save the reminder</w:t>
      </w:r>
    </w:p>
    <w:p>
      <w:pPr>
        <w:pStyle w:val="ListNumber"/>
        <w:spacing w:after="40"/>
      </w:pPr>
      <w:r>
        <w:t>**Recent Communication Panel:**</w:t>
      </w:r>
    </w:p>
    <w:p>
      <w:pPr>
        <w:spacing w:after="120"/>
      </w:pPr>
      <w:r>
        <w:t xml:space="preserve">   - View activity logs showing:</w:t>
      </w:r>
    </w:p>
    <w:p>
      <w:pPr>
        <w:spacing w:after="120"/>
      </w:pPr>
      <w:r>
        <w:t xml:space="preserve">     - Staff initials</w:t>
      </w:r>
    </w:p>
    <w:p>
      <w:pPr>
        <w:spacing w:after="120"/>
      </w:pPr>
      <w:r>
        <w:t xml:space="preserve">     - Actor name</w:t>
      </w:r>
    </w:p>
    <w:p>
      <w:pPr>
        <w:spacing w:after="120"/>
      </w:pPr>
      <w:r>
        <w:t xml:space="preserve">     - Action taken (e.g., "logged a call with")</w:t>
      </w:r>
    </w:p>
    <w:p>
      <w:pPr>
        <w:spacing w:after="120"/>
      </w:pPr>
      <w:r>
        <w:t xml:space="preserve">     - Target (student name)</w:t>
      </w:r>
    </w:p>
    <w:p>
      <w:pPr>
        <w:spacing w:after="120"/>
      </w:pPr>
      <w:r>
        <w:t xml:space="preserve">     - Time ago</w:t>
      </w:r>
    </w:p>
    <w:p>
      <w:pPr>
        <w:pStyle w:val="ListNumber"/>
        <w:spacing w:after="40"/>
      </w:pPr>
      <w:r>
        <w:t>**View activity history:**</w:t>
      </w:r>
    </w:p>
    <w:p>
      <w:pPr>
        <w:spacing w:after="120"/>
      </w:pPr>
      <w:r>
        <w:t xml:space="preserve">   - Click on a communication log entry</w:t>
      </w:r>
    </w:p>
    <w:p>
      <w:pPr>
        <w:spacing w:after="120"/>
      </w:pPr>
      <w:r>
        <w:t xml:space="preserve">   - View the full history audit trail</w:t>
      </w:r>
    </w:p>
    <w:p>
      <w:pPr>
        <w:spacing w:after="120"/>
      </w:pPr>
      <w:r>
        <w:t>Expected result: Follow-up activities are tracked and scheduled.</w:t>
      </w:r>
    </w:p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</w:tbl>
    <w:p>
      <w:pPr>
        <w:pStyle w:val="Heading3"/>
        <w:spacing w:before="200" w:after="80"/>
      </w:pPr>
      <w:r>
        <w:t>Procedure: Manage Admission Form Templates</w:t>
      </w:r>
    </w:p>
    <w:p>
      <w:pPr>
        <w:spacing w:after="120"/>
      </w:pPr>
      <w:r>
        <w:t>Purpose: Configure admission form fields and templates for different grade levels or admission cycles.</w:t>
      </w:r>
    </w:p>
    <w:p>
      <w:pPr>
        <w:spacing w:after="120"/>
      </w:pPr>
      <w:r>
        <w:t>Primary stakeholder: School Administrator, Admission Officer</w:t>
      </w:r>
    </w:p>
    <w:p>
      <w:pPr>
        <w:spacing w:after="120"/>
      </w:pPr>
      <w:r>
        <w:t>Prerequisites: Access to the Admission Form screen</w:t>
      </w:r>
    </w:p>
    <w:p>
      <w:pPr>
        <w:spacing w:after="120"/>
      </w:pPr>
      <w:r>
        <w:t>Starting screen: Admissions → Admission Form</w:t>
      </w:r>
    </w:p>
    <w:p>
      <w:pPr>
        <w:spacing w:after="120"/>
      </w:pPr>
      <w:r>
        <w:t>Steps:</w:t>
      </w:r>
    </w:p>
    <w:p>
      <w:pPr>
        <w:pStyle w:val="ListNumber"/>
        <w:spacing w:after="40"/>
      </w:pPr>
      <w:r>
        <w:t>Navigate to **Admissions** → **Admission Form**.</w:t>
      </w:r>
    </w:p>
    <w:p>
      <w:pPr>
        <w:pStyle w:val="ListNumber"/>
        <w:spacing w:after="40"/>
      </w:pPr>
      <w:r>
        <w:t>**Form List Panel (left):**</w:t>
      </w:r>
    </w:p>
    <w:p>
      <w:pPr>
        <w:spacing w:after="120"/>
      </w:pPr>
      <w:r>
        <w:t xml:space="preserve">   - View available form templates</w:t>
      </w:r>
    </w:p>
    <w:p>
      <w:pPr>
        <w:spacing w:after="120"/>
      </w:pPr>
      <w:r>
        <w:t xml:space="preserve">   - Each form shows:</w:t>
      </w:r>
    </w:p>
    <w:p>
      <w:pPr>
        <w:spacing w:after="120"/>
      </w:pPr>
      <w:r>
        <w:t xml:space="preserve">     - ID</w:t>
      </w:r>
    </w:p>
    <w:p>
      <w:pPr>
        <w:spacing w:after="120"/>
      </w:pPr>
      <w:r>
        <w:t xml:space="preserve">     - Title (e.g., "Admission form 2026–27")</w:t>
      </w:r>
    </w:p>
    <w:p>
      <w:pPr>
        <w:spacing w:after="120"/>
      </w:pPr>
      <w:r>
        <w:t xml:space="preserve">     - Grades it applies to</w:t>
      </w:r>
    </w:p>
    <w:p>
      <w:pPr>
        <w:spacing w:after="120"/>
      </w:pPr>
      <w:r>
        <w:t xml:space="preserve">     - Status (Published or Draft)</w:t>
      </w:r>
    </w:p>
    <w:p>
      <w:pPr>
        <w:spacing w:after="120"/>
      </w:pPr>
      <w:r>
        <w:t xml:space="preserve">     - Number of fields</w:t>
      </w:r>
    </w:p>
    <w:p>
      <w:pPr>
        <w:spacing w:after="120"/>
      </w:pPr>
      <w:r>
        <w:t xml:space="preserve">     - Age rule</w:t>
      </w:r>
    </w:p>
    <w:p>
      <w:pPr>
        <w:pStyle w:val="ListNumber"/>
        <w:spacing w:after="40"/>
      </w:pPr>
      <w:r>
        <w:t>**Select a form:**</w:t>
      </w:r>
    </w:p>
    <w:p>
      <w:pPr>
        <w:spacing w:after="120"/>
      </w:pPr>
      <w:r>
        <w:t xml:space="preserve">   - Click on a form in the list</w:t>
      </w:r>
    </w:p>
    <w:p>
      <w:pPr>
        <w:spacing w:after="120"/>
      </w:pPr>
      <w:r>
        <w:t xml:space="preserve">   - The form details appear in the right panel</w:t>
      </w:r>
    </w:p>
    <w:p>
      <w:pPr>
        <w:pStyle w:val="ListNumber"/>
        <w:spacing w:after="40"/>
      </w:pPr>
      <w:r>
        <w:t>**Form Details Panel (right):**</w:t>
      </w:r>
    </w:p>
    <w:p>
      <w:pPr>
        <w:spacing w:after="120"/>
      </w:pPr>
      <w:r>
        <w:t xml:space="preserve">   - View form metadata:</w:t>
      </w:r>
    </w:p>
    <w:p>
      <w:pPr>
        <w:spacing w:after="120"/>
      </w:pPr>
      <w:r>
        <w:t xml:space="preserve">     - Cycle</w:t>
      </w:r>
    </w:p>
    <w:p>
      <w:pPr>
        <w:spacing w:after="120"/>
      </w:pPr>
      <w:r>
        <w:t xml:space="preserve">     - Status</w:t>
      </w:r>
    </w:p>
    <w:p>
      <w:pPr>
        <w:spacing w:after="120"/>
      </w:pPr>
      <w:r>
        <w:t xml:space="preserve">     - Number of fields</w:t>
      </w:r>
    </w:p>
    <w:p>
      <w:pPr>
        <w:spacing w:after="120"/>
      </w:pPr>
      <w:r>
        <w:t xml:space="preserve">     - Age rule</w:t>
      </w:r>
    </w:p>
    <w:p>
      <w:pPr>
        <w:spacing w:after="120"/>
      </w:pPr>
      <w:r>
        <w:t xml:space="preserve">   - View configured fields with:</w:t>
      </w:r>
    </w:p>
    <w:p>
      <w:pPr>
        <w:spacing w:after="120"/>
      </w:pPr>
      <w:r>
        <w:t xml:space="preserve">     - Field name</w:t>
      </w:r>
    </w:p>
    <w:p>
      <w:pPr>
        <w:spacing w:after="120"/>
      </w:pPr>
      <w:r>
        <w:t xml:space="preserve">     - Field type</w:t>
      </w:r>
    </w:p>
    <w:p>
      <w:pPr>
        <w:spacing w:after="120"/>
      </w:pPr>
      <w:r>
        <w:t xml:space="preserve">     - Required/Optional indicator</w:t>
      </w:r>
    </w:p>
    <w:p>
      <w:pPr>
        <w:pStyle w:val="ListNumber"/>
        <w:spacing w:after="40"/>
      </w:pPr>
      <w:r>
        <w:t>**Add custom field:**</w:t>
      </w:r>
    </w:p>
    <w:p>
      <w:pPr>
        <w:spacing w:after="120"/>
      </w:pPr>
      <w:r>
        <w:t xml:space="preserve">   - Click + Add custom field</w:t>
      </w:r>
    </w:p>
    <w:p>
      <w:pPr>
        <w:spacing w:after="120"/>
      </w:pPr>
      <w:r>
        <w:t xml:space="preserve">   - Configure the new field</w:t>
      </w:r>
    </w:p>
    <w:p>
      <w:pPr>
        <w:pStyle w:val="ListNumber"/>
        <w:spacing w:after="40"/>
      </w:pPr>
      <w:r>
        <w:t>**Preview form:**</w:t>
      </w:r>
    </w:p>
    <w:p>
      <w:pPr>
        <w:spacing w:after="120"/>
      </w:pPr>
      <w:r>
        <w:t xml:space="preserve">   - Click Preview to see how the form will appear to users</w:t>
      </w:r>
    </w:p>
    <w:p>
      <w:pPr>
        <w:pStyle w:val="ListNumber"/>
        <w:spacing w:after="40"/>
      </w:pPr>
      <w:r>
        <w:t>**Publish form:**</w:t>
      </w:r>
    </w:p>
    <w:p>
      <w:pPr>
        <w:spacing w:after="120"/>
      </w:pPr>
      <w:r>
        <w:t xml:space="preserve">   - Click Publish to make the form active</w:t>
      </w:r>
    </w:p>
    <w:p>
      <w:pPr>
        <w:spacing w:after="120"/>
      </w:pPr>
      <w:r>
        <w:t xml:space="preserve">   - Status changes from "Draft" to "Published"</w:t>
      </w:r>
    </w:p>
    <w:p>
      <w:pPr>
        <w:spacing w:after="120"/>
      </w:pPr>
      <w:r>
        <w:t>Expected result: Admission form templates are configured and published.</w:t>
      </w:r>
    </w:p>
    <w:p>
      <w:pPr>
        <w:spacing w:after="120"/>
      </w:pPr>
      <w:r>
        <w:t>Form statuses:</w:t>
      </w:r>
    </w:p>
    <w:p>
      <w:pPr>
        <w:pStyle w:val="ListBullet"/>
        <w:spacing w:after="40"/>
      </w:pPr>
      <w:r>
        <w:t>Draft: Form is being configured, not yet active</w:t>
      </w:r>
    </w:p>
    <w:p>
      <w:pPr>
        <w:pStyle w:val="ListBullet"/>
        <w:spacing w:after="40"/>
      </w:pPr>
      <w:r>
        <w:t>Published: Form is active and available for use</w:t>
      </w:r>
    </w:p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</w:tbl>
    <w:p>
      <w:pPr>
        <w:pStyle w:val="Heading3"/>
        <w:spacing w:before="200" w:after="80"/>
      </w:pPr>
      <w:r>
        <w:t>Procedure: View Admission Reports</w:t>
      </w:r>
    </w:p>
    <w:p>
      <w:pPr>
        <w:spacing w:after="120"/>
      </w:pPr>
      <w:r>
        <w:t>Purpose: Analyze admission performance through visual reports and data tables.</w:t>
      </w:r>
    </w:p>
    <w:p>
      <w:pPr>
        <w:spacing w:after="120"/>
      </w:pPr>
      <w:r>
        <w:t>Primary stakeholder: School Administrator, Management, Admission Officer</w:t>
      </w:r>
    </w:p>
    <w:p>
      <w:pPr>
        <w:spacing w:after="120"/>
      </w:pPr>
      <w:r>
        <w:t>Prerequisites: Access to the Admission Reports screen</w:t>
      </w:r>
    </w:p>
    <w:p>
      <w:pPr>
        <w:spacing w:after="120"/>
      </w:pPr>
      <w:r>
        <w:t>Starting screen: Admissions → Admission Reports</w:t>
      </w:r>
    </w:p>
    <w:p>
      <w:pPr>
        <w:spacing w:after="120"/>
      </w:pPr>
      <w:r>
        <w:t>Steps:</w:t>
      </w:r>
    </w:p>
    <w:p>
      <w:pPr>
        <w:pStyle w:val="ListNumber"/>
        <w:spacing w:after="40"/>
      </w:pPr>
      <w:r>
        <w:t>Navigate to **Admissions** → **Admission Reports**.</w:t>
      </w:r>
    </w:p>
    <w:p>
      <w:pPr>
        <w:pStyle w:val="ListNumber"/>
        <w:spacing w:after="40"/>
      </w:pPr>
      <w:r>
        <w:t>**Enquiries by Source Chart:**</w:t>
      </w:r>
    </w:p>
    <w:p>
      <w:pPr>
        <w:spacing w:after="120"/>
      </w:pPr>
      <w:r>
        <w:t xml:space="preserve">   - Bar chart showing enquiry counts by source</w:t>
      </w:r>
    </w:p>
    <w:p>
      <w:pPr>
        <w:spacing w:after="120"/>
      </w:pPr>
      <w:r>
        <w:t xml:space="preserve">   - Sources: Website, Referral, Walk-in, Social, Event</w:t>
      </w:r>
    </w:p>
    <w:p>
      <w:pPr>
        <w:spacing w:after="120"/>
      </w:pPr>
      <w:r>
        <w:t xml:space="preserve">   - Hover over bars to see exact counts</w:t>
      </w:r>
    </w:p>
    <w:p>
      <w:pPr>
        <w:pStyle w:val="ListNumber"/>
        <w:spacing w:after="40"/>
      </w:pPr>
      <w:r>
        <w:t>**Enquiries by Status Chart:**</w:t>
      </w:r>
    </w:p>
    <w:p>
      <w:pPr>
        <w:spacing w:after="120"/>
      </w:pPr>
      <w:r>
        <w:t xml:space="preserve">   - Donut chart showing status distribution</w:t>
      </w:r>
    </w:p>
    <w:p>
      <w:pPr>
        <w:spacing w:after="120"/>
      </w:pPr>
      <w:r>
        <w:t xml:space="preserve">   - Statuses: New, Contacted, Visit, Application, Confirmed</w:t>
      </w:r>
    </w:p>
    <w:p>
      <w:pPr>
        <w:spacing w:after="120"/>
      </w:pPr>
      <w:r>
        <w:t xml:space="preserve">   - Shows total leads count in center</w:t>
      </w:r>
    </w:p>
    <w:p>
      <w:pPr>
        <w:pStyle w:val="ListNumber"/>
        <w:spacing w:after="40"/>
      </w:pPr>
      <w:r>
        <w:t>**Pipeline Performance Chart:**</w:t>
      </w:r>
    </w:p>
    <w:p>
      <w:pPr>
        <w:spacing w:after="120"/>
      </w:pPr>
      <w:r>
        <w:t xml:space="preserve">   - Line chart showing enquiry and confirmation trends over time</w:t>
      </w:r>
    </w:p>
    <w:p>
      <w:pPr>
        <w:spacing w:after="120"/>
      </w:pPr>
      <w:r>
        <w:t xml:space="preserve">   - Time period: February through July</w:t>
      </w:r>
    </w:p>
    <w:p>
      <w:pPr>
        <w:pStyle w:val="ListNumber"/>
        <w:spacing w:after="40"/>
      </w:pPr>
      <w:r>
        <w:t>**Conversion by Source Chart:**</w:t>
      </w:r>
    </w:p>
    <w:p>
      <w:pPr>
        <w:spacing w:after="120"/>
      </w:pPr>
      <w:r>
        <w:t xml:space="preserve">   - Grouped bar chart comparing enquiries vs. confirmations by source</w:t>
      </w:r>
    </w:p>
    <w:p>
      <w:pPr>
        <w:pStyle w:val="ListNumber"/>
        <w:spacing w:after="40"/>
      </w:pPr>
      <w:r>
        <w:t>**Source Performance Table:**</w:t>
      </w:r>
    </w:p>
    <w:p>
      <w:pPr>
        <w:spacing w:after="120"/>
      </w:pPr>
      <w:r>
        <w:t xml:space="preserve">   - Detailed breakdown by source</w:t>
      </w:r>
    </w:p>
    <w:p>
      <w:pPr>
        <w:spacing w:after="120"/>
      </w:pPr>
      <w:r>
        <w:t xml:space="preserve">   - Columns: Source, Enquiries, Applications, Confirmed, Conversion %</w:t>
      </w:r>
    </w:p>
    <w:p>
      <w:pPr>
        <w:spacing w:after="120"/>
      </w:pPr>
      <w:r>
        <w:t xml:space="preserve">   - Sortable columns with arrow indicators</w:t>
      </w:r>
    </w:p>
    <w:p>
      <w:pPr>
        <w:spacing w:after="120"/>
      </w:pPr>
      <w:r>
        <w:t xml:space="preserve">   - Click Details button next to each section to see detailed reports</w:t>
      </w:r>
    </w:p>
    <w:p>
      <w:pPr>
        <w:spacing w:after="120"/>
      </w:pPr>
      <w:r>
        <w:t>Expected result: Visual reports are displayed showing admission analytics.</w:t>
      </w:r>
    </w:p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</w:tbl>
    <w:p>
      <w:pPr>
        <w:pStyle w:val="Heading3"/>
        <w:spacing w:before="200" w:after="80"/>
      </w:pPr>
      <w:r>
        <w:t>Procedure: Export and Print Data</w:t>
      </w:r>
    </w:p>
    <w:p>
      <w:pPr>
        <w:spacing w:after="120"/>
      </w:pPr>
      <w:r>
        <w:t>Purpose: Export admission records to various formats or print for physical records.</w:t>
      </w:r>
    </w:p>
    <w:p>
      <w:pPr>
        <w:spacing w:after="120"/>
      </w:pPr>
      <w:r>
        <w:t>Primary stakeholder: School Administrator, Admission Officer</w:t>
      </w:r>
    </w:p>
    <w:p>
      <w:pPr>
        <w:spacing w:after="120"/>
      </w:pPr>
      <w:r>
        <w:t>Prerequisites: Records must be available in a list or table view</w:t>
      </w:r>
    </w:p>
    <w:p>
      <w:pPr>
        <w:spacing w:after="120"/>
      </w:pPr>
      <w:r>
        <w:t>Steps:</w:t>
      </w:r>
    </w:p>
    <w:p>
      <w:pPr>
        <w:pStyle w:val="ListNumber"/>
        <w:spacing w:after="40"/>
      </w:pPr>
      <w:r>
        <w:t>**Navigate to the desired list:**</w:t>
      </w:r>
    </w:p>
    <w:p>
      <w:pPr>
        <w:spacing w:after="120"/>
      </w:pPr>
      <w:r>
        <w:t xml:space="preserve">   - Go to Admission Confirmation or Registration Pipeline</w:t>
      </w:r>
    </w:p>
    <w:p>
      <w:pPr>
        <w:spacing w:after="120"/>
      </w:pPr>
      <w:r>
        <w:t xml:space="preserve">   - Ensure the data you want to export is visible</w:t>
      </w:r>
    </w:p>
    <w:p>
      <w:pPr>
        <w:pStyle w:val="ListNumber"/>
        <w:spacing w:after="40"/>
      </w:pPr>
      <w:r>
        <w:t>**Export options (if available in table header):**</w:t>
      </w:r>
    </w:p>
    <w:p>
      <w:pPr>
        <w:spacing w:after="120"/>
      </w:pPr>
      <w:r>
        <w:t xml:space="preserve">   - CSV: Click CSV export button to download comma-separated values file</w:t>
      </w:r>
    </w:p>
    <w:p>
      <w:pPr>
        <w:spacing w:after="120"/>
      </w:pPr>
      <w:r>
        <w:t xml:space="preserve">   - Excel: Click Excel export button to download spreadsheet file</w:t>
      </w:r>
    </w:p>
    <w:p>
      <w:pPr>
        <w:spacing w:after="120"/>
      </w:pPr>
      <w:r>
        <w:t xml:space="preserve">   - PDF: Click PDF export button to download print-ready PDF</w:t>
      </w:r>
    </w:p>
    <w:p>
      <w:pPr>
        <w:spacing w:after="120"/>
      </w:pPr>
      <w:r>
        <w:t xml:space="preserve">   - Print: Click Print button to open print preview</w:t>
      </w:r>
    </w:p>
    <w:p>
      <w:pPr>
        <w:pStyle w:val="ListNumber"/>
        <w:spacing w:after="40"/>
      </w:pPr>
      <w:r>
        <w:t>**Print preview:**</w:t>
      </w:r>
    </w:p>
    <w:p>
      <w:pPr>
        <w:spacing w:after="120"/>
      </w:pPr>
      <w:r>
        <w:t xml:space="preserve">   - Opens in a new window/iframe</w:t>
      </w:r>
    </w:p>
    <w:p>
      <w:pPr>
        <w:spacing w:after="120"/>
      </w:pPr>
      <w:r>
        <w:t xml:space="preserve">   - Formatted for landscape printing</w:t>
      </w:r>
    </w:p>
    <w:p>
      <w:pPr>
        <w:spacing w:after="120"/>
      </w:pPr>
      <w:r>
        <w:t xml:space="preserve">   - Includes title, subtitle, and date</w:t>
      </w:r>
    </w:p>
    <w:p>
      <w:pPr>
        <w:spacing w:after="120"/>
      </w:pPr>
      <w:r>
        <w:t xml:space="preserve">   - Uses browser print function (Ctrl+P or Cmd+P)</w:t>
      </w:r>
    </w:p>
    <w:p>
      <w:pPr>
        <w:pStyle w:val="ListNumber"/>
        <w:spacing w:after="40"/>
      </w:pPr>
      <w:r>
        <w:t>**Save exported file:**</w:t>
      </w:r>
    </w:p>
    <w:p>
      <w:pPr>
        <w:spacing w:after="120"/>
      </w:pPr>
      <w:r>
        <w:t xml:space="preserve">   - CSV and Excel files download to the default download location</w:t>
      </w:r>
    </w:p>
    <w:p>
      <w:pPr>
        <w:spacing w:after="120"/>
      </w:pPr>
      <w:r>
        <w:t xml:space="preserve">   - PDF opens in print dialog</w:t>
      </w:r>
    </w:p>
    <w:p>
      <w:pPr>
        <w:spacing w:after="120"/>
      </w:pPr>
      <w:r>
        <w:t>Expected result: Data is exported in the selected format or print preview opens.</w:t>
      </w:r>
    </w:p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</w:tbl>
    <w:p>
      <w:pPr>
        <w:pStyle w:val="Heading2"/>
        <w:spacing w:before="280" w:after="80"/>
      </w:pPr>
      <w:r>
        <w:t>9. Field and Form Reference</w:t>
      </w:r>
    </w:p>
    <w:p>
      <w:pPr>
        <w:pStyle w:val="Heading3"/>
        <w:spacing w:before="200" w:after="80"/>
      </w:pPr>
      <w:r>
        <w:t>Admission Enquiry Form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60" w:before="60"/>
            </w:pPr>
            <w:r>
              <w:rPr>
                <w:b/>
              </w:rPr>
              <w:t>Screen or Form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b/>
              </w:rPr>
              <w:t>Field Label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b/>
              </w:rPr>
              <w:t>Required or Optional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b/>
              </w:rPr>
              <w:t>Expected Input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b/>
              </w:rPr>
              <w:t>Validation or Constraint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b/>
              </w:rPr>
              <w:t>Operational Notes</w:t>
            </w:r>
          </w:p>
        </w:tc>
      </w:tr>
      <w:tr>
        <w:tc>
          <w:tcPr>
            <w:tcW w:type="dxa" w:w="1440"/>
          </w:tcPr>
          <w:p>
            <w:pPr>
              <w:spacing w:after="60" w:before="60"/>
            </w:pPr>
            <w:r>
              <w:t>Enquiry Form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Enquiry Number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Optional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Auto-generated or manual ID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Format may vary by school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Usually auto-generated; can be manual</w:t>
            </w:r>
          </w:p>
        </w:tc>
      </w:tr>
      <w:tr>
        <w:tc>
          <w:tcPr>
            <w:tcW w:type="dxa" w:w="1440"/>
          </w:tcPr>
          <w:p>
            <w:pPr>
              <w:spacing w:after="60" w:before="60"/>
            </w:pPr>
            <w:r>
              <w:t>Enquiry Form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First Name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**Required**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Text, up to 100 characters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No special characters required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Primary identifier</w:t>
            </w:r>
          </w:p>
        </w:tc>
      </w:tr>
      <w:tr>
        <w:tc>
          <w:tcPr>
            <w:tcW w:type="dxa" w:w="1440"/>
          </w:tcPr>
          <w:p>
            <w:pPr>
              <w:spacing w:after="60" w:before="60"/>
            </w:pPr>
            <w:r>
              <w:t>Enquiry Form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Middle Name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Optional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Text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Included in full name display</w:t>
            </w:r>
          </w:p>
        </w:tc>
      </w:tr>
      <w:tr>
        <w:tc>
          <w:tcPr>
            <w:tcW w:type="dxa" w:w="1440"/>
          </w:tcPr>
          <w:p>
            <w:pPr>
              <w:spacing w:after="60" w:before="60"/>
            </w:pPr>
            <w:r>
              <w:t>Enquiry Form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Last Name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Optional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Text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Included in full name display</w:t>
            </w:r>
          </w:p>
        </w:tc>
      </w:tr>
      <w:tr>
        <w:tc>
          <w:tcPr>
            <w:tcW w:type="dxa" w:w="1440"/>
          </w:tcPr>
          <w:p>
            <w:pPr>
              <w:spacing w:after="60" w:before="60"/>
            </w:pPr>
            <w:r>
              <w:t>Enquiry Form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Date of Birth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**Required**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Date picker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Cannot be in the future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Age is auto-calculated</w:t>
            </w:r>
          </w:p>
        </w:tc>
      </w:tr>
      <w:tr>
        <w:tc>
          <w:tcPr>
            <w:tcW w:type="dxa" w:w="1440"/>
          </w:tcPr>
          <w:p>
            <w:pPr>
              <w:spacing w:after="60" w:before="60"/>
            </w:pPr>
            <w:r>
              <w:t>Enquiry Form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Age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Auto-calculated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Number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0-100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Read-only; calculated from DOB</w:t>
            </w:r>
          </w:p>
        </w:tc>
      </w:tr>
      <w:tr>
        <w:tc>
          <w:tcPr>
            <w:tcW w:type="dxa" w:w="1440"/>
          </w:tcPr>
          <w:p>
            <w:pPr>
              <w:spacing w:after="60" w:before="60"/>
            </w:pPr>
            <w:r>
              <w:t>Enquiry Form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Gender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**Required**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Select: Male, Female, Other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Used for records and reporting</w:t>
            </w:r>
          </w:p>
        </w:tc>
      </w:tr>
      <w:tr>
        <w:tc>
          <w:tcPr>
            <w:tcW w:type="dxa" w:w="1440"/>
          </w:tcPr>
          <w:p>
            <w:pPr>
              <w:spacing w:after="60" w:before="60"/>
            </w:pPr>
            <w:r>
              <w:t>Enquiry Form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Place of Birth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Optional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Text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</w:tr>
      <w:tr>
        <w:tc>
          <w:tcPr>
            <w:tcW w:type="dxa" w:w="1440"/>
          </w:tcPr>
          <w:p>
            <w:pPr>
              <w:spacing w:after="60" w:before="60"/>
            </w:pPr>
            <w:r>
              <w:t>Enquiry Form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Religion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Optional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Select: Hindu, Muslim, Christian, Sikh, Buddhist, Jain, Other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</w:tr>
      <w:tr>
        <w:tc>
          <w:tcPr>
            <w:tcW w:type="dxa" w:w="1440"/>
          </w:tcPr>
          <w:p>
            <w:pPr>
              <w:spacing w:after="60" w:before="60"/>
            </w:pPr>
            <w:r>
              <w:t>Enquiry Form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Mobile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**Required**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Phone number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Valid phone format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Used for SMS communications</w:t>
            </w:r>
          </w:p>
        </w:tc>
      </w:tr>
      <w:tr>
        <w:tc>
          <w:tcPr>
            <w:tcW w:type="dxa" w:w="1440"/>
          </w:tcPr>
          <w:p>
            <w:pPr>
              <w:spacing w:after="60" w:before="60"/>
            </w:pPr>
            <w:r>
              <w:t>Enquiry Form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Email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Optional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Email address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Valid email format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</w:tr>
      <w:tr>
        <w:tc>
          <w:tcPr>
            <w:tcW w:type="dxa" w:w="1440"/>
          </w:tcPr>
          <w:p>
            <w:pPr>
              <w:spacing w:after="60" w:before="60"/>
            </w:pPr>
            <w:r>
              <w:t>Enquiry Form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Address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Optional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Text, multiline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Full residential address</w:t>
            </w:r>
          </w:p>
        </w:tc>
      </w:tr>
      <w:tr>
        <w:tc>
          <w:tcPr>
            <w:tcW w:type="dxa" w:w="1440"/>
          </w:tcPr>
          <w:p>
            <w:pPr>
              <w:spacing w:after="60" w:before="60"/>
            </w:pPr>
            <w:r>
              <w:t>Enquiry Form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Admission Standard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**Required**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Select: Nursery, LKG, UKG, 1st–12th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Grade seeking admission</w:t>
            </w:r>
          </w:p>
        </w:tc>
      </w:tr>
      <w:tr>
        <w:tc>
          <w:tcPr>
            <w:tcW w:type="dxa" w:w="1440"/>
          </w:tcPr>
          <w:p>
            <w:pPr>
              <w:spacing w:after="60" w:before="60"/>
            </w:pPr>
            <w:r>
              <w:t>Enquiry Form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Previous School Name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Optional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Text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For transfer students</w:t>
            </w:r>
          </w:p>
        </w:tc>
      </w:tr>
      <w:tr>
        <w:tc>
          <w:tcPr>
            <w:tcW w:type="dxa" w:w="1440"/>
          </w:tcPr>
          <w:p>
            <w:pPr>
              <w:spacing w:after="60" w:before="60"/>
            </w:pPr>
            <w:r>
              <w:t>Enquiry Form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Previous Standard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Optional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Select: same as admission standard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</w:tr>
      <w:tr>
        <w:tc>
          <w:tcPr>
            <w:tcW w:type="dxa" w:w="1440"/>
          </w:tcPr>
          <w:p>
            <w:pPr>
              <w:spacing w:after="60" w:before="60"/>
            </w:pPr>
            <w:r>
              <w:t>Enquiry Form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Father Name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Optional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Text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</w:tr>
      <w:tr>
        <w:tc>
          <w:tcPr>
            <w:tcW w:type="dxa" w:w="1440"/>
          </w:tcPr>
          <w:p>
            <w:pPr>
              <w:spacing w:after="60" w:before="60"/>
            </w:pPr>
            <w:r>
              <w:t>Enquiry Form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Mother Name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Optional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Text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</w:tr>
      <w:tr>
        <w:tc>
          <w:tcPr>
            <w:tcW w:type="dxa" w:w="1440"/>
          </w:tcPr>
          <w:p>
            <w:pPr>
              <w:spacing w:after="60" w:before="60"/>
            </w:pPr>
            <w:r>
              <w:t>Enquiry Form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Father Occupation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Optional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Text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</w:tr>
      <w:tr>
        <w:tc>
          <w:tcPr>
            <w:tcW w:type="dxa" w:w="1440"/>
          </w:tcPr>
          <w:p>
            <w:pPr>
              <w:spacing w:after="60" w:before="60"/>
            </w:pPr>
            <w:r>
              <w:t>Enquiry Form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Annual Income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Optional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Number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</w:tr>
      <w:tr>
        <w:tc>
          <w:tcPr>
            <w:tcW w:type="dxa" w:w="1440"/>
          </w:tcPr>
          <w:p>
            <w:pPr>
              <w:spacing w:after="60" w:before="60"/>
            </w:pPr>
            <w:r>
              <w:t>Enquiry Form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Mobile Number Father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Optional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Phone number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</w:tr>
      <w:tr>
        <w:tc>
          <w:tcPr>
            <w:tcW w:type="dxa" w:w="1440"/>
          </w:tcPr>
          <w:p>
            <w:pPr>
              <w:spacing w:after="60" w:before="60"/>
            </w:pPr>
            <w:r>
              <w:t>Enquiry Form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Mobile Number Mother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Optional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Phone number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</w:tr>
      <w:tr>
        <w:tc>
          <w:tcPr>
            <w:tcW w:type="dxa" w:w="1440"/>
          </w:tcPr>
          <w:p>
            <w:pPr>
              <w:spacing w:after="60" w:before="60"/>
            </w:pPr>
            <w:r>
              <w:t>Enquiry Form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Source of Enquiry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Optional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Text or select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Website, Referral, Walk-in, Social, Event, Custom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Tracks lead source</w:t>
            </w:r>
          </w:p>
        </w:tc>
      </w:tr>
      <w:tr>
        <w:tc>
          <w:tcPr>
            <w:tcW w:type="dxa" w:w="1440"/>
          </w:tcPr>
          <w:p>
            <w:pPr>
              <w:spacing w:after="60" w:before="60"/>
            </w:pPr>
            <w:r>
              <w:t>Enquiry Form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Category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Optional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Select: General, OBC, SC, ST, EWS, Other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Demographic categorization</w:t>
            </w:r>
          </w:p>
        </w:tc>
      </w:tr>
      <w:tr>
        <w:tc>
          <w:tcPr>
            <w:tcW w:type="dxa" w:w="1440"/>
          </w:tcPr>
          <w:p>
            <w:pPr>
              <w:spacing w:after="60" w:before="60"/>
            </w:pPr>
            <w:r>
              <w:t>Enquiry Form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Follow-up Date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Optional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Date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For scheduling next contact</w:t>
            </w:r>
          </w:p>
        </w:tc>
      </w:tr>
      <w:tr>
        <w:tc>
          <w:tcPr>
            <w:tcW w:type="dxa" w:w="1440"/>
          </w:tcPr>
          <w:p>
            <w:pPr>
              <w:spacing w:after="60" w:before="60"/>
            </w:pPr>
            <w:r>
              <w:t>Enquiry Form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Remarks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Optional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Text, multiline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Notes and comments</w:t>
            </w:r>
          </w:p>
        </w:tc>
      </w:tr>
      <w:tr>
        <w:tc>
          <w:tcPr>
            <w:tcW w:type="dxa" w:w="1440"/>
          </w:tcPr>
          <w:p>
            <w:pPr>
              <w:spacing w:after="60" w:before="60"/>
            </w:pPr>
            <w:r>
              <w:t>Enquiry Form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Institute Branch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Optional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Select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Main Branch, Primary Branch, Secondary Branch, Other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For multi-campus schools</w:t>
            </w:r>
          </w:p>
        </w:tc>
      </w:tr>
      <w:tr>
        <w:tc>
          <w:tcPr>
            <w:tcW w:type="dxa" w:w="1440"/>
          </w:tcPr>
          <w:p>
            <w:pPr>
              <w:spacing w:after="60" w:before="60"/>
            </w:pPr>
            <w:r>
              <w:t>Enquiry Form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Send SMS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Optional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Select: Yes, No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SMS notification preference</w:t>
            </w:r>
          </w:p>
        </w:tc>
      </w:tr>
      <w:tr>
        <w:tc>
          <w:tcPr>
            <w:tcW w:type="dxa" w:w="1440"/>
          </w:tcPr>
          <w:p>
            <w:pPr>
              <w:spacing w:after="60" w:before="60"/>
            </w:pPr>
            <w:r>
              <w:t>Enquiry Form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Siblings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Optional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Text or number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Sibling information</w:t>
            </w:r>
          </w:p>
        </w:tc>
      </w:tr>
      <w:tr>
        <w:tc>
          <w:tcPr>
            <w:tcW w:type="dxa" w:w="1440"/>
          </w:tcPr>
          <w:p>
            <w:pPr>
              <w:spacing w:after="60" w:before="60"/>
            </w:pPr>
            <w:r>
              <w:t>Enquiry Form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Form Number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Optional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Text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Admission form tracking</w:t>
            </w:r>
          </w:p>
        </w:tc>
      </w:tr>
      <w:tr>
        <w:tc>
          <w:tcPr>
            <w:tcW w:type="dxa" w:w="1440"/>
          </w:tcPr>
          <w:p>
            <w:pPr>
              <w:spacing w:after="60" w:before="60"/>
            </w:pPr>
            <w:r>
              <w:t>Enquiry Form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Activity Date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Optional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Date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</w:tr>
      <w:tr>
        <w:tc>
          <w:tcPr>
            <w:tcW w:type="dxa" w:w="1440"/>
          </w:tcPr>
          <w:p>
            <w:pPr>
              <w:spacing w:after="60" w:before="60"/>
            </w:pPr>
            <w:r>
              <w:t>Enquiry Form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Activity Time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Optional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Time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</w:tr>
      <w:tr>
        <w:tc>
          <w:tcPr>
            <w:tcW w:type="dxa" w:w="1440"/>
          </w:tcPr>
          <w:p>
            <w:pPr>
              <w:spacing w:after="60" w:before="60"/>
            </w:pPr>
            <w:r>
              <w:t>Enquiry Form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Activity Remarks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Optional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Text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</w:tr>
    </w:tbl>
    <w:p>
      <w:pPr>
        <w:pStyle w:val="Heading3"/>
        <w:spacing w:before="200" w:after="80"/>
      </w:pPr>
      <w:r>
        <w:t>Registration Detail Form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60" w:before="60"/>
            </w:pPr>
            <w:r>
              <w:rPr>
                <w:b/>
              </w:rPr>
              <w:t>Screen or Form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b/>
              </w:rPr>
              <w:t>Field Label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b/>
              </w:rPr>
              <w:t>Required or Optional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b/>
              </w:rPr>
              <w:t>Expected Input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b/>
              </w:rPr>
              <w:t>Validation or Constraint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b/>
              </w:rPr>
              <w:t>Operational Notes</w:t>
            </w:r>
          </w:p>
        </w:tc>
      </w:tr>
      <w:tr>
        <w:tc>
          <w:tcPr>
            <w:tcW w:type="dxa" w:w="1440"/>
          </w:tcPr>
          <w:p>
            <w:pPr>
              <w:spacing w:after="60" w:before="60"/>
            </w:pPr>
            <w:r>
              <w:t>Registration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Enquiry ID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Auto-linked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System reference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Links to source enquiry</w:t>
            </w:r>
          </w:p>
        </w:tc>
      </w:tr>
      <w:tr>
        <w:tc>
          <w:tcPr>
            <w:tcW w:type="dxa" w:w="1440"/>
          </w:tcPr>
          <w:p>
            <w:pPr>
              <w:spacing w:after="60" w:before="60"/>
            </w:pPr>
            <w:r>
              <w:t>Registration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Registration Number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Optional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Auto-generated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Unique identifier</w:t>
            </w:r>
          </w:p>
        </w:tc>
      </w:tr>
      <w:tr>
        <w:tc>
          <w:tcPr>
            <w:tcW w:type="dxa" w:w="1440"/>
          </w:tcPr>
          <w:p>
            <w:pPr>
              <w:spacing w:after="60" w:before="60"/>
            </w:pPr>
            <w:r>
              <w:t>Registration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Form Number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Optional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Text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</w:tr>
      <w:tr>
        <w:tc>
          <w:tcPr>
            <w:tcW w:type="dxa" w:w="1440"/>
          </w:tcPr>
          <w:p>
            <w:pPr>
              <w:spacing w:after="60" w:before="60"/>
            </w:pPr>
            <w:r>
              <w:t>Registration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Status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**Required**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Select: CLOSE, OPEN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OPEN moves to confirmation</w:t>
            </w:r>
          </w:p>
        </w:tc>
      </w:tr>
      <w:tr>
        <w:tc>
          <w:tcPr>
            <w:tcW w:type="dxa" w:w="1440"/>
          </w:tcPr>
          <w:p>
            <w:pPr>
              <w:spacing w:after="60" w:before="60"/>
            </w:pPr>
            <w:r>
              <w:t>Registration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Admission Standard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**Required**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Select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</w:tr>
      <w:tr>
        <w:tc>
          <w:tcPr>
            <w:tcW w:type="dxa" w:w="1440"/>
          </w:tcPr>
          <w:p>
            <w:pPr>
              <w:spacing w:after="60" w:before="60"/>
            </w:pPr>
            <w:r>
              <w:t>Registration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Enrollment Number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Optional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Auto-generated or manual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Unique identifier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Assigned at confirmation</w:t>
            </w:r>
          </w:p>
        </w:tc>
      </w:tr>
      <w:tr>
        <w:tc>
          <w:tcPr>
            <w:tcW w:type="dxa" w:w="1440"/>
          </w:tcPr>
          <w:p>
            <w:pPr>
              <w:spacing w:after="60" w:before="60"/>
            </w:pPr>
            <w:r>
              <w:t>Registration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Student Quota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Optional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Select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Category-based quotas</w:t>
            </w:r>
          </w:p>
        </w:tc>
      </w:tr>
      <w:tr>
        <w:tc>
          <w:tcPr>
            <w:tcW w:type="dxa" w:w="1440"/>
          </w:tcPr>
          <w:p>
            <w:pPr>
              <w:spacing w:after="60" w:before="60"/>
            </w:pPr>
            <w:r>
              <w:t>Registration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Admission Division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Optional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Select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Class/section assignment</w:t>
            </w:r>
          </w:p>
        </w:tc>
      </w:tr>
      <w:tr>
        <w:tc>
          <w:tcPr>
            <w:tcW w:type="dxa" w:w="1440"/>
          </w:tcPr>
          <w:p>
            <w:pPr>
              <w:spacing w:after="60" w:before="60"/>
            </w:pPr>
            <w:r>
              <w:t>Registration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Blood Group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Optional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Select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Medical record</w:t>
            </w:r>
          </w:p>
        </w:tc>
      </w:tr>
      <w:tr>
        <w:tc>
          <w:tcPr>
            <w:tcW w:type="dxa" w:w="1440"/>
          </w:tcPr>
          <w:p>
            <w:pPr>
              <w:spacing w:after="60" w:before="60"/>
            </w:pPr>
            <w:r>
              <w:t>Registration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Religion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Optional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Select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</w:tr>
      <w:tr>
        <w:tc>
          <w:tcPr>
            <w:tcW w:type="dxa" w:w="1440"/>
          </w:tcPr>
          <w:p>
            <w:pPr>
              <w:spacing w:after="60" w:before="60"/>
            </w:pPr>
            <w:r>
              <w:t>Registration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Caste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Optional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Select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</w:tr>
      <w:tr>
        <w:tc>
          <w:tcPr>
            <w:tcW w:type="dxa" w:w="1440"/>
          </w:tcPr>
          <w:p>
            <w:pPr>
              <w:spacing w:after="60" w:before="60"/>
            </w:pPr>
            <w:r>
              <w:t>Registration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Place of Birth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Optional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Text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</w:tr>
      <w:tr>
        <w:tc>
          <w:tcPr>
            <w:tcW w:type="dxa" w:w="1440"/>
          </w:tcPr>
          <w:p>
            <w:pPr>
              <w:spacing w:after="60" w:before="60"/>
            </w:pPr>
            <w:r>
              <w:t>Registration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Aadhar Number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Optional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12-digit number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</w:tr>
      <w:tr>
        <w:tc>
          <w:tcPr>
            <w:tcW w:type="dxa" w:w="1440"/>
          </w:tcPr>
          <w:p>
            <w:pPr>
              <w:spacing w:after="60" w:before="60"/>
            </w:pPr>
            <w:r>
              <w:t>Registration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Payment Mode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Optional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Select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Cash, Cheque, Online, etc.</w:t>
            </w:r>
          </w:p>
        </w:tc>
      </w:tr>
      <w:tr>
        <w:tc>
          <w:tcPr>
            <w:tcW w:type="dxa" w:w="1440"/>
          </w:tcPr>
          <w:p>
            <w:pPr>
              <w:spacing w:after="60" w:before="60"/>
            </w:pPr>
            <w:r>
              <w:t>Registration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Bank Name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Conditional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Text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Required if payment by bank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</w:tr>
      <w:tr>
        <w:tc>
          <w:tcPr>
            <w:tcW w:type="dxa" w:w="1440"/>
          </w:tcPr>
          <w:p>
            <w:pPr>
              <w:spacing w:after="60" w:before="60"/>
            </w:pPr>
            <w:r>
              <w:t>Registration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Bank Branch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Conditional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Text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Required if payment by bank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</w:tr>
      <w:tr>
        <w:tc>
          <w:tcPr>
            <w:tcW w:type="dxa" w:w="1440"/>
          </w:tcPr>
          <w:p>
            <w:pPr>
              <w:spacing w:after="60" w:before="60"/>
            </w:pPr>
            <w:r>
              <w:t>Registration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Cheque Number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Conditional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Text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Required if paying by cheque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</w:tr>
      <w:tr>
        <w:tc>
          <w:tcPr>
            <w:tcW w:type="dxa" w:w="1440"/>
          </w:tcPr>
          <w:p>
            <w:pPr>
              <w:spacing w:after="60" w:before="60"/>
            </w:pPr>
            <w:r>
              <w:t>Registration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Cheque Date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Conditional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Date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Required if paying by cheque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</w:tr>
      <w:tr>
        <w:tc>
          <w:tcPr>
            <w:tcW w:type="dxa" w:w="1440"/>
          </w:tcPr>
          <w:p>
            <w:pPr>
              <w:spacing w:after="60" w:before="60"/>
            </w:pPr>
            <w:r>
              <w:t>Registration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Date of Payment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Optional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Date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</w:tr>
      <w:tr>
        <w:tc>
          <w:tcPr>
            <w:tcW w:type="dxa" w:w="1440"/>
          </w:tcPr>
          <w:p>
            <w:pPr>
              <w:spacing w:after="60" w:before="60"/>
            </w:pPr>
            <w:r>
              <w:t>Registration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Amount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Optional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Number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Registration fee amount</w:t>
            </w:r>
          </w:p>
        </w:tc>
      </w:tr>
      <w:tr>
        <w:tc>
          <w:tcPr>
            <w:tcW w:type="dxa" w:w="1440"/>
          </w:tcPr>
          <w:p>
            <w:pPr>
              <w:spacing w:after="60" w:before="60"/>
            </w:pPr>
            <w:r>
              <w:t>Registration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Admission Date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Optional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Date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Date of admission</w:t>
            </w:r>
          </w:p>
        </w:tc>
      </w:tr>
      <w:tr>
        <w:tc>
          <w:tcPr>
            <w:tcW w:type="dxa" w:w="1440"/>
          </w:tcPr>
          <w:p>
            <w:pPr>
              <w:spacing w:after="60" w:before="60"/>
            </w:pPr>
            <w:r>
              <w:t>Registration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Admission Status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Optional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Select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Final admission status</w:t>
            </w:r>
          </w:p>
        </w:tc>
      </w:tr>
      <w:tr>
        <w:tc>
          <w:tcPr>
            <w:tcW w:type="dxa" w:w="1440"/>
          </w:tcPr>
          <w:p>
            <w:pPr>
              <w:spacing w:after="60" w:before="60"/>
            </w:pPr>
            <w:r>
              <w:t>Registration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Transport Fees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Optional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Number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If transport service required</w:t>
            </w:r>
          </w:p>
        </w:tc>
      </w:tr>
      <w:tr>
        <w:tc>
          <w:tcPr>
            <w:tcW w:type="dxa" w:w="1440"/>
          </w:tcPr>
          <w:p>
            <w:pPr>
              <w:spacing w:after="60" w:before="60"/>
            </w:pPr>
            <w:r>
              <w:t>Registration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Follow-up Date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Optional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Date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/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t>Next follow-up</w:t>
            </w:r>
          </w:p>
        </w:tc>
      </w:tr>
    </w:tbl>
    <w:p>
      <w:pPr>
        <w:pStyle w:val="Heading3"/>
        <w:spacing w:before="200" w:after="80"/>
      </w:pPr>
      <w:r>
        <w:t>Document Verification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60" w:before="60"/>
            </w:pPr>
            <w:r>
              <w:rPr>
                <w:b/>
              </w:rPr>
              <w:t>Field Label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rPr>
                <w:b/>
              </w:rPr>
              <w:t>Required or Optional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rPr>
                <w:b/>
              </w:rPr>
              <w:t>Verification Status Meaning</w:t>
            </w:r>
          </w:p>
        </w:tc>
      </w:tr>
      <w:tr>
        <w:tc>
          <w:tcPr>
            <w:tcW w:type="dxa" w:w="2880"/>
          </w:tcPr>
          <w:p>
            <w:pPr>
              <w:spacing w:after="60" w:before="60"/>
            </w:pPr>
            <w:r>
              <w:t>Enquiry Number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Required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Value present or missing</w:t>
            </w:r>
          </w:p>
        </w:tc>
      </w:tr>
      <w:tr>
        <w:tc>
          <w:tcPr>
            <w:tcW w:type="dxa" w:w="2880"/>
          </w:tcPr>
          <w:p>
            <w:pPr>
              <w:spacing w:after="60" w:before="60"/>
            </w:pPr>
            <w:r>
              <w:t>Register Number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Required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Value present or missing</w:t>
            </w:r>
          </w:p>
        </w:tc>
      </w:tr>
      <w:tr>
        <w:tc>
          <w:tcPr>
            <w:tcW w:type="dxa" w:w="2880"/>
          </w:tcPr>
          <w:p>
            <w:pPr>
              <w:spacing w:after="60" w:before="60"/>
            </w:pPr>
            <w:r>
              <w:t>Aadhar Number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Required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Value present or missing</w:t>
            </w:r>
          </w:p>
        </w:tc>
      </w:tr>
      <w:tr>
        <w:tc>
          <w:tcPr>
            <w:tcW w:type="dxa" w:w="2880"/>
          </w:tcPr>
          <w:p>
            <w:pPr>
              <w:spacing w:after="60" w:before="60"/>
            </w:pPr>
            <w:r>
              <w:t>Mother Name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Required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Value present or missing</w:t>
            </w:r>
          </w:p>
        </w:tc>
      </w:tr>
      <w:tr>
        <w:tc>
          <w:tcPr>
            <w:tcW w:type="dxa" w:w="2880"/>
          </w:tcPr>
          <w:p>
            <w:pPr>
              <w:spacing w:after="60" w:before="60"/>
            </w:pPr>
            <w:r>
              <w:t>Student Quota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Required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Value present or missing</w:t>
            </w:r>
          </w:p>
        </w:tc>
      </w:tr>
      <w:tr>
        <w:tc>
          <w:tcPr>
            <w:tcW w:type="dxa" w:w="2880"/>
          </w:tcPr>
          <w:p>
            <w:pPr>
              <w:spacing w:after="60" w:before="60"/>
            </w:pPr>
            <w:r>
              <w:t>Admission Division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Required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Value present or missing</w:t>
            </w:r>
          </w:p>
        </w:tc>
      </w:tr>
      <w:tr>
        <w:tc>
          <w:tcPr>
            <w:tcW w:type="dxa" w:w="2880"/>
          </w:tcPr>
          <w:p>
            <w:pPr>
              <w:spacing w:after="60" w:before="60"/>
            </w:pPr>
            <w:r>
              <w:t>Enrollment Number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Required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Value present or missing</w:t>
            </w:r>
          </w:p>
        </w:tc>
      </w:tr>
      <w:tr>
        <w:tc>
          <w:tcPr>
            <w:tcW w:type="dxa" w:w="2880"/>
          </w:tcPr>
          <w:p>
            <w:pPr>
              <w:spacing w:after="60" w:before="60"/>
            </w:pPr>
            <w:r>
              <w:t>Blood Group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Required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Value present or missing</w:t>
            </w:r>
          </w:p>
        </w:tc>
      </w:tr>
      <w:tr>
        <w:tc>
          <w:tcPr>
            <w:tcW w:type="dxa" w:w="2880"/>
          </w:tcPr>
          <w:p>
            <w:pPr>
              <w:spacing w:after="60" w:before="60"/>
            </w:pPr>
            <w:r>
              <w:t>Religion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Required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Value present or missing</w:t>
            </w:r>
          </w:p>
        </w:tc>
      </w:tr>
      <w:tr>
        <w:tc>
          <w:tcPr>
            <w:tcW w:type="dxa" w:w="2880"/>
          </w:tcPr>
          <w:p>
            <w:pPr>
              <w:spacing w:after="60" w:before="60"/>
            </w:pPr>
            <w:r>
              <w:t>Caste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Required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Value present or missing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</w:tbl>
    <w:p>
      <w:pPr>
        <w:pStyle w:val="Heading2"/>
        <w:spacing w:before="280" w:after="80"/>
      </w:pPr>
      <w:r>
        <w:t>10. Status Reference</w:t>
      </w:r>
    </w:p>
    <w:p>
      <w:pPr>
        <w:pStyle w:val="Heading3"/>
        <w:spacing w:before="200" w:after="80"/>
      </w:pPr>
      <w:r>
        <w:t>Enquiry Statuses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60" w:before="60"/>
            </w:pPr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rPr>
                <w:b/>
              </w:rPr>
              <w:t>Meaning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rPr>
                <w:b/>
              </w:rPr>
              <w:t>How It Is Reached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rPr>
                <w:b/>
              </w:rPr>
              <w:t>Allowed Next Actions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rPr>
                <w:b/>
              </w:rPr>
              <w:t>Responsible Stakeholder</w:t>
            </w:r>
          </w:p>
        </w:tc>
      </w:tr>
      <w:tr>
        <w:tc>
          <w:tcPr>
            <w:tcW w:type="dxa" w:w="1728"/>
          </w:tcPr>
          <w:p>
            <w:pPr>
              <w:spacing w:after="60" w:before="60"/>
            </w:pPr>
            <w:r>
              <w:t>**New**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Initial enquiry received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Automatically set when enquiry created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Contacted, Visit Scheduled, Closed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Admission Officer</w:t>
            </w:r>
          </w:p>
        </w:tc>
      </w:tr>
      <w:tr>
        <w:tc>
          <w:tcPr>
            <w:tcW w:type="dxa" w:w="1728"/>
          </w:tcPr>
          <w:p>
            <w:pPr>
              <w:spacing w:after="60" w:before="60"/>
            </w:pPr>
            <w:r>
              <w:t>**Contacted**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Initial contact made with family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Manually updated by Admission Officer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Visit Scheduled, Application Sent, Closed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Admission Officer</w:t>
            </w:r>
          </w:p>
        </w:tc>
      </w:tr>
      <w:tr>
        <w:tc>
          <w:tcPr>
            <w:tcW w:type="dxa" w:w="1728"/>
          </w:tcPr>
          <w:p>
            <w:pPr>
              <w:spacing w:after="60" w:before="60"/>
            </w:pPr>
            <w:r>
              <w:t>**Visit Scheduled**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Campus visit has been scheduled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Manually updated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Application Sent, Closed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Admission Officer</w:t>
            </w:r>
          </w:p>
        </w:tc>
      </w:tr>
      <w:tr>
        <w:tc>
          <w:tcPr>
            <w:tcW w:type="dxa" w:w="1728"/>
          </w:tcPr>
          <w:p>
            <w:pPr>
              <w:spacing w:after="60" w:before="60"/>
            </w:pPr>
            <w:r>
              <w:t>**Application Sent**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Admission application form provided to family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Manually updated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Approved, Closed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Admission Officer</w:t>
            </w:r>
          </w:p>
        </w:tc>
      </w:tr>
      <w:tr>
        <w:tc>
          <w:tcPr>
            <w:tcW w:type="dxa" w:w="1728"/>
          </w:tcPr>
          <w:p>
            <w:pPr>
              <w:spacing w:after="60" w:before="60"/>
            </w:pPr>
            <w:r>
              <w:t>**Approved**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Application has been approved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Manually updated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Converted, Closed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Admission Officer, Administrator</w:t>
            </w:r>
          </w:p>
        </w:tc>
      </w:tr>
      <w:tr>
        <w:tc>
          <w:tcPr>
            <w:tcW w:type="dxa" w:w="1728"/>
          </w:tcPr>
          <w:p>
            <w:pPr>
              <w:spacing w:after="60" w:before="60"/>
            </w:pPr>
            <w:r>
              <w:t>**Closed**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Enquiry has been closed without conversion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Manually updated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None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Admission Officer</w:t>
            </w:r>
          </w:p>
        </w:tc>
      </w:tr>
      <w:tr>
        <w:tc>
          <w:tcPr>
            <w:tcW w:type="dxa" w:w="1728"/>
          </w:tcPr>
          <w:p>
            <w:pPr>
              <w:spacing w:after="60" w:before="60"/>
            </w:pPr>
            <w:r>
              <w:t>**Converted**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Enquiry has been converted to registration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Automatically set when registration created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None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System</w:t>
            </w:r>
          </w:p>
        </w:tc>
      </w:tr>
    </w:tbl>
    <w:p>
      <w:pPr>
        <w:pStyle w:val="Heading3"/>
        <w:spacing w:before="200" w:after="80"/>
      </w:pPr>
      <w:r>
        <w:t>Registration Statuses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60" w:before="60"/>
            </w:pPr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rPr>
                <w:b/>
              </w:rPr>
              <w:t>Meaning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rPr>
                <w:b/>
              </w:rPr>
              <w:t>How It Is Reached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rPr>
                <w:b/>
              </w:rPr>
              <w:t>Allowed Next Actions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rPr>
                <w:b/>
              </w:rPr>
              <w:t>Responsible Stakeholder</w:t>
            </w:r>
          </w:p>
        </w:tc>
      </w:tr>
      <w:tr>
        <w:tc>
          <w:tcPr>
            <w:tcW w:type="dxa" w:w="1728"/>
          </w:tcPr>
          <w:p>
            <w:pPr>
              <w:spacing w:after="60" w:before="60"/>
            </w:pPr>
            <w:r>
              <w:t>**CLOSE**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Registration is in the registration pipeline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Default when registration created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OPEN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Admission Officer</w:t>
            </w:r>
          </w:p>
        </w:tc>
      </w:tr>
      <w:tr>
        <w:tc>
          <w:tcPr>
            <w:tcW w:type="dxa" w:w="1728"/>
          </w:tcPr>
          <w:p>
            <w:pPr>
              <w:spacing w:after="60" w:before="60"/>
            </w:pPr>
            <w:r>
              <w:t>**OPEN**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Registration is ready for confirmation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Manually changed by Admission Officer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Confirmed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Admission Officer</w:t>
            </w:r>
          </w:p>
        </w:tc>
      </w:tr>
    </w:tbl>
    <w:p>
      <w:pPr>
        <w:pStyle w:val="Heading3"/>
        <w:spacing w:before="200" w:after="80"/>
      </w:pPr>
      <w:r>
        <w:t>Confirmation Statuses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60" w:before="60"/>
            </w:pPr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rPr>
                <w:b/>
              </w:rPr>
              <w:t>Meaning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rPr>
                <w:b/>
              </w:rPr>
              <w:t>How It Is Reached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rPr>
                <w:b/>
              </w:rPr>
              <w:t>Allowed Next Actions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rPr>
                <w:b/>
              </w:rPr>
              <w:t>Responsible Stakeholder</w:t>
            </w:r>
          </w:p>
        </w:tc>
      </w:tr>
      <w:tr>
        <w:tc>
          <w:tcPr>
            <w:tcW w:type="dxa" w:w="1728"/>
          </w:tcPr>
          <w:p>
            <w:pPr>
              <w:spacing w:after="60" w:before="60"/>
            </w:pPr>
            <w:r>
              <w:t>**Open**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Ready for admission confirmation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Registration status changed to OPEN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Confirmed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Admission Officer</w:t>
            </w:r>
          </w:p>
        </w:tc>
      </w:tr>
      <w:tr>
        <w:tc>
          <w:tcPr>
            <w:tcW w:type="dxa" w:w="1728"/>
          </w:tcPr>
          <w:p>
            <w:pPr>
              <w:spacing w:after="60" w:before="60"/>
            </w:pPr>
            <w:r>
              <w:t>**Confirmed**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Admission has been confirmed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Confirm button clicked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None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Admission Officer, Administrator</w:t>
            </w:r>
          </w:p>
        </w:tc>
      </w:tr>
    </w:tbl>
    <w:p>
      <w:pPr>
        <w:pStyle w:val="Heading3"/>
        <w:spacing w:before="200" w:after="80"/>
      </w:pPr>
      <w:r>
        <w:t>Fee Status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60" w:before="60"/>
            </w:pP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rPr>
                <w:b/>
              </w:rPr>
              <w:t>Meaning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rPr>
                <w:b/>
              </w:rPr>
              <w:t>How It Is Reached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rPr>
                <w:b/>
              </w:rPr>
              <w:t>Allowed Next Actions</w:t>
            </w:r>
          </w:p>
        </w:tc>
      </w:tr>
      <w:tr>
        <w:tc>
          <w:tcPr>
            <w:tcW w:type="dxa" w:w="2160"/>
          </w:tcPr>
          <w:p>
            <w:pPr>
              <w:spacing w:after="60" w:before="60"/>
            </w:pPr>
            <w:r>
              <w:t>**Pending**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Registration fee not yet paid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Default when no receipt exists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Paid</w:t>
            </w:r>
          </w:p>
        </w:tc>
      </w:tr>
      <w:tr>
        <w:tc>
          <w:tcPr>
            <w:tcW w:type="dxa" w:w="2160"/>
          </w:tcPr>
          <w:p>
            <w:pPr>
              <w:spacing w:after="60" w:before="60"/>
            </w:pPr>
            <w:r>
              <w:t>**Paid**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Registration fee has been paid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Receipt ID is generated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None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</w:tbl>
    <w:p>
      <w:pPr>
        <w:pStyle w:val="Heading2"/>
        <w:spacing w:before="280" w:after="80"/>
      </w:pPr>
      <w:r>
        <w:t>11. Search, Filters, Lists, and Record Management</w:t>
      </w:r>
    </w:p>
    <w:p>
      <w:pPr>
        <w:pStyle w:val="Heading3"/>
        <w:spacing w:before="200" w:after="80"/>
      </w:pPr>
      <w:r>
        <w:t>Enquiry List Features</w:t>
      </w:r>
    </w:p>
    <w:p>
      <w:pPr>
        <w:spacing w:after="120"/>
      </w:pPr>
      <w:r>
        <w:t>Search:</w:t>
      </w:r>
    </w:p>
    <w:p>
      <w:pPr>
        <w:pStyle w:val="ListBullet"/>
        <w:spacing w:after="40"/>
      </w:pPr>
      <w:r>
        <w:t>Single search box filters across all fields</w:t>
      </w:r>
    </w:p>
    <w:p>
      <w:pPr>
        <w:pStyle w:val="ListBullet"/>
        <w:spacing w:after="40"/>
      </w:pPr>
      <w:r>
        <w:t>Search terms: student name, guardian name, enquiry number, mobile, email</w:t>
      </w:r>
    </w:p>
    <w:p>
      <w:pPr>
        <w:pStyle w:val="ListBullet"/>
        <w:spacing w:after="40"/>
      </w:pPr>
      <w:r>
        <w:t>Real-time filtering as user types</w:t>
      </w:r>
    </w:p>
    <w:p>
      <w:pPr>
        <w:spacing w:after="120"/>
      </w:pPr>
      <w:r>
        <w:t>Table Columns:</w:t>
      </w:r>
    </w:p>
    <w:p>
      <w:pPr>
        <w:pStyle w:val="ListBullet"/>
        <w:spacing w:after="40"/>
      </w:pPr>
      <w:r>
        <w:t>Student (avatar initials + name)</w:t>
      </w:r>
    </w:p>
    <w:p>
      <w:pPr>
        <w:pStyle w:val="ListBullet"/>
        <w:spacing w:after="40"/>
      </w:pPr>
      <w:r>
        <w:t>Guardian</w:t>
      </w:r>
    </w:p>
    <w:p>
      <w:pPr>
        <w:pStyle w:val="ListBullet"/>
        <w:spacing w:after="40"/>
      </w:pPr>
      <w:r>
        <w:t>Grade</w:t>
      </w:r>
    </w:p>
    <w:p>
      <w:pPr>
        <w:pStyle w:val="ListBullet"/>
        <w:spacing w:after="40"/>
      </w:pPr>
      <w:r>
        <w:t>Source</w:t>
      </w:r>
    </w:p>
    <w:p>
      <w:pPr>
        <w:pStyle w:val="ListBullet"/>
        <w:spacing w:after="40"/>
      </w:pPr>
      <w:r>
        <w:t>Status (color-coded badge)</w:t>
      </w:r>
    </w:p>
    <w:p>
      <w:pPr>
        <w:pStyle w:val="ListBullet"/>
        <w:spacing w:after="40"/>
      </w:pPr>
      <w:r>
        <w:t>Counselor/Assigned</w:t>
      </w:r>
    </w:p>
    <w:p>
      <w:pPr>
        <w:pStyle w:val="ListBullet"/>
        <w:spacing w:after="40"/>
      </w:pPr>
      <w:r>
        <w:t>Follow-up Date</w:t>
      </w:r>
    </w:p>
    <w:p>
      <w:pPr>
        <w:pStyle w:val="ListBullet"/>
        <w:spacing w:after="40"/>
      </w:pPr>
      <w:r>
        <w:t>Actions (Edit button)</w:t>
      </w:r>
    </w:p>
    <w:p>
      <w:pPr>
        <w:spacing w:after="120"/>
      </w:pPr>
      <w:r>
        <w:t>Sorting:</w:t>
      </w:r>
    </w:p>
    <w:p>
      <w:pPr>
        <w:pStyle w:val="ListBullet"/>
        <w:spacing w:after="40"/>
      </w:pPr>
      <w:r>
        <w:t>Click column headers to sort (if enabled)</w:t>
      </w:r>
    </w:p>
    <w:p>
      <w:pPr>
        <w:pStyle w:val="ListBullet"/>
        <w:spacing w:after="40"/>
      </w:pPr>
      <w:r>
        <w:t>Ascending/descending toggle</w:t>
      </w:r>
    </w:p>
    <w:p>
      <w:pPr>
        <w:spacing w:after="120"/>
      </w:pPr>
      <w:r>
        <w:t>KPI Cards:</w:t>
      </w:r>
    </w:p>
    <w:p>
      <w:pPr>
        <w:pStyle w:val="ListBullet"/>
        <w:spacing w:after="40"/>
      </w:pPr>
      <w:r>
        <w:t>Total Enquiries: Total count of all enquiries</w:t>
      </w:r>
    </w:p>
    <w:p>
      <w:pPr>
        <w:pStyle w:val="ListBullet"/>
        <w:spacing w:after="40"/>
      </w:pPr>
      <w:r>
        <w:t>New This Week: Enquiries created in the last 7 days</w:t>
      </w:r>
    </w:p>
    <w:p>
      <w:pPr>
        <w:pStyle w:val="ListBullet"/>
        <w:spacing w:after="40"/>
      </w:pPr>
      <w:r>
        <w:t>Converted This Month: Enquiries converted in the last 30 days</w:t>
      </w:r>
    </w:p>
    <w:p>
      <w:pPr>
        <w:pStyle w:val="ListBullet"/>
        <w:spacing w:after="40"/>
      </w:pPr>
      <w:r>
        <w:t>Conversion Rate: Percentage of enquiries converted</w:t>
      </w:r>
    </w:p>
    <w:p>
      <w:pPr>
        <w:pStyle w:val="Heading3"/>
        <w:spacing w:before="200" w:after="80"/>
      </w:pPr>
      <w:r>
        <w:t>Registration Pipeline Features</w:t>
      </w:r>
    </w:p>
    <w:p>
      <w:pPr>
        <w:spacing w:after="120"/>
      </w:pPr>
      <w:r>
        <w:t>Search:</w:t>
      </w:r>
    </w:p>
    <w:p>
      <w:pPr>
        <w:pStyle w:val="ListBullet"/>
        <w:spacing w:after="40"/>
      </w:pPr>
      <w:r>
        <w:t>Search box filters across registration data</w:t>
      </w:r>
    </w:p>
    <w:p>
      <w:pPr>
        <w:pStyle w:val="ListBullet"/>
        <w:spacing w:after="40"/>
      </w:pPr>
      <w:r>
        <w:t>Filters student name, registration number, enquiry number</w:t>
      </w:r>
    </w:p>
    <w:p>
      <w:pPr>
        <w:spacing w:after="120"/>
      </w:pPr>
      <w:r>
        <w:t>Table Columns:</w:t>
      </w:r>
    </w:p>
    <w:p>
      <w:pPr>
        <w:pStyle w:val="ListBullet"/>
        <w:spacing w:after="40"/>
      </w:pPr>
      <w:r>
        <w:t>Registration No.</w:t>
      </w:r>
    </w:p>
    <w:p>
      <w:pPr>
        <w:pStyle w:val="ListBullet"/>
        <w:spacing w:after="40"/>
      </w:pPr>
      <w:r>
        <w:t>Student (avatar initials + name)</w:t>
      </w:r>
    </w:p>
    <w:p>
      <w:pPr>
        <w:pStyle w:val="ListBullet"/>
        <w:spacing w:after="40"/>
      </w:pPr>
      <w:r>
        <w:t>Grade</w:t>
      </w:r>
    </w:p>
    <w:p>
      <w:pPr>
        <w:pStyle w:val="ListBullet"/>
        <w:spacing w:after="40"/>
      </w:pPr>
      <w:r>
        <w:t>Documents (progress bar)</w:t>
      </w:r>
    </w:p>
    <w:p>
      <w:pPr>
        <w:pStyle w:val="ListBullet"/>
        <w:spacing w:after="40"/>
      </w:pPr>
      <w:r>
        <w:t>Reg. Fee (Paid/Pending indicator)</w:t>
      </w:r>
    </w:p>
    <w:p>
      <w:pPr>
        <w:pStyle w:val="ListBullet"/>
        <w:spacing w:after="40"/>
      </w:pPr>
      <w:r>
        <w:t>Status (Open, Closed, Approved, Pending)</w:t>
      </w:r>
    </w:p>
    <w:p>
      <w:pPr>
        <w:pStyle w:val="ListBullet"/>
        <w:spacing w:after="40"/>
      </w:pPr>
      <w:r>
        <w:t>Submitted (date)</w:t>
      </w:r>
    </w:p>
    <w:p>
      <w:pPr>
        <w:spacing w:after="120"/>
      </w:pPr>
      <w:r>
        <w:t>Filters:</w:t>
      </w:r>
    </w:p>
    <w:p>
      <w:pPr>
        <w:pStyle w:val="ListBullet"/>
        <w:spacing w:after="40"/>
      </w:pPr>
      <w:r>
        <w:t>Status filter dropdown ("All statuses" with chevron)</w:t>
      </w:r>
    </w:p>
    <w:p>
      <w:pPr>
        <w:spacing w:after="120"/>
      </w:pPr>
      <w:r>
        <w:t>Row Actions:</w:t>
      </w:r>
    </w:p>
    <w:p>
      <w:pPr>
        <w:pStyle w:val="ListBullet"/>
        <w:spacing w:after="40"/>
      </w:pPr>
      <w:r>
        <w:t>Click row to open side drawer</w:t>
      </w:r>
    </w:p>
    <w:p>
      <w:pPr>
        <w:pStyle w:val="ListBullet"/>
        <w:spacing w:after="40"/>
      </w:pPr>
      <w:r>
        <w:t>Edit button (pencil icon) in last column</w:t>
      </w:r>
    </w:p>
    <w:p>
      <w:pPr>
        <w:pStyle w:val="Heading3"/>
        <w:spacing w:before="200" w:after="80"/>
      </w:pPr>
      <w:r>
        <w:t>Confirmation List Features</w:t>
      </w:r>
    </w:p>
    <w:p>
      <w:pPr>
        <w:spacing w:after="120"/>
      </w:pPr>
      <w:r>
        <w:t>Search:</w:t>
      </w:r>
    </w:p>
    <w:p>
      <w:pPr>
        <w:pStyle w:val="ListBullet"/>
        <w:spacing w:after="40"/>
      </w:pPr>
      <w:r>
        <w:t>Search box for filtering records</w:t>
      </w:r>
    </w:p>
    <w:p>
      <w:pPr>
        <w:spacing w:after="120"/>
      </w:pPr>
      <w:r>
        <w:t>Table Columns:</w:t>
      </w:r>
    </w:p>
    <w:p>
      <w:pPr>
        <w:pStyle w:val="ListBullet"/>
        <w:spacing w:after="40"/>
      </w:pPr>
      <w:r>
        <w:t>Action (edit button)</w:t>
      </w:r>
    </w:p>
    <w:p>
      <w:pPr>
        <w:pStyle w:val="ListBullet"/>
        <w:spacing w:after="40"/>
      </w:pPr>
      <w:r>
        <w:t>Confirm (button or "Confirmed" badge)</w:t>
      </w:r>
    </w:p>
    <w:p>
      <w:pPr>
        <w:pStyle w:val="ListBullet"/>
        <w:spacing w:after="40"/>
      </w:pPr>
      <w:r>
        <w:t>Id</w:t>
      </w:r>
    </w:p>
    <w:p>
      <w:pPr>
        <w:pStyle w:val="ListBullet"/>
        <w:spacing w:after="40"/>
      </w:pPr>
      <w:r>
        <w:t>Registration No.</w:t>
      </w:r>
    </w:p>
    <w:p>
      <w:pPr>
        <w:pStyle w:val="ListBullet"/>
        <w:spacing w:after="40"/>
      </w:pPr>
      <w:r>
        <w:t>Enrollment No.</w:t>
      </w:r>
    </w:p>
    <w:p>
      <w:pPr>
        <w:pStyle w:val="ListBullet"/>
        <w:spacing w:after="40"/>
      </w:pPr>
      <w:r>
        <w:t>Division</w:t>
      </w:r>
    </w:p>
    <w:p>
      <w:pPr>
        <w:pStyle w:val="ListBullet"/>
        <w:spacing w:after="40"/>
      </w:pPr>
      <w:r>
        <w:t>Enquiry Number</w:t>
      </w:r>
    </w:p>
    <w:p>
      <w:pPr>
        <w:pStyle w:val="ListBullet"/>
        <w:spacing w:after="40"/>
      </w:pPr>
      <w:r>
        <w:t>Enquiry Date</w:t>
      </w:r>
    </w:p>
    <w:p>
      <w:pPr>
        <w:pStyle w:val="ListBullet"/>
        <w:spacing w:after="40"/>
      </w:pPr>
      <w:r>
        <w:t>Follow Up Date</w:t>
      </w:r>
    </w:p>
    <w:p>
      <w:pPr>
        <w:pStyle w:val="ListBullet"/>
        <w:spacing w:after="40"/>
      </w:pPr>
      <w:r>
        <w:t>First Name, Middle Name, Last Name</w:t>
      </w:r>
    </w:p>
    <w:p>
      <w:pPr>
        <w:pStyle w:val="ListBullet"/>
        <w:spacing w:after="40"/>
      </w:pPr>
      <w:r>
        <w:t>Mobile</w:t>
      </w:r>
    </w:p>
    <w:p>
      <w:pPr>
        <w:pStyle w:val="ListBullet"/>
        <w:spacing w:after="40"/>
      </w:pPr>
      <w:r>
        <w:t>Email</w:t>
      </w:r>
    </w:p>
    <w:p>
      <w:pPr>
        <w:pStyle w:val="ListBullet"/>
        <w:spacing w:after="40"/>
      </w:pPr>
      <w:r>
        <w:t>Date of Birth</w:t>
      </w:r>
    </w:p>
    <w:p>
      <w:pPr>
        <w:pStyle w:val="ListBullet"/>
        <w:spacing w:after="40"/>
      </w:pPr>
      <w:r>
        <w:t>Age</w:t>
      </w:r>
    </w:p>
    <w:p>
      <w:pPr>
        <w:pStyle w:val="ListBullet"/>
        <w:spacing w:after="40"/>
      </w:pPr>
      <w:r>
        <w:t>Admission Standard</w:t>
      </w:r>
    </w:p>
    <w:p>
      <w:pPr>
        <w:pStyle w:val="ListBullet"/>
        <w:spacing w:after="40"/>
      </w:pPr>
      <w:r>
        <w:t>Amount</w:t>
      </w:r>
    </w:p>
    <w:p>
      <w:pPr>
        <w:pStyle w:val="ListBullet"/>
        <w:spacing w:after="40"/>
      </w:pPr>
      <w:r>
        <w:t>Enquiry Remark</w:t>
      </w:r>
    </w:p>
    <w:p>
      <w:pPr>
        <w:pStyle w:val="ListBullet"/>
        <w:spacing w:after="40"/>
      </w:pPr>
      <w:r>
        <w:t>Mother Name</w:t>
      </w:r>
    </w:p>
    <w:p>
      <w:pPr>
        <w:pStyle w:val="ListBullet"/>
        <w:spacing w:after="40"/>
      </w:pPr>
      <w:r>
        <w:t>Status</w:t>
      </w:r>
    </w:p>
    <w:p>
      <w:pPr>
        <w:spacing w:after="120"/>
      </w:pPr>
      <w:r>
        <w:t>Sorting:</w:t>
      </w:r>
    </w:p>
    <w:p>
      <w:pPr>
        <w:pStyle w:val="ListBullet"/>
        <w:spacing w:after="40"/>
      </w:pPr>
      <w:r>
        <w:t>All columns are sortable</w:t>
      </w:r>
    </w:p>
    <w:p>
      <w:pPr>
        <w:pStyle w:val="ListBullet"/>
        <w:spacing w:after="40"/>
      </w:pPr>
      <w:r>
        <w:t>Click header to sort ascending</w:t>
      </w:r>
    </w:p>
    <w:p>
      <w:pPr>
        <w:pStyle w:val="ListBullet"/>
        <w:spacing w:after="40"/>
      </w:pPr>
      <w:r>
        <w:t>Click again to sort descending</w:t>
      </w:r>
    </w:p>
    <w:p>
      <w:pPr>
        <w:spacing w:after="120"/>
      </w:pPr>
      <w:r>
        <w:t>Pagination:</w:t>
      </w:r>
    </w:p>
    <w:p>
      <w:pPr>
        <w:pStyle w:val="ListBullet"/>
        <w:spacing w:after="40"/>
      </w:pPr>
      <w:r>
        <w:t>Entries per page selector (default: 10)</w:t>
      </w:r>
    </w:p>
    <w:p>
      <w:pPr>
        <w:pStyle w:val="ListBullet"/>
        <w:spacing w:after="40"/>
      </w:pPr>
      <w:r>
        <w:t>Page navigation with previous/next buttons</w:t>
      </w:r>
    </w:p>
    <w:p>
      <w:pPr>
        <w:pStyle w:val="ListBullet"/>
        <w:spacing w:after="40"/>
      </w:pPr>
      <w:r>
        <w:t>Ellipsis for multiple pages</w:t>
      </w:r>
    </w:p>
    <w:p>
      <w:pPr>
        <w:spacing w:after="120"/>
      </w:pPr>
      <w:r>
        <w:t>Export Options:</w:t>
      </w:r>
    </w:p>
    <w:p>
      <w:pPr>
        <w:pStyle w:val="ListBullet"/>
        <w:spacing w:after="40"/>
      </w:pPr>
      <w:r>
        <w:t>CSV export</w:t>
      </w:r>
    </w:p>
    <w:p>
      <w:pPr>
        <w:pStyle w:val="ListBullet"/>
        <w:spacing w:after="40"/>
      </w:pPr>
      <w:r>
        <w:t>Excel export</w:t>
      </w:r>
    </w:p>
    <w:p>
      <w:pPr>
        <w:pStyle w:val="ListBullet"/>
        <w:spacing w:after="40"/>
      </w:pPr>
      <w:r>
        <w:t>PDF export</w:t>
      </w:r>
    </w:p>
    <w:p>
      <w:pPr>
        <w:pStyle w:val="ListBullet"/>
        <w:spacing w:after="40"/>
      </w:pPr>
      <w:r>
        <w:t>Print</w:t>
      </w:r>
    </w:p>
    <w:p>
      <w:pPr>
        <w:pStyle w:val="Heading3"/>
        <w:spacing w:before="200" w:after="80"/>
      </w:pPr>
      <w:r>
        <w:t>Side Drawer Features</w:t>
      </w:r>
    </w:p>
    <w:p>
      <w:pPr>
        <w:spacing w:after="120"/>
      </w:pPr>
      <w:r>
        <w:t>When a registration is selected from the pipeline:</w:t>
      </w:r>
    </w:p>
    <w:p>
      <w:pPr>
        <w:spacing w:after="120"/>
      </w:pPr>
      <w:r>
        <w:t>Header:</w:t>
      </w:r>
    </w:p>
    <w:p>
      <w:pPr>
        <w:pStyle w:val="ListBullet"/>
        <w:spacing w:after="40"/>
      </w:pPr>
      <w:r>
        <w:t>Student initials avatar</w:t>
      </w:r>
    </w:p>
    <w:p>
      <w:pPr>
        <w:pStyle w:val="ListBullet"/>
        <w:spacing w:after="40"/>
      </w:pPr>
      <w:r>
        <w:t>Student name</w:t>
      </w:r>
    </w:p>
    <w:p>
      <w:pPr>
        <w:pStyle w:val="ListBullet"/>
        <w:spacing w:after="40"/>
      </w:pPr>
      <w:r>
        <w:t>Registration/enquiry number badge</w:t>
      </w:r>
    </w:p>
    <w:p>
      <w:pPr>
        <w:pStyle w:val="ListBullet"/>
        <w:spacing w:after="40"/>
      </w:pPr>
      <w:r>
        <w:t>Grade information</w:t>
      </w:r>
    </w:p>
    <w:p>
      <w:pPr>
        <w:spacing w:after="120"/>
      </w:pPr>
      <w:r>
        <w:t>Summary Cards:</w:t>
      </w:r>
    </w:p>
    <w:p>
      <w:pPr>
        <w:pStyle w:val="ListBullet"/>
        <w:spacing w:after="40"/>
      </w:pPr>
      <w:r>
        <w:t>Stage (Confirmation or Registration)</w:t>
      </w:r>
    </w:p>
    <w:p>
      <w:pPr>
        <w:pStyle w:val="ListBullet"/>
        <w:spacing w:after="40"/>
      </w:pPr>
      <w:r>
        <w:t>Documents (X of Y verified)</w:t>
      </w:r>
    </w:p>
    <w:p>
      <w:pPr>
        <w:pStyle w:val="ListBullet"/>
        <w:spacing w:after="40"/>
      </w:pPr>
      <w:r>
        <w:t>Fee Status (Paid/Pending)</w:t>
      </w:r>
    </w:p>
    <w:p>
      <w:pPr>
        <w:pStyle w:val="ListBullet"/>
        <w:spacing w:after="40"/>
      </w:pPr>
      <w:r>
        <w:t>Enrollment number</w:t>
      </w:r>
    </w:p>
    <w:p>
      <w:pPr>
        <w:spacing w:after="120"/>
      </w:pPr>
      <w:r>
        <w:t>Tabs:</w:t>
      </w:r>
    </w:p>
    <w:p>
      <w:pPr>
        <w:pStyle w:val="ListBullet"/>
        <w:spacing w:after="40"/>
      </w:pPr>
      <w:r>
        <w:t>Student Details: Basic student information</w:t>
      </w:r>
    </w:p>
    <w:p>
      <w:pPr>
        <w:pStyle w:val="ListBullet"/>
        <w:spacing w:after="40"/>
      </w:pPr>
      <w:r>
        <w:t>Registration: Registration-specific fields</w:t>
      </w:r>
    </w:p>
    <w:p>
      <w:pPr>
        <w:pStyle w:val="ListBullet"/>
        <w:spacing w:after="40"/>
      </w:pPr>
      <w:r>
        <w:t>Documents: Document verification checklist</w:t>
      </w:r>
    </w:p>
    <w:p>
      <w:pPr>
        <w:pStyle w:val="ListBullet"/>
        <w:spacing w:after="40"/>
      </w:pPr>
      <w:r>
        <w:t>Activity: Workflow activity and notes</w:t>
      </w:r>
    </w:p>
    <w:p>
      <w:pPr>
        <w:spacing w:after="120"/>
      </w:pPr>
      <w:r>
        <w:t>Actions:</w:t>
      </w:r>
    </w:p>
    <w:p>
      <w:pPr>
        <w:pStyle w:val="ListBullet"/>
        <w:spacing w:after="40"/>
      </w:pPr>
      <w:r>
        <w:t>Save Changes button</w:t>
      </w:r>
    </w:p>
    <w:p>
      <w:pPr>
        <w:pStyle w:val="ListBullet"/>
        <w:spacing w:after="40"/>
      </w:pPr>
      <w:r>
        <w:t>Cancel button</w:t>
      </w:r>
    </w:p>
    <w:p>
      <w:pPr>
        <w:pStyle w:val="ListBullet"/>
        <w:spacing w:after="40"/>
      </w:pPr>
      <w:r>
        <w:t>Close drawer button (X)</w:t>
      </w:r>
    </w:p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</w:tbl>
    <w:p>
      <w:pPr>
        <w:pStyle w:val="Heading2"/>
        <w:spacing w:before="280" w:after="80"/>
      </w:pPr>
      <w:r>
        <w:t>12. Validation Messages and User Errors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60" w:before="60"/>
            </w:pPr>
            <w:r>
              <w:rPr>
                <w:b/>
              </w:rPr>
              <w:t>Situation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rPr>
                <w:b/>
              </w:rPr>
              <w:t>Visible Message or Behavior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rPr>
                <w:b/>
              </w:rPr>
              <w:t>Likely Cause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rPr>
                <w:b/>
              </w:rPr>
              <w:t>Corrective Action</w:t>
            </w:r>
          </w:p>
        </w:tc>
      </w:tr>
      <w:tr>
        <w:tc>
          <w:tcPr>
            <w:tcW w:type="dxa" w:w="2160"/>
          </w:tcPr>
          <w:p>
            <w:pPr>
              <w:spacing w:after="60" w:before="60"/>
            </w:pPr>
            <w:r>
              <w:t>Session missing information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"Session is missing API base URL, sub institute, or academic year"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User session not properly initialized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Log out and log back in; check with administrator</w:t>
            </w:r>
          </w:p>
        </w:tc>
      </w:tr>
      <w:tr>
        <w:tc>
          <w:tcPr>
            <w:tcW w:type="dxa" w:w="2160"/>
          </w:tcPr>
          <w:p>
            <w:pPr>
              <w:spacing w:after="60" w:before="60"/>
            </w:pPr>
            <w:r>
              <w:t>API error during save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"Failed to update registration (500)" or similar HTTP error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Server-side issue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Try again; if persists, escalate to support</w:t>
            </w:r>
          </w:p>
        </w:tc>
      </w:tr>
      <w:tr>
        <w:tc>
          <w:tcPr>
            <w:tcW w:type="dxa" w:w="2160"/>
          </w:tcPr>
          <w:p>
            <w:pPr>
              <w:spacing w:after="60" w:before="60"/>
            </w:pPr>
            <w:r>
              <w:t>API error during load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"Failed to load registration details"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Server-side issue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Refresh page; check network connection</w:t>
            </w:r>
          </w:p>
        </w:tc>
      </w:tr>
      <w:tr>
        <w:tc>
          <w:tcPr>
            <w:tcW w:type="dxa" w:w="2160"/>
          </w:tcPr>
          <w:p>
            <w:pPr>
              <w:spacing w:after="60" w:before="60"/>
            </w:pPr>
            <w:r>
              <w:t>Validation error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Form-level or field-level error messages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Missing required fields or invalid data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Fill in required fields; correct data format</w:t>
            </w:r>
          </w:p>
        </w:tc>
      </w:tr>
      <w:tr>
        <w:tc>
          <w:tcPr>
            <w:tcW w:type="dxa" w:w="2160"/>
          </w:tcPr>
          <w:p>
            <w:pPr>
              <w:spacing w:after="60" w:before="60"/>
            </w:pPr>
            <w:r>
              <w:t>Enquiry not found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Record not appearing in list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Wrong academic year selected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Check and change academic year</w:t>
            </w:r>
          </w:p>
        </w:tc>
      </w:tr>
      <w:tr>
        <w:tc>
          <w:tcPr>
            <w:tcW w:type="dxa" w:w="2160"/>
          </w:tcPr>
          <w:p>
            <w:pPr>
              <w:spacing w:after="60" w:before="60"/>
            </w:pPr>
            <w:r>
              <w:t>Confirm button disabled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Button grayed out with tooltip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Missing prerequisites (displaySaveStudent flag)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Complete registration details first</w:t>
            </w:r>
          </w:p>
        </w:tc>
      </w:tr>
      <w:tr>
        <w:tc>
          <w:tcPr>
            <w:tcW w:type="dxa" w:w="2160"/>
          </w:tcPr>
          <w:p>
            <w:pPr>
              <w:spacing w:after="60" w:before="60"/>
            </w:pPr>
            <w:r>
              <w:t>Search returns no results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Empty list with "No records found" message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No matching records exist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Adjust search terms</w:t>
            </w:r>
          </w:p>
        </w:tc>
      </w:tr>
      <w:tr>
        <w:tc>
          <w:tcPr>
            <w:tcW w:type="dxa" w:w="2160"/>
          </w:tcPr>
          <w:p>
            <w:pPr>
              <w:spacing w:after="60" w:before="60"/>
            </w:pPr>
            <w:r>
              <w:t>Data not appearing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Loading spinner or empty state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Data not yet loaded or API issue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Wait for load; refresh if needed</w:t>
            </w:r>
          </w:p>
        </w:tc>
      </w:tr>
      <w:tr>
        <w:tc>
          <w:tcPr>
            <w:tcW w:type="dxa" w:w="2160"/>
          </w:tcPr>
          <w:p>
            <w:pPr>
              <w:spacing w:after="60" w:before="60"/>
            </w:pPr>
            <w:r>
              <w:t>Save operation failed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Error message after clicking save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Network issue or server error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Retry; check internet connection</w:t>
            </w:r>
          </w:p>
        </w:tc>
      </w:tr>
      <w:tr>
        <w:tc>
          <w:tcPr>
            <w:tcW w:type="dxa" w:w="2160"/>
          </w:tcPr>
          <w:p>
            <w:pPr>
              <w:spacing w:after="60" w:before="60"/>
            </w:pPr>
            <w:r>
              <w:t>Status cannot be changed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Status field disabled or changes not saved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Permission restrictions or workflow lock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Contact administrator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</w:tbl>
    <w:p>
      <w:pPr>
        <w:pStyle w:val="Heading2"/>
        <w:spacing w:before="280" w:after="80"/>
      </w:pPr>
      <w:r>
        <w:t>13. Support Troubleshooting Guide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60" w:before="60"/>
            </w:pPr>
            <w:r>
              <w:rPr>
                <w:b/>
              </w:rPr>
              <w:t>Reported Issue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rPr>
                <w:b/>
              </w:rPr>
              <w:t>Questions to Ask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rPr>
                <w:b/>
              </w:rPr>
              <w:t>Checks to Perform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rPr>
                <w:b/>
              </w:rPr>
              <w:t>Recommended Resolution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rPr>
                <w:b/>
              </w:rPr>
              <w:t>Escalation Condition</w:t>
            </w:r>
          </w:p>
        </w:tc>
      </w:tr>
      <w:tr>
        <w:tc>
          <w:tcPr>
            <w:tcW w:type="dxa" w:w="1728"/>
          </w:tcPr>
          <w:p>
            <w:pPr>
              <w:spacing w:after="60" w:before="60"/>
            </w:pPr>
            <w:r>
              <w:t>**User cannot access the module**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Is the user logged in? Has the session expired?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Check login status, session timeout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Log out and log back in; check academic year selection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If session is valid but access denied, escalate to admin</w:t>
            </w:r>
          </w:p>
        </w:tc>
      </w:tr>
      <w:tr>
        <w:tc>
          <w:tcPr>
            <w:tcW w:type="dxa" w:w="1728"/>
          </w:tcPr>
          <w:p>
            <w:pPr>
              <w:spacing w:after="60" w:before="60"/>
            </w:pPr>
            <w:r>
              <w:t>**Save or submit button is unavailable**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Is the form in edit mode? Are required fields filled?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Check field values, form state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Ensure all required fields have values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If fields are filled but button still unavailable, escalate</w:t>
            </w:r>
          </w:p>
        </w:tc>
      </w:tr>
      <w:tr>
        <w:tc>
          <w:tcPr>
            <w:tcW w:type="dxa" w:w="1728"/>
          </w:tcPr>
          <w:p>
            <w:pPr>
              <w:spacing w:after="60" w:before="60"/>
            </w:pPr>
            <w:r>
              <w:t>**Required field error**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Which field is showing the error? What value is entered?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Verify field format matches expectation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Enter valid value in required format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If error persists despite correct format, escalate</w:t>
            </w:r>
          </w:p>
        </w:tc>
      </w:tr>
      <w:tr>
        <w:tc>
          <w:tcPr>
            <w:tcW w:type="dxa" w:w="1728"/>
          </w:tcPr>
          <w:p>
            <w:pPr>
              <w:spacing w:after="60" w:before="60"/>
            </w:pPr>
            <w:r>
              <w:t>**Applicant record cannot be found**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What is the enquiry/registration number? Which academic year?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Check academic year selection, search terms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Change academic year filter; try broader search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If record exists but still not found, check database</w:t>
            </w:r>
          </w:p>
        </w:tc>
      </w:tr>
      <w:tr>
        <w:tc>
          <w:tcPr>
            <w:tcW w:type="dxa" w:w="1728"/>
          </w:tcPr>
          <w:p>
            <w:pPr>
              <w:spacing w:after="60" w:before="60"/>
            </w:pPr>
            <w:r>
              <w:t>**Duplicate applicant or admission**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What are the two records? Are they truly duplicates?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Compare all identifying fields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Merge records per school policy; archive duplicate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Requires database intervention</w:t>
            </w:r>
          </w:p>
        </w:tc>
      </w:tr>
      <w:tr>
        <w:tc>
          <w:tcPr>
            <w:tcW w:type="dxa" w:w="1728"/>
          </w:tcPr>
          <w:p>
            <w:pPr>
              <w:spacing w:after="60" w:before="60"/>
            </w:pPr>
            <w:r>
              <w:t>**Document upload failure**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What is the file type and size?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Verify file format and size limits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Use supported file format; reduce file size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If format is correct, escalate with error details</w:t>
            </w:r>
          </w:p>
        </w:tc>
      </w:tr>
      <w:tr>
        <w:tc>
          <w:tcPr>
            <w:tcW w:type="dxa" w:w="1728"/>
          </w:tcPr>
          <w:p>
            <w:pPr>
              <w:spacing w:after="60" w:before="60"/>
            </w:pPr>
            <w:r>
              <w:t>**Status cannot be changed**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What is the current status? What target status?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Check workflow rules, prerequisites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Ensure prerequisites are met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If workflow allows but status won't change, escalate</w:t>
            </w:r>
          </w:p>
        </w:tc>
      </w:tr>
      <w:tr>
        <w:tc>
          <w:tcPr>
            <w:tcW w:type="dxa" w:w="1728"/>
          </w:tcPr>
          <w:p>
            <w:pPr>
              <w:spacing w:after="60" w:before="60"/>
            </w:pPr>
            <w:r>
              <w:t>**Class or section is unavailable**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Which division is missing? Are divisions configured?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Check division configuration in settings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Configure divisions in school settings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Requires system configuration</w:t>
            </w:r>
          </w:p>
        </w:tc>
      </w:tr>
      <w:tr>
        <w:tc>
          <w:tcPr>
            <w:tcW w:type="dxa" w:w="1728"/>
          </w:tcPr>
          <w:p>
            <w:pPr>
              <w:spacing w:after="60" w:before="60"/>
            </w:pPr>
            <w:r>
              <w:t>**Data is not appearing in a list**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What data is missing? When was it last updated?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Check data source, API response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Refresh page; verify data was saved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If data was saved but not appearing, escalate</w:t>
            </w:r>
          </w:p>
        </w:tc>
      </w:tr>
      <w:tr>
        <w:tc>
          <w:tcPr>
            <w:tcW w:type="dxa" w:w="1728"/>
          </w:tcPr>
          <w:p>
            <w:pPr>
              <w:spacing w:after="60" w:before="60"/>
            </w:pPr>
            <w:r>
              <w:t>**Export or print does not work**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What export format? Is the browser compatible?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Check browser, disable extensions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Try different browser; check pop-up blockers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If browser is compatible but still failing, escalate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</w:tbl>
    <w:p>
      <w:pPr>
        <w:pStyle w:val="Heading2"/>
        <w:spacing w:before="280" w:after="80"/>
      </w:pPr>
      <w:r>
        <w:t>14. Implementation Guide</w:t>
      </w:r>
    </w:p>
    <w:p>
      <w:pPr>
        <w:pStyle w:val="Heading3"/>
        <w:spacing w:before="200" w:after="80"/>
      </w:pPr>
      <w:r>
        <w:t>Recommended Implementation Sequence for New Schools</w:t>
      </w:r>
    </w:p>
    <w:p>
      <w:pPr>
        <w:pStyle w:val="Heading4"/>
        <w:spacing w:before="160" w:after="80"/>
      </w:pPr>
      <w:r>
        <w:t>Stage 1: Process Confirmation</w:t>
      </w:r>
    </w:p>
    <w:p>
      <w:pPr>
        <w:spacing w:after="120"/>
      </w:pPr>
      <w:r>
        <w:t>Responsible: Implementation Consultant, School Administrator</w:t>
      </w:r>
    </w:p>
    <w:p>
      <w:pPr>
        <w:spacing w:after="120"/>
      </w:pPr>
      <w:r>
        <w:t>Tasks:</w:t>
      </w:r>
    </w:p>
    <w:p>
      <w:pPr>
        <w:pStyle w:val="ListBullet"/>
        <w:spacing w:after="40"/>
      </w:pPr>
      <w:r>
        <w:t>Document the school's current admission process</w:t>
      </w:r>
    </w:p>
    <w:p>
      <w:pPr>
        <w:pStyle w:val="ListBullet"/>
        <w:spacing w:after="40"/>
      </w:pPr>
      <w:r>
        <w:t>Identify any variations from standard workflow</w:t>
      </w:r>
    </w:p>
    <w:p>
      <w:pPr>
        <w:pStyle w:val="ListBullet"/>
        <w:spacing w:after="40"/>
      </w:pPr>
      <w:r>
        <w:t>Map school process to module capabilities</w:t>
      </w:r>
    </w:p>
    <w:p>
      <w:pPr>
        <w:pStyle w:val="ListBullet"/>
        <w:spacing w:after="40"/>
      </w:pPr>
      <w:r>
        <w:t>Document exceptions and custom requirements</w:t>
      </w:r>
    </w:p>
    <w:p>
      <w:pPr>
        <w:spacing w:after="120"/>
      </w:pPr>
      <w:r>
        <w:t>Validation:</w:t>
      </w:r>
    </w:p>
    <w:p>
      <w:pPr>
        <w:pStyle w:val="ListBullet"/>
        <w:spacing w:after="40"/>
      </w:pPr>
      <w:r>
        <w:t>Process documentation is reviewed and approved by school</w:t>
      </w:r>
    </w:p>
    <w:p>
      <w:pPr>
        <w:pStyle w:val="Heading4"/>
        <w:spacing w:before="160" w:after="80"/>
      </w:pPr>
      <w:r>
        <w:t>Stage 2: Configuration Setup</w:t>
      </w:r>
    </w:p>
    <w:p>
      <w:pPr>
        <w:spacing w:after="120"/>
      </w:pPr>
      <w:r>
        <w:t>Responsible: Implementation Consultant</w:t>
      </w:r>
    </w:p>
    <w:p>
      <w:pPr>
        <w:spacing w:after="120"/>
      </w:pPr>
      <w:r>
        <w:t>Tasks:</w:t>
      </w:r>
    </w:p>
    <w:p>
      <w:pPr>
        <w:pStyle w:val="ListBullet"/>
        <w:spacing w:after="40"/>
      </w:pPr>
      <w:r>
        <w:t>Configure academic year(s)</w:t>
      </w:r>
    </w:p>
    <w:p>
      <w:pPr>
        <w:pStyle w:val="ListBullet"/>
        <w:spacing w:after="40"/>
      </w:pPr>
      <w:r>
        <w:t>Set up sub-institute/branch structure</w:t>
      </w:r>
    </w:p>
    <w:p>
      <w:pPr>
        <w:pStyle w:val="ListBullet"/>
        <w:spacing w:after="40"/>
      </w:pPr>
      <w:r>
        <w:t>Define grade/standard options</w:t>
      </w:r>
    </w:p>
    <w:p>
      <w:pPr>
        <w:pStyle w:val="ListBullet"/>
        <w:spacing w:after="40"/>
      </w:pPr>
      <w:r>
        <w:t>Configure divisions or sections</w:t>
      </w:r>
    </w:p>
    <w:p>
      <w:pPr>
        <w:pStyle w:val="ListBullet"/>
        <w:spacing w:after="40"/>
      </w:pPr>
      <w:r>
        <w:t>Set up student quota categories</w:t>
      </w:r>
    </w:p>
    <w:p>
      <w:pPr>
        <w:pStyle w:val="ListBullet"/>
        <w:spacing w:after="40"/>
      </w:pPr>
      <w:r>
        <w:t>Add religion and caste options</w:t>
      </w:r>
    </w:p>
    <w:p>
      <w:pPr>
        <w:pStyle w:val="ListBullet"/>
        <w:spacing w:after="40"/>
      </w:pPr>
      <w:r>
        <w:t>Define blood group options</w:t>
      </w:r>
    </w:p>
    <w:p>
      <w:pPr>
        <w:pStyle w:val="ListBullet"/>
        <w:spacing w:after="40"/>
      </w:pPr>
      <w:r>
        <w:t>Set up payment mode options</w:t>
      </w:r>
    </w:p>
    <w:p>
      <w:pPr>
        <w:pStyle w:val="ListBullet"/>
        <w:spacing w:after="40"/>
      </w:pPr>
      <w:r>
        <w:t>Configure student quota categories</w:t>
      </w:r>
    </w:p>
    <w:p>
      <w:pPr>
        <w:spacing w:after="120"/>
      </w:pPr>
      <w:r>
        <w:t>Required Input:</w:t>
      </w:r>
    </w:p>
    <w:p>
      <w:pPr>
        <w:pStyle w:val="ListBullet"/>
        <w:spacing w:after="40"/>
      </w:pPr>
      <w:r>
        <w:t>List of grades offered by school</w:t>
      </w:r>
    </w:p>
    <w:p>
      <w:pPr>
        <w:pStyle w:val="ListBullet"/>
        <w:spacing w:after="40"/>
      </w:pPr>
      <w:r>
        <w:t>List of sections/divisions</w:t>
      </w:r>
    </w:p>
    <w:p>
      <w:pPr>
        <w:pStyle w:val="ListBullet"/>
        <w:spacing w:after="40"/>
      </w:pPr>
      <w:r>
        <w:t>Category options required</w:t>
      </w:r>
    </w:p>
    <w:p>
      <w:pPr>
        <w:pStyle w:val="ListBullet"/>
        <w:spacing w:after="40"/>
      </w:pPr>
      <w:r>
        <w:t>Payment methods accepted</w:t>
      </w:r>
    </w:p>
    <w:p>
      <w:pPr>
        <w:spacing w:after="120"/>
      </w:pPr>
      <w:r>
        <w:t>Validation:</w:t>
      </w:r>
    </w:p>
    <w:p>
      <w:pPr>
        <w:pStyle w:val="ListBullet"/>
        <w:spacing w:after="40"/>
      </w:pPr>
      <w:r>
        <w:t>All dropdowns display correct options</w:t>
      </w:r>
    </w:p>
    <w:p>
      <w:pPr>
        <w:pStyle w:val="ListBullet"/>
        <w:spacing w:after="40"/>
      </w:pPr>
      <w:r>
        <w:t>Test data entry in each dropdown</w:t>
      </w:r>
    </w:p>
    <w:p>
      <w:pPr>
        <w:pStyle w:val="Heading4"/>
        <w:spacing w:before="160" w:after="80"/>
      </w:pPr>
      <w:r>
        <w:t>Stage 3: User Access Assignment</w:t>
      </w:r>
    </w:p>
    <w:p>
      <w:pPr>
        <w:spacing w:after="120"/>
      </w:pPr>
      <w:r>
        <w:t>Responsible: School Administrator, Implementation Consultant</w:t>
      </w:r>
    </w:p>
    <w:p>
      <w:pPr>
        <w:spacing w:after="120"/>
      </w:pPr>
      <w:r>
        <w:t>Tasks:</w:t>
      </w:r>
    </w:p>
    <w:p>
      <w:pPr>
        <w:pStyle w:val="ListBullet"/>
        <w:spacing w:after="40"/>
      </w:pPr>
      <w:r>
        <w:t>Identify all users who need admission access</w:t>
      </w:r>
    </w:p>
    <w:p>
      <w:pPr>
        <w:pStyle w:val="ListBullet"/>
        <w:spacing w:after="40"/>
      </w:pPr>
      <w:r>
        <w:t>Assign appropriate roles and permissions</w:t>
      </w:r>
    </w:p>
    <w:p>
      <w:pPr>
        <w:pStyle w:val="ListBullet"/>
        <w:spacing w:after="40"/>
      </w:pPr>
      <w:r>
        <w:t>Test access for each user type</w:t>
      </w:r>
    </w:p>
    <w:p>
      <w:pPr>
        <w:spacing w:after="120"/>
      </w:pPr>
      <w:r>
        <w:t>Validation:</w:t>
      </w:r>
    </w:p>
    <w:p>
      <w:pPr>
        <w:pStyle w:val="ListBullet"/>
        <w:spacing w:after="40"/>
      </w:pPr>
      <w:r>
        <w:t>Each user can access assigned screens</w:t>
      </w:r>
    </w:p>
    <w:p>
      <w:pPr>
        <w:pStyle w:val="ListBullet"/>
        <w:spacing w:after="40"/>
      </w:pPr>
      <w:r>
        <w:t>Users cannot access restricted areas</w:t>
      </w:r>
    </w:p>
    <w:p>
      <w:pPr>
        <w:pStyle w:val="Heading4"/>
        <w:spacing w:before="160" w:after="80"/>
      </w:pPr>
      <w:r>
        <w:t>Stage 4: Data Preparation</w:t>
      </w:r>
    </w:p>
    <w:p>
      <w:pPr>
        <w:spacing w:after="120"/>
      </w:pPr>
      <w:r>
        <w:t>Responsible: School Administrator</w:t>
      </w:r>
    </w:p>
    <w:p>
      <w:pPr>
        <w:spacing w:after="120"/>
      </w:pPr>
      <w:r>
        <w:t>Tasks:</w:t>
      </w:r>
    </w:p>
    <w:p>
      <w:pPr>
        <w:pStyle w:val="ListBullet"/>
        <w:spacing w:after="40"/>
      </w:pPr>
      <w:r>
        <w:t>Prepare existing enquiry data (if any)</w:t>
      </w:r>
    </w:p>
    <w:p>
      <w:pPr>
        <w:pStyle w:val="ListBullet"/>
        <w:spacing w:after="40"/>
      </w:pPr>
      <w:r>
        <w:t>Clean and validate imported data</w:t>
      </w:r>
    </w:p>
    <w:p>
      <w:pPr>
        <w:pStyle w:val="ListBullet"/>
        <w:spacing w:after="40"/>
      </w:pPr>
      <w:r>
        <w:t>Set up admission form templates</w:t>
      </w:r>
    </w:p>
    <w:p>
      <w:pPr>
        <w:spacing w:after="120"/>
      </w:pPr>
      <w:r>
        <w:t>Required Input:</w:t>
      </w:r>
    </w:p>
    <w:p>
      <w:pPr>
        <w:pStyle w:val="ListBullet"/>
        <w:spacing w:after="40"/>
      </w:pPr>
      <w:r>
        <w:t>Existing enquiry records (if applicable)</w:t>
      </w:r>
    </w:p>
    <w:p>
      <w:pPr>
        <w:pStyle w:val="ListBullet"/>
        <w:spacing w:after="40"/>
      </w:pPr>
      <w:r>
        <w:t>Admission form requirements</w:t>
      </w:r>
    </w:p>
    <w:p>
      <w:pPr>
        <w:spacing w:after="120"/>
      </w:pPr>
      <w:r>
        <w:t>Validation:</w:t>
      </w:r>
    </w:p>
    <w:p>
      <w:pPr>
        <w:pStyle w:val="ListBullet"/>
        <w:spacing w:after="40"/>
      </w:pPr>
      <w:r>
        <w:t>Data is clean and properly formatted</w:t>
      </w:r>
    </w:p>
    <w:p>
      <w:pPr>
        <w:pStyle w:val="ListBullet"/>
        <w:spacing w:after="40"/>
      </w:pPr>
      <w:r>
        <w:t>Templates match school's requirements</w:t>
      </w:r>
    </w:p>
    <w:p>
      <w:pPr>
        <w:pStyle w:val="Heading4"/>
        <w:spacing w:before="160" w:after="80"/>
      </w:pPr>
      <w:r>
        <w:t>Stage 5: Test Representative Scenarios</w:t>
      </w:r>
    </w:p>
    <w:p>
      <w:pPr>
        <w:spacing w:after="120"/>
      </w:pPr>
      <w:r>
        <w:t>Responsible: Implementation Consultant, School Administrator</w:t>
      </w:r>
    </w:p>
    <w:p>
      <w:pPr>
        <w:spacing w:after="120"/>
      </w:pPr>
      <w:r>
        <w:t>Tasks:</w:t>
      </w:r>
    </w:p>
    <w:p>
      <w:pPr>
        <w:pStyle w:val="ListBullet"/>
        <w:spacing w:after="40"/>
      </w:pPr>
      <w:r>
        <w:t>Test complete enquiry-to-confirmation workflow</w:t>
      </w:r>
    </w:p>
    <w:p>
      <w:pPr>
        <w:pStyle w:val="ListBullet"/>
        <w:spacing w:after="40"/>
      </w:pPr>
      <w:r>
        <w:t>Test all user roles and permissions</w:t>
      </w:r>
    </w:p>
    <w:p>
      <w:pPr>
        <w:pStyle w:val="ListBullet"/>
        <w:spacing w:after="40"/>
      </w:pPr>
      <w:r>
        <w:t>Test export and reporting functions</w:t>
      </w:r>
    </w:p>
    <w:p>
      <w:pPr>
        <w:pStyle w:val="ListBullet"/>
        <w:spacing w:after="40"/>
      </w:pPr>
      <w:r>
        <w:t>Document any issues found</w:t>
      </w:r>
    </w:p>
    <w:p>
      <w:pPr>
        <w:spacing w:after="120"/>
      </w:pPr>
      <w:r>
        <w:t>Validation:</w:t>
      </w:r>
    </w:p>
    <w:p>
      <w:pPr>
        <w:pStyle w:val="ListBullet"/>
        <w:spacing w:after="40"/>
      </w:pPr>
      <w:r>
        <w:t>All critical workflows function correctly</w:t>
      </w:r>
    </w:p>
    <w:p>
      <w:pPr>
        <w:pStyle w:val="ListBullet"/>
        <w:spacing w:after="40"/>
      </w:pPr>
      <w:r>
        <w:t>Issues are documented and resolved</w:t>
      </w:r>
    </w:p>
    <w:p>
      <w:pPr>
        <w:pStyle w:val="Heading4"/>
        <w:spacing w:before="160" w:after="80"/>
      </w:pPr>
      <w:r>
        <w:t>Stage 6: Staff Training</w:t>
      </w:r>
    </w:p>
    <w:p>
      <w:pPr>
        <w:spacing w:after="120"/>
      </w:pPr>
      <w:r>
        <w:t>Responsible: School Administrator, Implementation Consultant</w:t>
      </w:r>
    </w:p>
    <w:p>
      <w:pPr>
        <w:spacing w:after="120"/>
      </w:pPr>
      <w:r>
        <w:t>Tasks:</w:t>
      </w:r>
    </w:p>
    <w:p>
      <w:pPr>
        <w:pStyle w:val="ListBullet"/>
        <w:spacing w:after="40"/>
      </w:pPr>
      <w:r>
        <w:t>Train admission staff on module usage</w:t>
      </w:r>
    </w:p>
    <w:p>
      <w:pPr>
        <w:pStyle w:val="ListBullet"/>
        <w:spacing w:after="40"/>
      </w:pPr>
      <w:r>
        <w:t>Provide SOP documentation</w:t>
      </w:r>
    </w:p>
    <w:p>
      <w:pPr>
        <w:pStyle w:val="ListBullet"/>
        <w:spacing w:after="40"/>
      </w:pPr>
      <w:r>
        <w:t>Conduct hands-on practice sessions</w:t>
      </w:r>
    </w:p>
    <w:p>
      <w:pPr>
        <w:pStyle w:val="ListBullet"/>
        <w:spacing w:after="40"/>
      </w:pPr>
      <w:r>
        <w:t>Address questions and concerns</w:t>
      </w:r>
    </w:p>
    <w:p>
      <w:pPr>
        <w:spacing w:after="120"/>
      </w:pPr>
      <w:r>
        <w:t>Validation:</w:t>
      </w:r>
    </w:p>
    <w:p>
      <w:pPr>
        <w:pStyle w:val="ListBullet"/>
        <w:spacing w:after="40"/>
      </w:pPr>
      <w:r>
        <w:t>Staff can demonstrate key workflows</w:t>
      </w:r>
    </w:p>
    <w:p>
      <w:pPr>
        <w:pStyle w:val="ListBullet"/>
        <w:spacing w:after="40"/>
      </w:pPr>
      <w:r>
        <w:t>Questions are answered satisfactorily</w:t>
      </w:r>
    </w:p>
    <w:p>
      <w:pPr>
        <w:pStyle w:val="Heading4"/>
        <w:spacing w:before="160" w:after="80"/>
      </w:pPr>
      <w:r>
        <w:t>Stage 7: Validate Reports and Outputs</w:t>
      </w:r>
    </w:p>
    <w:p>
      <w:pPr>
        <w:spacing w:after="120"/>
      </w:pPr>
      <w:r>
        <w:t>Responsible: School Administrator</w:t>
      </w:r>
    </w:p>
    <w:p>
      <w:pPr>
        <w:spacing w:after="120"/>
      </w:pPr>
      <w:r>
        <w:t>Tasks:</w:t>
      </w:r>
    </w:p>
    <w:p>
      <w:pPr>
        <w:pStyle w:val="ListBullet"/>
        <w:spacing w:after="40"/>
      </w:pPr>
      <w:r>
        <w:t>Verify report accuracy</w:t>
      </w:r>
    </w:p>
    <w:p>
      <w:pPr>
        <w:pStyle w:val="ListBullet"/>
        <w:spacing w:after="40"/>
      </w:pPr>
      <w:r>
        <w:t>Test export functionality</w:t>
      </w:r>
    </w:p>
    <w:p>
      <w:pPr>
        <w:pStyle w:val="ListBullet"/>
        <w:spacing w:after="40"/>
      </w:pPr>
      <w:r>
        <w:t>Confirm print output is correct</w:t>
      </w:r>
    </w:p>
    <w:p>
      <w:pPr>
        <w:spacing w:after="120"/>
      </w:pPr>
      <w:r>
        <w:t>Validation:</w:t>
      </w:r>
    </w:p>
    <w:p>
      <w:pPr>
        <w:pStyle w:val="ListBullet"/>
        <w:spacing w:after="40"/>
      </w:pPr>
      <w:r>
        <w:t>Reports show correct data</w:t>
      </w:r>
    </w:p>
    <w:p>
      <w:pPr>
        <w:pStyle w:val="ListBullet"/>
        <w:spacing w:after="40"/>
      </w:pPr>
      <w:r>
        <w:t>Exports are properly formatted</w:t>
      </w:r>
    </w:p>
    <w:p>
      <w:pPr>
        <w:pStyle w:val="Heading4"/>
        <w:spacing w:before="160" w:after="80"/>
      </w:pPr>
      <w:r>
        <w:t>Stage 8: Define Support Ownership</w:t>
      </w:r>
    </w:p>
    <w:p>
      <w:pPr>
        <w:spacing w:after="120"/>
      </w:pPr>
      <w:r>
        <w:t>Responsible: School Administration</w:t>
      </w:r>
    </w:p>
    <w:p>
      <w:pPr>
        <w:spacing w:after="120"/>
      </w:pPr>
      <w:r>
        <w:t>Tasks:</w:t>
      </w:r>
    </w:p>
    <w:p>
      <w:pPr>
        <w:pStyle w:val="ListBullet"/>
        <w:spacing w:after="40"/>
      </w:pPr>
      <w:r>
        <w:t>Identify first-line support contact</w:t>
      </w:r>
    </w:p>
    <w:p>
      <w:pPr>
        <w:pStyle w:val="ListBullet"/>
        <w:spacing w:after="40"/>
      </w:pPr>
      <w:r>
        <w:t>Establish escalation procedures</w:t>
      </w:r>
    </w:p>
    <w:p>
      <w:pPr>
        <w:pStyle w:val="ListBullet"/>
        <w:spacing w:after="40"/>
      </w:pPr>
      <w:r>
        <w:t>Document support contacts</w:t>
      </w:r>
    </w:p>
    <w:p>
      <w:pPr>
        <w:spacing w:after="120"/>
      </w:pPr>
      <w:r>
        <w:t>Validation:</w:t>
      </w:r>
    </w:p>
    <w:p>
      <w:pPr>
        <w:pStyle w:val="ListBullet"/>
        <w:spacing w:after="40"/>
      </w:pPr>
      <w:r>
        <w:t>Support contacts are documented</w:t>
      </w:r>
    </w:p>
    <w:p>
      <w:pPr>
        <w:pStyle w:val="ListBullet"/>
        <w:spacing w:after="40"/>
      </w:pPr>
      <w:r>
        <w:t>Escalation path is clear</w:t>
      </w:r>
    </w:p>
    <w:p>
      <w:pPr>
        <w:pStyle w:val="Heading4"/>
        <w:spacing w:before="160" w:after="80"/>
      </w:pPr>
      <w:r>
        <w:t>Stage 9: Go-Live Preparation</w:t>
      </w:r>
    </w:p>
    <w:p>
      <w:pPr>
        <w:spacing w:after="120"/>
      </w:pPr>
      <w:r>
        <w:t>Responsible: School Administrator, Implementation Consultant</w:t>
      </w:r>
    </w:p>
    <w:p>
      <w:pPr>
        <w:spacing w:after="120"/>
      </w:pPr>
      <w:r>
        <w:t>Tasks:</w:t>
      </w:r>
    </w:p>
    <w:p>
      <w:pPr>
        <w:pStyle w:val="ListBullet"/>
        <w:spacing w:after="40"/>
      </w:pPr>
      <w:r>
        <w:t>Final data cleanup</w:t>
      </w:r>
    </w:p>
    <w:p>
      <w:pPr>
        <w:pStyle w:val="ListBullet"/>
        <w:spacing w:after="40"/>
      </w:pPr>
      <w:r>
        <w:t>Parallel run (if applicable)</w:t>
      </w:r>
    </w:p>
    <w:p>
      <w:pPr>
        <w:pStyle w:val="ListBullet"/>
        <w:spacing w:after="40"/>
      </w:pPr>
      <w:r>
        <w:t>Go-live announcement</w:t>
      </w:r>
    </w:p>
    <w:p>
      <w:pPr>
        <w:pStyle w:val="ListBullet"/>
        <w:spacing w:after="40"/>
      </w:pPr>
      <w:r>
        <w:t>Monitor initial usage</w:t>
      </w:r>
    </w:p>
    <w:p>
      <w:pPr>
        <w:spacing w:after="120"/>
      </w:pPr>
      <w:r>
        <w:t>Validation:</w:t>
      </w:r>
    </w:p>
    <w:p>
      <w:pPr>
        <w:pStyle w:val="ListBullet"/>
        <w:spacing w:after="40"/>
      </w:pPr>
      <w:r>
        <w:t>Go-live checklist is completed</w:t>
      </w:r>
    </w:p>
    <w:p>
      <w:pPr>
        <w:pStyle w:val="ListBullet"/>
        <w:spacing w:after="40"/>
      </w:pPr>
      <w:r>
        <w:t>Issues are tracked and addressed</w:t>
      </w:r>
    </w:p>
    <w:p>
      <w:pPr>
        <w:pStyle w:val="Heading4"/>
        <w:spacing w:before="160" w:after="80"/>
      </w:pPr>
      <w:r>
        <w:t>Implementation Risks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60" w:before="60"/>
            </w:pPr>
            <w:r>
              <w:rPr>
                <w:b/>
              </w:rPr>
              <w:t>Stage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rPr>
                <w:b/>
              </w:rPr>
              <w:t>Common Risk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rPr>
                <w:b/>
              </w:rPr>
              <w:t>Mitigation</w:t>
            </w:r>
          </w:p>
        </w:tc>
      </w:tr>
      <w:tr>
        <w:tc>
          <w:tcPr>
            <w:tcW w:type="dxa" w:w="2880"/>
          </w:tcPr>
          <w:p>
            <w:pPr>
              <w:spacing w:after="60" w:before="60"/>
            </w:pPr>
            <w:r>
              <w:t>Configuration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Missing dropdown options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Complete requirements gathering</w:t>
            </w:r>
          </w:p>
        </w:tc>
      </w:tr>
      <w:tr>
        <w:tc>
          <w:tcPr>
            <w:tcW w:type="dxa" w:w="2880"/>
          </w:tcPr>
          <w:p>
            <w:pPr>
              <w:spacing w:after="60" w:before="60"/>
            </w:pPr>
            <w:r>
              <w:t>User Access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Permission conflicts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Test with multiple users early</w:t>
            </w:r>
          </w:p>
        </w:tc>
      </w:tr>
      <w:tr>
        <w:tc>
          <w:tcPr>
            <w:tcW w:type="dxa" w:w="2880"/>
          </w:tcPr>
          <w:p>
            <w:pPr>
              <w:spacing w:after="60" w:before="60"/>
            </w:pPr>
            <w:r>
              <w:t>Data Preparation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Dirty data imports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Validate before import</w:t>
            </w:r>
          </w:p>
        </w:tc>
      </w:tr>
      <w:tr>
        <w:tc>
          <w:tcPr>
            <w:tcW w:type="dxa" w:w="2880"/>
          </w:tcPr>
          <w:p>
            <w:pPr>
              <w:spacing w:after="60" w:before="60"/>
            </w:pPr>
            <w:r>
              <w:t>Training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Resistance to change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Emphasize benefits; hands-on practice</w:t>
            </w:r>
          </w:p>
        </w:tc>
      </w:tr>
      <w:tr>
        <w:tc>
          <w:tcPr>
            <w:tcW w:type="dxa" w:w="2880"/>
          </w:tcPr>
          <w:p>
            <w:pPr>
              <w:spacing w:after="60" w:before="60"/>
            </w:pPr>
            <w:r>
              <w:t>Go-Live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Unforeseen issues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Plan for buffer time; have rollback plan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</w:tbl>
    <w:p>
      <w:pPr>
        <w:pStyle w:val="Heading2"/>
        <w:spacing w:before="280" w:after="80"/>
      </w:pPr>
      <w:r>
        <w:t>15. Operational Best Practices</w:t>
      </w:r>
    </w:p>
    <w:p>
      <w:pPr>
        <w:pStyle w:val="Heading3"/>
        <w:spacing w:before="200" w:after="80"/>
      </w:pPr>
      <w:r>
        <w:t>Data Accuracy</w:t>
      </w:r>
    </w:p>
    <w:p>
      <w:pPr>
        <w:pStyle w:val="ListBullet"/>
        <w:spacing w:after="40"/>
      </w:pPr>
      <w:r>
        <w:t>Always verify spelling of names before saving</w:t>
      </w:r>
    </w:p>
    <w:p>
      <w:pPr>
        <w:pStyle w:val="ListBullet"/>
        <w:spacing w:after="40"/>
      </w:pPr>
      <w:r>
        <w:t>Confirm mobile numbers by reading back to the caller</w:t>
      </w:r>
    </w:p>
    <w:p>
      <w:pPr>
        <w:pStyle w:val="ListBullet"/>
        <w:spacing w:after="40"/>
      </w:pPr>
      <w:r>
        <w:t>Double-check date formats (DD/MM/YYYY vs MM/DD/YYYY)</w:t>
      </w:r>
    </w:p>
    <w:p>
      <w:pPr>
        <w:pStyle w:val="ListBullet"/>
        <w:spacing w:after="40"/>
      </w:pPr>
      <w:r>
        <w:t>Validate email addresses to ensure correct format</w:t>
      </w:r>
    </w:p>
    <w:p>
      <w:pPr>
        <w:pStyle w:val="ListBullet"/>
        <w:spacing w:after="40"/>
      </w:pPr>
      <w:r>
        <w:t>Cross-reference admission standard with date of birth for age compliance</w:t>
      </w:r>
    </w:p>
    <w:p>
      <w:pPr>
        <w:pStyle w:val="Heading3"/>
        <w:spacing w:before="200" w:after="80"/>
      </w:pPr>
      <w:r>
        <w:t>Duplicate Prevention</w:t>
      </w:r>
    </w:p>
    <w:p>
      <w:pPr>
        <w:pStyle w:val="ListBullet"/>
        <w:spacing w:after="40"/>
      </w:pPr>
      <w:r>
        <w:t>Search for existing enquiries before creating new ones</w:t>
      </w:r>
    </w:p>
    <w:p>
      <w:pPr>
        <w:pStyle w:val="ListBullet"/>
        <w:spacing w:after="40"/>
      </w:pPr>
      <w:r>
        <w:t>Use multiple search criteria (name + mobile + email)</w:t>
      </w:r>
    </w:p>
    <w:p>
      <w:pPr>
        <w:pStyle w:val="ListBullet"/>
        <w:spacing w:after="40"/>
      </w:pPr>
      <w:r>
        <w:t>Set up duplicate alerts where available</w:t>
      </w:r>
    </w:p>
    <w:p>
      <w:pPr>
        <w:pStyle w:val="ListBullet"/>
        <w:spacing w:after="40"/>
      </w:pPr>
      <w:r>
        <w:t>Regularly review and merge duplicate records</w:t>
      </w:r>
    </w:p>
    <w:p>
      <w:pPr>
        <w:pStyle w:val="Heading3"/>
        <w:spacing w:before="200" w:after="80"/>
      </w:pPr>
      <w:r>
        <w:t>Consistent Status Usage</w:t>
      </w:r>
    </w:p>
    <w:p>
      <w:pPr>
        <w:pStyle w:val="ListBullet"/>
        <w:spacing w:after="40"/>
      </w:pPr>
      <w:r>
        <w:t>Update enquiry status after every meaningful interaction</w:t>
      </w:r>
    </w:p>
    <w:p>
      <w:pPr>
        <w:pStyle w:val="ListBullet"/>
        <w:spacing w:after="40"/>
      </w:pPr>
      <w:r>
        <w:t>Do not skip status levels without justification</w:t>
      </w:r>
    </w:p>
    <w:p>
      <w:pPr>
        <w:pStyle w:val="ListBullet"/>
        <w:spacing w:after="40"/>
      </w:pPr>
      <w:r>
        <w:t>Use "Closed" status only when enquiry is truly concluded</w:t>
      </w:r>
    </w:p>
    <w:p>
      <w:pPr>
        <w:pStyle w:val="ListBullet"/>
        <w:spacing w:after="40"/>
      </w:pPr>
      <w:r>
        <w:t>Document reason for closing without conversion</w:t>
      </w:r>
    </w:p>
    <w:p>
      <w:pPr>
        <w:pStyle w:val="Heading3"/>
        <w:spacing w:before="200" w:after="80"/>
      </w:pPr>
      <w:r>
        <w:t>Document Verification</w:t>
      </w:r>
    </w:p>
    <w:p>
      <w:pPr>
        <w:pStyle w:val="ListBullet"/>
        <w:spacing w:after="40"/>
      </w:pPr>
      <w:r>
        <w:t>Verify documents before marking as complete</w:t>
      </w:r>
    </w:p>
    <w:p>
      <w:pPr>
        <w:pStyle w:val="ListBullet"/>
        <w:spacing w:after="40"/>
      </w:pPr>
      <w:r>
        <w:t>Keep copies of verified documents</w:t>
      </w:r>
    </w:p>
    <w:p>
      <w:pPr>
        <w:pStyle w:val="ListBullet"/>
        <w:spacing w:after="40"/>
      </w:pPr>
      <w:r>
        <w:t>Set up a systematic verification checklist</w:t>
      </w:r>
    </w:p>
    <w:p>
      <w:pPr>
        <w:pStyle w:val="ListBullet"/>
        <w:spacing w:after="40"/>
      </w:pPr>
      <w:r>
        <w:t>Review pending verifications daily</w:t>
      </w:r>
    </w:p>
    <w:p>
      <w:pPr>
        <w:pStyle w:val="Heading3"/>
        <w:spacing w:before="200" w:after="80"/>
      </w:pPr>
      <w:r>
        <w:t>Access Control</w:t>
      </w:r>
    </w:p>
    <w:p>
      <w:pPr>
        <w:pStyle w:val="ListBullet"/>
        <w:spacing w:after="40"/>
      </w:pPr>
      <w:r>
        <w:t>Limit administrative access to necessary personnel</w:t>
      </w:r>
    </w:p>
    <w:p>
      <w:pPr>
        <w:pStyle w:val="ListBullet"/>
        <w:spacing w:after="40"/>
      </w:pPr>
      <w:r>
        <w:t>Review user access quarterly</w:t>
      </w:r>
    </w:p>
    <w:p>
      <w:pPr>
        <w:pStyle w:val="ListBullet"/>
        <w:spacing w:after="40"/>
      </w:pPr>
      <w:r>
        <w:t>Remove access for users who change roles or leave</w:t>
      </w:r>
    </w:p>
    <w:p>
      <w:pPr>
        <w:pStyle w:val="ListBullet"/>
        <w:spacing w:after="40"/>
      </w:pPr>
      <w:r>
        <w:t>Do not share login credentials</w:t>
      </w:r>
    </w:p>
    <w:p>
      <w:pPr>
        <w:pStyle w:val="Heading3"/>
        <w:spacing w:before="200" w:after="80"/>
      </w:pPr>
      <w:r>
        <w:t>Periodic Record Review</w:t>
      </w:r>
    </w:p>
    <w:p>
      <w:pPr>
        <w:pStyle w:val="ListBullet"/>
        <w:spacing w:after="40"/>
      </w:pPr>
      <w:r>
        <w:t>Review pending enquiries weekly</w:t>
      </w:r>
    </w:p>
    <w:p>
      <w:pPr>
        <w:pStyle w:val="ListBullet"/>
        <w:spacing w:after="40"/>
      </w:pPr>
      <w:r>
        <w:t>Follow up on overdue follow-ups</w:t>
      </w:r>
    </w:p>
    <w:p>
      <w:pPr>
        <w:pStyle w:val="ListBullet"/>
        <w:spacing w:after="40"/>
      </w:pPr>
      <w:r>
        <w:t>Archive or close stale enquiries</w:t>
      </w:r>
    </w:p>
    <w:p>
      <w:pPr>
        <w:pStyle w:val="ListBullet"/>
        <w:spacing w:after="40"/>
      </w:pPr>
      <w:r>
        <w:t>Generate weekly admission summary reports</w:t>
      </w:r>
    </w:p>
    <w:p>
      <w:pPr>
        <w:pStyle w:val="Heading3"/>
        <w:spacing w:before="200" w:after="80"/>
      </w:pPr>
      <w:r>
        <w:t>Clear Ownership</w:t>
      </w:r>
    </w:p>
    <w:p>
      <w:pPr>
        <w:pStyle w:val="ListBullet"/>
        <w:spacing w:after="40"/>
      </w:pPr>
      <w:r>
        <w:t>Assign each enquiry to a specific staff member</w:t>
      </w:r>
    </w:p>
    <w:p>
      <w:pPr>
        <w:pStyle w:val="ListBullet"/>
        <w:spacing w:after="40"/>
      </w:pPr>
      <w:r>
        <w:t>Track counselor/assigned user on each record</w:t>
      </w:r>
    </w:p>
    <w:p>
      <w:pPr>
        <w:pStyle w:val="ListBullet"/>
        <w:spacing w:after="40"/>
      </w:pPr>
      <w:r>
        <w:t>Establish handoff procedures for absences</w:t>
      </w:r>
    </w:p>
    <w:p>
      <w:pPr>
        <w:pStyle w:val="ListBullet"/>
        <w:spacing w:after="40"/>
      </w:pPr>
      <w:r>
        <w:t>Document escalation paths</w:t>
      </w:r>
    </w:p>
    <w:p>
      <w:pPr>
        <w:pStyle w:val="Heading3"/>
        <w:spacing w:before="200" w:after="80"/>
      </w:pPr>
      <w:r>
        <w:t>Audit Readiness</w:t>
      </w:r>
    </w:p>
    <w:p>
      <w:pPr>
        <w:pStyle w:val="ListBullet"/>
        <w:spacing w:after="40"/>
      </w:pPr>
      <w:r>
        <w:t>Maintain complete records for all admissions</w:t>
      </w:r>
    </w:p>
    <w:p>
      <w:pPr>
        <w:pStyle w:val="ListBullet"/>
        <w:spacing w:after="40"/>
      </w:pPr>
      <w:r>
        <w:t>Track all status changes with timestamps</w:t>
      </w:r>
    </w:p>
    <w:p>
      <w:pPr>
        <w:pStyle w:val="ListBullet"/>
        <w:spacing w:after="40"/>
      </w:pPr>
      <w:r>
        <w:t>Document reasons for important decisions</w:t>
      </w:r>
    </w:p>
    <w:p>
      <w:pPr>
        <w:pStyle w:val="ListBullet"/>
        <w:spacing w:after="40"/>
      </w:pPr>
      <w:r>
        <w:t>Keep communication logs for significant interactions</w:t>
      </w:r>
    </w:p>
    <w:p>
      <w:pPr>
        <w:pStyle w:val="Heading3"/>
        <w:spacing w:before="200" w:after="80"/>
      </w:pPr>
      <w:r>
        <w:t>Staff Handoffs</w:t>
      </w:r>
    </w:p>
    <w:p>
      <w:pPr>
        <w:pStyle w:val="ListBullet"/>
        <w:spacing w:after="40"/>
      </w:pPr>
      <w:r>
        <w:t>Document all relevant information when transferring cases</w:t>
      </w:r>
    </w:p>
    <w:p>
      <w:pPr>
        <w:pStyle w:val="ListBullet"/>
        <w:spacing w:after="40"/>
      </w:pPr>
      <w:r>
        <w:t>Use the activity/remarks fields to log context</w:t>
      </w:r>
    </w:p>
    <w:p>
      <w:pPr>
        <w:pStyle w:val="ListBullet"/>
        <w:spacing w:after="40"/>
      </w:pPr>
      <w:r>
        <w:t>Communicate handoffs directly when possible</w:t>
      </w:r>
    </w:p>
    <w:p>
      <w:pPr>
        <w:pStyle w:val="ListBullet"/>
        <w:spacing w:after="40"/>
      </w:pPr>
      <w:r>
        <w:t>Follow up on handoffs to confirm receipt</w:t>
      </w:r>
    </w:p>
    <w:p>
      <w:pPr>
        <w:pStyle w:val="Heading3"/>
        <w:spacing w:before="200" w:after="80"/>
      </w:pPr>
      <w:r>
        <w:t>End-of-Cycle Reconciliation</w:t>
      </w:r>
    </w:p>
    <w:p>
      <w:pPr>
        <w:pStyle w:val="ListBullet"/>
        <w:spacing w:after="40"/>
      </w:pPr>
      <w:r>
        <w:t>Reconcile total enquiries with converted admissions</w:t>
      </w:r>
    </w:p>
    <w:p>
      <w:pPr>
        <w:pStyle w:val="ListBullet"/>
        <w:spacing w:after="40"/>
      </w:pPr>
      <w:r>
        <w:t>Verify fee collection matches registration count</w:t>
      </w:r>
    </w:p>
    <w:p>
      <w:pPr>
        <w:pStyle w:val="ListBullet"/>
        <w:spacing w:after="40"/>
      </w:pPr>
      <w:r>
        <w:t>Close out all pending follow-ups at cycle end</w:t>
      </w:r>
    </w:p>
    <w:p>
      <w:pPr>
        <w:pStyle w:val="ListBullet"/>
        <w:spacing w:after="40"/>
      </w:pPr>
      <w:r>
        <w:t>Generate final admission statistics report</w:t>
      </w:r>
    </w:p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</w:tbl>
    <w:p>
      <w:pPr>
        <w:pStyle w:val="Heading2"/>
        <w:spacing w:before="280" w:after="80"/>
      </w:pPr>
      <w:r>
        <w:t>16. Departmental Handoffs</w:t>
      </w:r>
    </w:p>
    <w:p>
      <w:pPr>
        <w:spacing w:after="120"/>
      </w:pPr>
      <w:r>
        <w:t>The following handoffs from Admission to related school functions are indicated by the frontend: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60" w:before="60"/>
            </w:pPr>
            <w:r>
              <w:rPr>
                <w:b/>
              </w:rPr>
              <w:t>From Stakeholder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rPr>
                <w:b/>
              </w:rPr>
              <w:t>To Stakeholder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rPr>
                <w:b/>
              </w:rPr>
              <w:t>Trigger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rPr>
                <w:b/>
              </w:rPr>
              <w:t>Information Handed Over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rPr>
                <w:b/>
              </w:rPr>
              <w:t>Completion Check</w:t>
            </w:r>
          </w:p>
        </w:tc>
      </w:tr>
      <w:tr>
        <w:tc>
          <w:tcPr>
            <w:tcW w:type="dxa" w:w="1728"/>
          </w:tcPr>
          <w:p>
            <w:pPr>
              <w:spacing w:after="60" w:before="60"/>
            </w:pPr>
            <w:r>
              <w:t>Admission Officer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Student Records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Admission Confirmed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Student details, enrollment number, admission date, division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Student appears in student management module</w:t>
            </w:r>
          </w:p>
        </w:tc>
      </w:tr>
      <w:tr>
        <w:tc>
          <w:tcPr>
            <w:tcW w:type="dxa" w:w="1728"/>
          </w:tcPr>
          <w:p>
            <w:pPr>
              <w:spacing w:after="60" w:before="60"/>
            </w:pPr>
            <w:r>
              <w:t>Admission Officer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Academics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Admission Confirmed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Enrollment number, standard/grade, division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Class roster updated</w:t>
            </w:r>
          </w:p>
        </w:tc>
      </w:tr>
      <w:tr>
        <w:tc>
          <w:tcPr>
            <w:tcW w:type="dxa" w:w="1728"/>
          </w:tcPr>
          <w:p>
            <w:pPr>
              <w:spacing w:after="60" w:before="60"/>
            </w:pPr>
            <w:r>
              <w:t>Admission Officer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Finance/Fees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Registration Created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Registration fee payment, amount, payment mode, receipt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Fee record created</w:t>
            </w:r>
          </w:p>
        </w:tc>
      </w:tr>
      <w:tr>
        <w:tc>
          <w:tcPr>
            <w:tcW w:type="dxa" w:w="1728"/>
          </w:tcPr>
          <w:p>
            <w:pPr>
              <w:spacing w:after="60" w:before="60"/>
            </w:pPr>
            <w:r>
              <w:t>Admission Officer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Transportation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Optional - if transport required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Enrollment number, transport fees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Transport service assignment (if system supports)</w:t>
            </w:r>
          </w:p>
        </w:tc>
      </w:tr>
      <w:tr>
        <w:tc>
          <w:tcPr>
            <w:tcW w:type="dxa" w:w="1728"/>
          </w:tcPr>
          <w:p>
            <w:pPr>
              <w:spacing w:after="60" w:before="60"/>
            </w:pPr>
            <w:r>
              <w:t>Admission Officer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Identity Card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After Confirmation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Student details, enrollment number, photo (if uploaded)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ID card generation</w:t>
            </w:r>
          </w:p>
        </w:tc>
      </w:tr>
      <w:tr>
        <w:tc>
          <w:tcPr>
            <w:tcW w:type="dxa" w:w="1728"/>
          </w:tcPr>
          <w:p>
            <w:pPr>
              <w:spacing w:after="60" w:before="60"/>
            </w:pPr>
            <w:r>
              <w:t>Admission Officer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Medical/Health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Optional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Blood group, emergency contacts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Health records updated</w:t>
            </w:r>
          </w:p>
        </w:tc>
      </w:tr>
    </w:tbl>
    <w:p>
      <w:pPr>
        <w:pStyle w:val="Heading3"/>
        <w:spacing w:before="200" w:after="80"/>
      </w:pPr>
      <w:r>
        <w:t>Implementation Considerations</w:t>
      </w:r>
    </w:p>
    <w:p>
      <w:pPr>
        <w:pStyle w:val="ListBullet"/>
        <w:spacing w:after="40"/>
      </w:pPr>
      <w:r>
        <w:t>Confirm integration points with each department's module</w:t>
      </w:r>
    </w:p>
    <w:p>
      <w:pPr>
        <w:pStyle w:val="ListBullet"/>
        <w:spacing w:after="40"/>
      </w:pPr>
      <w:r>
        <w:t>Establish communication channels for handoffs</w:t>
      </w:r>
    </w:p>
    <w:p>
      <w:pPr>
        <w:pStyle w:val="ListBullet"/>
        <w:spacing w:after="40"/>
      </w:pPr>
      <w:r>
        <w:t>Define responsibility for each handoff step</w:t>
      </w:r>
    </w:p>
    <w:p>
      <w:pPr>
        <w:pStyle w:val="ListBullet"/>
        <w:spacing w:after="40"/>
      </w:pPr>
      <w:r>
        <w:t>Set up notifications or alerts for pending handoffs</w:t>
      </w:r>
    </w:p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</w:tbl>
    <w:p>
      <w:pPr>
        <w:pStyle w:val="Heading2"/>
        <w:spacing w:before="280" w:after="80"/>
      </w:pPr>
      <w:r>
        <w:t>17. Known Limitations and Open Questions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60" w:before="60"/>
            </w:pPr>
            <w:r>
              <w:rPr>
                <w:b/>
              </w:rPr>
              <w:t>Item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rPr>
                <w:b/>
              </w:rPr>
              <w:t>Classification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rPr>
                <w:b/>
              </w:rPr>
              <w:t>Evidence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rPr>
                <w:b/>
              </w:rPr>
              <w:t>Impact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rPr>
                <w:b/>
              </w:rPr>
              <w:t>Recommended Validation</w:t>
            </w:r>
          </w:p>
        </w:tc>
      </w:tr>
      <w:tr>
        <w:tc>
          <w:tcPr>
            <w:tcW w:type="dxa" w:w="1728"/>
          </w:tcPr>
          <w:p>
            <w:pPr>
              <w:spacing w:after="60" w:before="60"/>
            </w:pPr>
            <w:r>
              <w:t>Confirm button disabled condition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Inferred behavior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`displaySaveStudent` flag check in confirmation page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Cannot confirm some registrations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Confirm exact conditions with backend team</w:t>
            </w:r>
          </w:p>
        </w:tc>
      </w:tr>
      <w:tr>
        <w:tc>
          <w:tcPr>
            <w:tcW w:type="dxa" w:w="1728"/>
          </w:tcPr>
          <w:p>
            <w:pPr>
              <w:spacing w:after="60" w:before="60"/>
            </w:pPr>
            <w:r>
              <w:t>Duplicate enquiry detection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Unclear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No visible duplicate warning in frontend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May create duplicate records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Discuss adding duplicate detection feature</w:t>
            </w:r>
          </w:p>
        </w:tc>
      </w:tr>
      <w:tr>
        <w:tc>
          <w:tcPr>
            <w:tcW w:type="dxa" w:w="1728"/>
          </w:tcPr>
          <w:p>
            <w:pPr>
              <w:spacing w:after="60" w:before="60"/>
            </w:pPr>
            <w:r>
              <w:t>Automatic status updates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Unclear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No visible automation rules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Manual status management required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Verify if any automatic transitions exist</w:t>
            </w:r>
          </w:p>
        </w:tc>
      </w:tr>
      <w:tr>
        <w:tc>
          <w:tcPr>
            <w:tcW w:type="dxa" w:w="1728"/>
          </w:tcPr>
          <w:p>
            <w:pPr>
              <w:spacing w:after="60" w:before="60"/>
            </w:pPr>
            <w:r>
              <w:t>Student quota impact on admission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Inferred behavior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Quota field exists but effect not visible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May not enforce quota limits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Test with quota configurations</w:t>
            </w:r>
          </w:p>
        </w:tc>
      </w:tr>
      <w:tr>
        <w:tc>
          <w:tcPr>
            <w:tcW w:type="dxa" w:w="1728"/>
          </w:tcPr>
          <w:p>
            <w:pPr>
              <w:spacing w:after="60" w:before="60"/>
            </w:pPr>
            <w:r>
              <w:t>Division assignment process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Inferred behavior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Division field exists, effect on class assignment unclear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May require manual class assignment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Confirm division-to-class mapping workflow</w:t>
            </w:r>
          </w:p>
        </w:tc>
      </w:tr>
      <w:tr>
        <w:tc>
          <w:tcPr>
            <w:tcW w:type="dxa" w:w="1728"/>
          </w:tcPr>
          <w:p>
            <w:pPr>
              <w:spacing w:after="60" w:before="60"/>
            </w:pPr>
            <w:r>
              <w:t>Custom field behavior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Inferred behavior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Custom fields can be added to forms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Variable field requirements per school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Document custom fields per implementation</w:t>
            </w:r>
          </w:p>
        </w:tc>
      </w:tr>
      <w:tr>
        <w:tc>
          <w:tcPr>
            <w:tcW w:type="dxa" w:w="1728"/>
          </w:tcPr>
          <w:p>
            <w:pPr>
              <w:spacing w:after="60" w:before="60"/>
            </w:pPr>
            <w:r>
              <w:t>Data retention policies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Unclear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No visible data retention controls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Data persists indefinitely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Establish retention policies</w:t>
            </w:r>
          </w:p>
        </w:tc>
      </w:tr>
      <w:tr>
        <w:tc>
          <w:tcPr>
            <w:tcW w:type="dxa" w:w="1728"/>
          </w:tcPr>
          <w:p>
            <w:pPr>
              <w:spacing w:after="60" w:before="60"/>
            </w:pPr>
            <w:r>
              <w:t>Multi-campus data separation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Inferred behavior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subInstituteId used in all queries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Data may be separated by branch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Confirm with backend implementation</w:t>
            </w:r>
          </w:p>
        </w:tc>
      </w:tr>
      <w:tr>
        <w:tc>
          <w:tcPr>
            <w:tcW w:type="dxa" w:w="1728"/>
          </w:tcPr>
          <w:p>
            <w:pPr>
              <w:spacing w:after="60" w:before="60"/>
            </w:pPr>
            <w:r>
              <w:t>SMS notification delivery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Unclear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send_sms flag exists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Delivery not visible in frontend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Verify SMS service integration</w:t>
            </w:r>
          </w:p>
        </w:tc>
      </w:tr>
      <w:tr>
        <w:tc>
          <w:tcPr>
            <w:tcW w:type="dxa" w:w="1728"/>
          </w:tcPr>
          <w:p>
            <w:pPr>
              <w:spacing w:after="60" w:before="60"/>
            </w:pPr>
            <w:r>
              <w:t>Receipt generation process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Inferred behavior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receipt_id, receipt_html fields exist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Receipt may be auto-generated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Confirm receipt generation workflow</w:t>
            </w:r>
          </w:p>
        </w:tc>
      </w:tr>
      <w:tr>
        <w:tc>
          <w:tcPr>
            <w:tcW w:type="dxa" w:w="1728"/>
          </w:tcPr>
          <w:p>
            <w:pPr>
              <w:spacing w:after="60" w:before="60"/>
            </w:pPr>
            <w:r>
              <w:t>Admission form templates vs. registration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Incomplete understanding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Two separate form systems exist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Relationship unclear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Clarify when each form system is used</w:t>
            </w:r>
          </w:p>
        </w:tc>
      </w:tr>
      <w:tr>
        <w:tc>
          <w:tcPr>
            <w:tcW w:type="dxa" w:w="1728"/>
          </w:tcPr>
          <w:p>
            <w:pPr>
              <w:spacing w:after="60" w:before="60"/>
            </w:pPr>
            <w:r>
              <w:t>Activity logging requirements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Inferred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Activity fields exist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Not enforced</w:t>
            </w:r>
          </w:p>
        </w:tc>
        <w:tc>
          <w:tcPr>
            <w:tcW w:type="dxa" w:w="1728"/>
          </w:tcPr>
          <w:p>
            <w:pPr>
              <w:spacing w:after="60" w:before="60"/>
            </w:pPr>
            <w:r>
              <w:t>Determine required logging per school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</w:tbl>
    <w:p>
      <w:pPr>
        <w:pStyle w:val="Heading2"/>
        <w:spacing w:before="280" w:after="80"/>
      </w:pPr>
      <w:r>
        <w:t>18. Go-Live Checklist</w:t>
      </w:r>
    </w:p>
    <w:p>
      <w:pPr>
        <w:pStyle w:val="Heading3"/>
        <w:spacing w:before="200" w:after="80"/>
      </w:pPr>
      <w:r>
        <w:t>Configuration</w:t>
      </w:r>
    </w:p>
    <w:p>
      <w:pPr>
        <w:pStyle w:val="ListBullet"/>
        <w:spacing w:after="40"/>
      </w:pPr>
      <w:r>
        <w:t>[ ] Academic year(s) configured and active</w:t>
      </w:r>
    </w:p>
    <w:p>
      <w:pPr>
        <w:pStyle w:val="ListBullet"/>
        <w:spacing w:after="40"/>
      </w:pPr>
      <w:r>
        <w:t>[ ] Sub-institute/branch structure set up</w:t>
      </w:r>
    </w:p>
    <w:p>
      <w:pPr>
        <w:pStyle w:val="ListBullet"/>
        <w:spacing w:after="40"/>
      </w:pPr>
      <w:r>
        <w:t>[ ] Grade/standard options match school offerings</w:t>
      </w:r>
    </w:p>
    <w:p>
      <w:pPr>
        <w:pStyle w:val="ListBullet"/>
        <w:spacing w:after="40"/>
      </w:pPr>
      <w:r>
        <w:t>[ ] Division/section options configured</w:t>
      </w:r>
    </w:p>
    <w:p>
      <w:pPr>
        <w:pStyle w:val="ListBullet"/>
        <w:spacing w:after="40"/>
      </w:pPr>
      <w:r>
        <w:t>[ ] Student quota categories defined</w:t>
      </w:r>
    </w:p>
    <w:p>
      <w:pPr>
        <w:pStyle w:val="ListBullet"/>
        <w:spacing w:after="40"/>
      </w:pPr>
      <w:r>
        <w:t>[ ] Religion and caste options added</w:t>
      </w:r>
    </w:p>
    <w:p>
      <w:pPr>
        <w:pStyle w:val="ListBullet"/>
        <w:spacing w:after="40"/>
      </w:pPr>
      <w:r>
        <w:t>[ ] Blood group options configured</w:t>
      </w:r>
    </w:p>
    <w:p>
      <w:pPr>
        <w:pStyle w:val="ListBullet"/>
        <w:spacing w:after="40"/>
      </w:pPr>
      <w:r>
        <w:t>[ ] Payment mode options set up</w:t>
      </w:r>
    </w:p>
    <w:p>
      <w:pPr>
        <w:pStyle w:val="ListBullet"/>
        <w:spacing w:after="40"/>
      </w:pPr>
      <w:r>
        <w:t>[ ] Admission form templates created</w:t>
      </w:r>
    </w:p>
    <w:p>
      <w:pPr>
        <w:pStyle w:val="ListBullet"/>
        <w:spacing w:after="40"/>
      </w:pPr>
      <w:r>
        <w:t>[ ] Required custom fields configured</w:t>
      </w:r>
    </w:p>
    <w:p>
      <w:pPr>
        <w:pStyle w:val="Heading3"/>
        <w:spacing w:before="200" w:after="80"/>
      </w:pPr>
      <w:r>
        <w:t>User Access</w:t>
      </w:r>
    </w:p>
    <w:p>
      <w:pPr>
        <w:pStyle w:val="ListBullet"/>
        <w:spacing w:after="40"/>
      </w:pPr>
      <w:r>
        <w:t>[ ] All admission staff have login credentials</w:t>
      </w:r>
    </w:p>
    <w:p>
      <w:pPr>
        <w:pStyle w:val="ListBullet"/>
        <w:spacing w:after="40"/>
      </w:pPr>
      <w:r>
        <w:t>[ ] Users can access the Admission module</w:t>
      </w:r>
    </w:p>
    <w:p>
      <w:pPr>
        <w:pStyle w:val="ListBullet"/>
        <w:spacing w:after="40"/>
      </w:pPr>
      <w:r>
        <w:t>[ ] Appropriate permissions assigned per role</w:t>
      </w:r>
    </w:p>
    <w:p>
      <w:pPr>
        <w:pStyle w:val="ListBullet"/>
        <w:spacing w:after="40"/>
      </w:pPr>
      <w:r>
        <w:t>[ ] Login testing completed for all users</w:t>
      </w:r>
    </w:p>
    <w:p>
      <w:pPr>
        <w:pStyle w:val="ListBullet"/>
        <w:spacing w:after="40"/>
      </w:pPr>
      <w:r>
        <w:t>[ ] Password reset procedures communicated</w:t>
      </w:r>
    </w:p>
    <w:p>
      <w:pPr>
        <w:pStyle w:val="Heading3"/>
        <w:spacing w:before="200" w:after="80"/>
      </w:pPr>
      <w:r>
        <w:t>Data Readiness</w:t>
      </w:r>
    </w:p>
    <w:p>
      <w:pPr>
        <w:pStyle w:val="ListBullet"/>
        <w:spacing w:after="40"/>
      </w:pPr>
      <w:r>
        <w:t>[ ] Existing enquiry data imported (if applicable)</w:t>
      </w:r>
    </w:p>
    <w:p>
      <w:pPr>
        <w:pStyle w:val="ListBullet"/>
        <w:spacing w:after="40"/>
      </w:pPr>
      <w:r>
        <w:t>[ ] Data validated and cleaned</w:t>
      </w:r>
    </w:p>
    <w:p>
      <w:pPr>
        <w:pStyle w:val="ListBullet"/>
        <w:spacing w:after="40"/>
      </w:pPr>
      <w:r>
        <w:t>[ ] Test enquiries created and verified</w:t>
      </w:r>
    </w:p>
    <w:p>
      <w:pPr>
        <w:pStyle w:val="ListBullet"/>
        <w:spacing w:after="40"/>
      </w:pPr>
      <w:r>
        <w:t>[ ] All required fields have values in test data</w:t>
      </w:r>
    </w:p>
    <w:p>
      <w:pPr>
        <w:pStyle w:val="Heading3"/>
        <w:spacing w:before="200" w:after="80"/>
      </w:pPr>
      <w:r>
        <w:t>Workflow Testing</w:t>
      </w:r>
    </w:p>
    <w:p>
      <w:pPr>
        <w:pStyle w:val="ListBullet"/>
        <w:spacing w:after="40"/>
      </w:pPr>
      <w:r>
        <w:t>[ ] Complete enquiry-to-confirmation workflow tested</w:t>
      </w:r>
    </w:p>
    <w:p>
      <w:pPr>
        <w:pStyle w:val="ListBullet"/>
        <w:spacing w:after="40"/>
      </w:pPr>
      <w:r>
        <w:t>[ ] Document verification workflow tested</w:t>
      </w:r>
    </w:p>
    <w:p>
      <w:pPr>
        <w:pStyle w:val="ListBullet"/>
        <w:spacing w:after="40"/>
      </w:pPr>
      <w:r>
        <w:t>[ ] Export functionality tested</w:t>
      </w:r>
    </w:p>
    <w:p>
      <w:pPr>
        <w:pStyle w:val="ListBullet"/>
        <w:spacing w:after="40"/>
      </w:pPr>
      <w:r>
        <w:t>[ ] Print functionality tested</w:t>
      </w:r>
    </w:p>
    <w:p>
      <w:pPr>
        <w:pStyle w:val="ListBullet"/>
        <w:spacing w:after="40"/>
      </w:pPr>
      <w:r>
        <w:t>[ ] Status transitions working correctly</w:t>
      </w:r>
    </w:p>
    <w:p>
      <w:pPr>
        <w:pStyle w:val="ListBullet"/>
        <w:spacing w:after="40"/>
      </w:pPr>
      <w:r>
        <w:t>[ ] Error handling tested (edge cases)</w:t>
      </w:r>
    </w:p>
    <w:p>
      <w:pPr>
        <w:pStyle w:val="Heading3"/>
        <w:spacing w:before="200" w:after="80"/>
      </w:pPr>
      <w:r>
        <w:t>Staff Training</w:t>
      </w:r>
    </w:p>
    <w:p>
      <w:pPr>
        <w:pStyle w:val="ListBullet"/>
        <w:spacing w:after="40"/>
      </w:pPr>
      <w:r>
        <w:t>[ ] Training sessions scheduled</w:t>
      </w:r>
    </w:p>
    <w:p>
      <w:pPr>
        <w:pStyle w:val="ListBullet"/>
        <w:spacing w:after="40"/>
      </w:pPr>
      <w:r>
        <w:t>[ ] Training materials distributed</w:t>
      </w:r>
    </w:p>
    <w:p>
      <w:pPr>
        <w:pStyle w:val="ListBullet"/>
        <w:spacing w:after="40"/>
      </w:pPr>
      <w:r>
        <w:t>[ ] Hands-on practice completed</w:t>
      </w:r>
    </w:p>
    <w:p>
      <w:pPr>
        <w:pStyle w:val="ListBullet"/>
        <w:spacing w:after="40"/>
      </w:pPr>
      <w:r>
        <w:t>[ ] Questions addressed</w:t>
      </w:r>
    </w:p>
    <w:p>
      <w:pPr>
        <w:pStyle w:val="ListBullet"/>
        <w:spacing w:after="40"/>
      </w:pPr>
      <w:r>
        <w:t>[ ] Reference documentation provided</w:t>
      </w:r>
    </w:p>
    <w:p>
      <w:pPr>
        <w:pStyle w:val="Heading3"/>
        <w:spacing w:before="200" w:after="80"/>
      </w:pPr>
      <w:r>
        <w:t>Support Readiness</w:t>
      </w:r>
    </w:p>
    <w:p>
      <w:pPr>
        <w:pStyle w:val="ListBullet"/>
        <w:spacing w:after="40"/>
      </w:pPr>
      <w:r>
        <w:t>[ ] First-line support contacts identified</w:t>
      </w:r>
    </w:p>
    <w:p>
      <w:pPr>
        <w:pStyle w:val="ListBullet"/>
        <w:spacing w:after="40"/>
      </w:pPr>
      <w:r>
        <w:t>[ ] Escalation procedures documented</w:t>
      </w:r>
    </w:p>
    <w:p>
      <w:pPr>
        <w:pStyle w:val="ListBullet"/>
        <w:spacing w:after="40"/>
      </w:pPr>
      <w:r>
        <w:t>[ ] Support contacts communicated to users</w:t>
      </w:r>
    </w:p>
    <w:p>
      <w:pPr>
        <w:pStyle w:val="ListBullet"/>
        <w:spacing w:after="40"/>
      </w:pPr>
      <w:r>
        <w:t>[ ] Issue tracking process established</w:t>
      </w:r>
    </w:p>
    <w:p>
      <w:pPr>
        <w:pStyle w:val="Heading3"/>
        <w:spacing w:before="200" w:after="80"/>
      </w:pPr>
      <w:r>
        <w:t>Final Approval</w:t>
      </w:r>
    </w:p>
    <w:p>
      <w:pPr>
        <w:pStyle w:val="ListBullet"/>
        <w:spacing w:after="40"/>
      </w:pPr>
      <w:r>
        <w:t>[ ] School administration reviews and approves</w:t>
      </w:r>
    </w:p>
    <w:p>
      <w:pPr>
        <w:pStyle w:val="ListBullet"/>
        <w:spacing w:after="40"/>
      </w:pPr>
      <w:r>
        <w:t>[ ] Go-live date communicated</w:t>
      </w:r>
    </w:p>
    <w:p>
      <w:pPr>
        <w:pStyle w:val="ListBullet"/>
        <w:spacing w:after="40"/>
      </w:pPr>
      <w:r>
        <w:t>[ ] Rollback plan prepared</w:t>
      </w:r>
    </w:p>
    <w:p>
      <w:pPr>
        <w:pStyle w:val="ListBullet"/>
        <w:spacing w:after="40"/>
      </w:pPr>
      <w:r>
        <w:t>[ ] Post-go-live monitoring scheduled</w:t>
      </w:r>
    </w:p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</w:tbl>
    <w:p>
      <w:pPr>
        <w:pStyle w:val="Heading2"/>
        <w:spacing w:before="280" w:after="80"/>
      </w:pPr>
      <w:r>
        <w:t>19. Quick Reference Guide</w:t>
      </w:r>
    </w:p>
    <w:p>
      <w:pPr>
        <w:pStyle w:val="Heading3"/>
        <w:spacing w:before="200" w:after="80"/>
      </w:pPr>
      <w:r>
        <w:t>Navigation Paths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60" w:before="60"/>
            </w:pPr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pPr>
              <w:spacing w:after="60" w:before="60"/>
            </w:pPr>
            <w:r>
              <w:rPr>
                <w:b/>
              </w:rPr>
              <w:t>Navigation Path</w:t>
            </w:r>
          </w:p>
        </w:tc>
      </w:tr>
      <w:tr>
        <w:tc>
          <w:tcPr>
            <w:tcW w:type="dxa" w:w="4320"/>
          </w:tcPr>
          <w:p>
            <w:pPr>
              <w:spacing w:after="60" w:before="60"/>
            </w:pPr>
            <w:r>
              <w:t>Create Enquiry</w:t>
            </w:r>
          </w:p>
        </w:tc>
        <w:tc>
          <w:tcPr>
            <w:tcW w:type="dxa" w:w="4320"/>
          </w:tcPr>
          <w:p>
            <w:pPr>
              <w:spacing w:after="60" w:before="60"/>
            </w:pPr>
            <w:r>
              <w:t>Admissions → Admission Enquiry → Add Enquiry button</w:t>
            </w:r>
          </w:p>
        </w:tc>
      </w:tr>
      <w:tr>
        <w:tc>
          <w:tcPr>
            <w:tcW w:type="dxa" w:w="4320"/>
          </w:tcPr>
          <w:p>
            <w:pPr>
              <w:spacing w:after="60" w:before="60"/>
            </w:pPr>
            <w:r>
              <w:t>View Enquiries</w:t>
            </w:r>
          </w:p>
        </w:tc>
        <w:tc>
          <w:tcPr>
            <w:tcW w:type="dxa" w:w="4320"/>
          </w:tcPr>
          <w:p>
            <w:pPr>
              <w:spacing w:after="60" w:before="60"/>
            </w:pPr>
            <w:r>
              <w:t>Admissions → Admission Enquiry</w:t>
            </w:r>
          </w:p>
        </w:tc>
      </w:tr>
      <w:tr>
        <w:tc>
          <w:tcPr>
            <w:tcW w:type="dxa" w:w="4320"/>
          </w:tcPr>
          <w:p>
            <w:pPr>
              <w:spacing w:after="60" w:before="60"/>
            </w:pPr>
            <w:r>
              <w:t>Manage Registration</w:t>
            </w:r>
          </w:p>
        </w:tc>
        <w:tc>
          <w:tcPr>
            <w:tcW w:type="dxa" w:w="4320"/>
          </w:tcPr>
          <w:p>
            <w:pPr>
              <w:spacing w:after="60" w:before="60"/>
            </w:pPr>
            <w:r>
              <w:t>Admissions → Registration Pipeline → Click record</w:t>
            </w:r>
          </w:p>
        </w:tc>
      </w:tr>
      <w:tr>
        <w:tc>
          <w:tcPr>
            <w:tcW w:type="dxa" w:w="4320"/>
          </w:tcPr>
          <w:p>
            <w:pPr>
              <w:spacing w:after="60" w:before="60"/>
            </w:pPr>
            <w:r>
              <w:t>Confirm Admission</w:t>
            </w:r>
          </w:p>
        </w:tc>
        <w:tc>
          <w:tcPr>
            <w:tcW w:type="dxa" w:w="4320"/>
          </w:tcPr>
          <w:p>
            <w:pPr>
              <w:spacing w:after="60" w:before="60"/>
            </w:pPr>
            <w:r>
              <w:t>Admissions → Admission Confirmation → Confirm button</w:t>
            </w:r>
          </w:p>
        </w:tc>
      </w:tr>
      <w:tr>
        <w:tc>
          <w:tcPr>
            <w:tcW w:type="dxa" w:w="4320"/>
          </w:tcPr>
          <w:p>
            <w:pPr>
              <w:spacing w:after="60" w:before="60"/>
            </w:pPr>
            <w:r>
              <w:t>Schedule Follow-ups</w:t>
            </w:r>
          </w:p>
        </w:tc>
        <w:tc>
          <w:tcPr>
            <w:tcW w:type="dxa" w:w="4320"/>
          </w:tcPr>
          <w:p>
            <w:pPr>
              <w:spacing w:after="60" w:before="60"/>
            </w:pPr>
            <w:r>
              <w:t>Admissions → Admission Follow-Up</w:t>
            </w:r>
          </w:p>
        </w:tc>
      </w:tr>
      <w:tr>
        <w:tc>
          <w:tcPr>
            <w:tcW w:type="dxa" w:w="4320"/>
          </w:tcPr>
          <w:p>
            <w:pPr>
              <w:spacing w:after="60" w:before="60"/>
            </w:pPr>
            <w:r>
              <w:t>Manage Form Templates</w:t>
            </w:r>
          </w:p>
        </w:tc>
        <w:tc>
          <w:tcPr>
            <w:tcW w:type="dxa" w:w="4320"/>
          </w:tcPr>
          <w:p>
            <w:pPr>
              <w:spacing w:after="60" w:before="60"/>
            </w:pPr>
            <w:r>
              <w:t>Admissions → Admission Form</w:t>
            </w:r>
          </w:p>
        </w:tc>
      </w:tr>
      <w:tr>
        <w:tc>
          <w:tcPr>
            <w:tcW w:type="dxa" w:w="4320"/>
          </w:tcPr>
          <w:p>
            <w:pPr>
              <w:spacing w:after="60" w:before="60"/>
            </w:pPr>
            <w:r>
              <w:t>View Reports</w:t>
            </w:r>
          </w:p>
        </w:tc>
        <w:tc>
          <w:tcPr>
            <w:tcW w:type="dxa" w:w="4320"/>
          </w:tcPr>
          <w:p>
            <w:pPr>
              <w:spacing w:after="60" w:before="60"/>
            </w:pPr>
            <w:r>
              <w:t>Admissions → Admission Reports</w:t>
            </w:r>
          </w:p>
        </w:tc>
      </w:tr>
      <w:tr>
        <w:tc>
          <w:tcPr>
            <w:tcW w:type="dxa" w:w="4320"/>
          </w:tcPr>
          <w:p>
            <w:pPr>
              <w:spacing w:after="60" w:before="60"/>
            </w:pPr>
            <w:r>
              <w:t>Edit Registration Details</w:t>
            </w:r>
          </w:p>
        </w:tc>
        <w:tc>
          <w:tcPr>
            <w:tcW w:type="dxa" w:w="4320"/>
          </w:tcPr>
          <w:p>
            <w:pPr>
              <w:spacing w:after="60" w:before="60"/>
            </w:pPr>
            <w:r>
              <w:t>Admissions → Registration → [ID] → edit</w:t>
            </w:r>
          </w:p>
        </w:tc>
      </w:tr>
    </w:tbl>
    <w:p>
      <w:pPr>
        <w:pStyle w:val="Heading3"/>
        <w:spacing w:before="200" w:after="80"/>
      </w:pPr>
      <w:r>
        <w:t>Key Statuses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60" w:before="60"/>
            </w:pPr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rPr>
                <w:b/>
              </w:rPr>
              <w:t>Where Used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rPr>
                <w:b/>
              </w:rPr>
              <w:t>Meaning</w:t>
            </w:r>
          </w:p>
        </w:tc>
      </w:tr>
      <w:tr>
        <w:tc>
          <w:tcPr>
            <w:tcW w:type="dxa" w:w="2880"/>
          </w:tcPr>
          <w:p>
            <w:pPr>
              <w:spacing w:after="60" w:before="60"/>
            </w:pPr>
            <w:r>
              <w:t>New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Enquiry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Initial enquiry received</w:t>
            </w:r>
          </w:p>
        </w:tc>
      </w:tr>
      <w:tr>
        <w:tc>
          <w:tcPr>
            <w:tcW w:type="dxa" w:w="2880"/>
          </w:tcPr>
          <w:p>
            <w:pPr>
              <w:spacing w:after="60" w:before="60"/>
            </w:pPr>
            <w:r>
              <w:t>Contacted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Enquiry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Initial contact made</w:t>
            </w:r>
          </w:p>
        </w:tc>
      </w:tr>
      <w:tr>
        <w:tc>
          <w:tcPr>
            <w:tcW w:type="dxa" w:w="2880"/>
          </w:tcPr>
          <w:p>
            <w:pPr>
              <w:spacing w:after="60" w:before="60"/>
            </w:pPr>
            <w:r>
              <w:t>Visit Scheduled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Enquiry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Campus visit scheduled</w:t>
            </w:r>
          </w:p>
        </w:tc>
      </w:tr>
      <w:tr>
        <w:tc>
          <w:tcPr>
            <w:tcW w:type="dxa" w:w="2880"/>
          </w:tcPr>
          <w:p>
            <w:pPr>
              <w:spacing w:after="60" w:before="60"/>
            </w:pPr>
            <w:r>
              <w:t>Application Sent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Enquiry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Application provided</w:t>
            </w:r>
          </w:p>
        </w:tc>
      </w:tr>
      <w:tr>
        <w:tc>
          <w:tcPr>
            <w:tcW w:type="dxa" w:w="2880"/>
          </w:tcPr>
          <w:p>
            <w:pPr>
              <w:spacing w:after="60" w:before="60"/>
            </w:pPr>
            <w:r>
              <w:t>Approved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Enquiry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Application approved</w:t>
            </w:r>
          </w:p>
        </w:tc>
      </w:tr>
      <w:tr>
        <w:tc>
          <w:tcPr>
            <w:tcW w:type="dxa" w:w="2880"/>
          </w:tcPr>
          <w:p>
            <w:pPr>
              <w:spacing w:after="60" w:before="60"/>
            </w:pPr>
            <w:r>
              <w:t>Closed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Enquiry/Registration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Process concluded</w:t>
            </w:r>
          </w:p>
        </w:tc>
      </w:tr>
      <w:tr>
        <w:tc>
          <w:tcPr>
            <w:tcW w:type="dxa" w:w="2880"/>
          </w:tcPr>
          <w:p>
            <w:pPr>
              <w:spacing w:after="60" w:before="60"/>
            </w:pPr>
            <w:r>
              <w:t>CLOSE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Registration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In registration pipeline</w:t>
            </w:r>
          </w:p>
        </w:tc>
      </w:tr>
      <w:tr>
        <w:tc>
          <w:tcPr>
            <w:tcW w:type="dxa" w:w="2880"/>
          </w:tcPr>
          <w:p>
            <w:pPr>
              <w:spacing w:after="60" w:before="60"/>
            </w:pPr>
            <w:r>
              <w:t>OPEN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Registration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Ready for confirmation</w:t>
            </w:r>
          </w:p>
        </w:tc>
      </w:tr>
      <w:tr>
        <w:tc>
          <w:tcPr>
            <w:tcW w:type="dxa" w:w="2880"/>
          </w:tcPr>
          <w:p>
            <w:pPr>
              <w:spacing w:after="60" w:before="60"/>
            </w:pPr>
            <w:r>
              <w:t>Open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Confirmation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Ready to confirm</w:t>
            </w:r>
          </w:p>
        </w:tc>
      </w:tr>
      <w:tr>
        <w:tc>
          <w:tcPr>
            <w:tcW w:type="dxa" w:w="2880"/>
          </w:tcPr>
          <w:p>
            <w:pPr>
              <w:spacing w:after="60" w:before="60"/>
            </w:pPr>
            <w:r>
              <w:t>Confirmed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Confirmation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>
              <w:t>Admission complete</w:t>
            </w:r>
          </w:p>
        </w:tc>
      </w:tr>
    </w:tbl>
    <w:p>
      <w:pPr>
        <w:pStyle w:val="Heading3"/>
        <w:spacing w:before="200" w:after="80"/>
      </w:pPr>
      <w:r>
        <w:t>Critical Validations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60" w:before="60"/>
            </w:pP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pPr>
              <w:spacing w:after="60" w:before="60"/>
            </w:pPr>
            <w:r>
              <w:rPr>
                <w:b/>
              </w:rPr>
              <w:t>Validation</w:t>
            </w:r>
          </w:p>
        </w:tc>
      </w:tr>
      <w:tr>
        <w:tc>
          <w:tcPr>
            <w:tcW w:type="dxa" w:w="4320"/>
          </w:tcPr>
          <w:p>
            <w:pPr>
              <w:spacing w:after="60" w:before="60"/>
            </w:pPr>
            <w:r>
              <w:t>Date of Birth</w:t>
            </w:r>
          </w:p>
        </w:tc>
        <w:tc>
          <w:tcPr>
            <w:tcW w:type="dxa" w:w="4320"/>
          </w:tcPr>
          <w:p>
            <w:pPr>
              <w:spacing w:after="60" w:before="60"/>
            </w:pPr>
            <w:r>
              <w:t>Cannot be in the future</w:t>
            </w:r>
          </w:p>
        </w:tc>
      </w:tr>
      <w:tr>
        <w:tc>
          <w:tcPr>
            <w:tcW w:type="dxa" w:w="4320"/>
          </w:tcPr>
          <w:p>
            <w:pPr>
              <w:spacing w:after="60" w:before="60"/>
            </w:pPr>
            <w:r>
              <w:t>Mobile</w:t>
            </w:r>
          </w:p>
        </w:tc>
        <w:tc>
          <w:tcPr>
            <w:tcW w:type="dxa" w:w="4320"/>
          </w:tcPr>
          <w:p>
            <w:pPr>
              <w:spacing w:after="60" w:before="60"/>
            </w:pPr>
            <w:r>
              <w:t>Should be valid phone format</w:t>
            </w:r>
          </w:p>
        </w:tc>
      </w:tr>
      <w:tr>
        <w:tc>
          <w:tcPr>
            <w:tcW w:type="dxa" w:w="4320"/>
          </w:tcPr>
          <w:p>
            <w:pPr>
              <w:spacing w:after="60" w:before="60"/>
            </w:pPr>
            <w:r>
              <w:t>Email</w:t>
            </w:r>
          </w:p>
        </w:tc>
        <w:tc>
          <w:tcPr>
            <w:tcW w:type="dxa" w:w="4320"/>
          </w:tcPr>
          <w:p>
            <w:pPr>
              <w:spacing w:after="60" w:before="60"/>
            </w:pPr>
            <w:r>
              <w:t>Should be valid email format (if provided)</w:t>
            </w:r>
          </w:p>
        </w:tc>
      </w:tr>
      <w:tr>
        <w:tc>
          <w:tcPr>
            <w:tcW w:type="dxa" w:w="4320"/>
          </w:tcPr>
          <w:p>
            <w:pPr>
              <w:spacing w:after="60" w:before="60"/>
            </w:pPr>
            <w:r>
              <w:t>Status OPEN</w:t>
            </w:r>
          </w:p>
        </w:tc>
        <w:tc>
          <w:tcPr>
            <w:tcW w:type="dxa" w:w="4320"/>
          </w:tcPr>
          <w:p>
            <w:pPr>
              <w:spacing w:after="60" w:before="60"/>
            </w:pPr>
            <w:r>
              <w:t>Required before confirmation</w:t>
            </w:r>
          </w:p>
        </w:tc>
      </w:tr>
      <w:tr>
        <w:tc>
          <w:tcPr>
            <w:tcW w:type="dxa" w:w="4320"/>
          </w:tcPr>
          <w:p>
            <w:pPr>
              <w:spacing w:after="60" w:before="60"/>
            </w:pPr>
            <w:r>
              <w:t>displaySaveStudent</w:t>
            </w:r>
          </w:p>
        </w:tc>
        <w:tc>
          <w:tcPr>
            <w:tcW w:type="dxa" w:w="4320"/>
          </w:tcPr>
          <w:p>
            <w:pPr>
              <w:spacing w:after="60" w:before="60"/>
            </w:pPr>
            <w:r>
              <w:t>Must be enabled for confirmation</w:t>
            </w:r>
          </w:p>
        </w:tc>
      </w:tr>
    </w:tbl>
    <w:p>
      <w:pPr>
        <w:pStyle w:val="Heading3"/>
        <w:spacing w:before="200" w:after="80"/>
      </w:pPr>
      <w:r>
        <w:t>Common Corrective 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60" w:before="60"/>
            </w:pPr>
            <w:r>
              <w:rPr>
                <w:b/>
              </w:rPr>
              <w:t>Issue</w:t>
            </w:r>
          </w:p>
        </w:tc>
        <w:tc>
          <w:tcPr>
            <w:tcW w:type="dxa" w:w="4320"/>
          </w:tcPr>
          <w:p>
            <w:pPr>
              <w:spacing w:after="60" w:before="60"/>
            </w:pPr>
            <w:r>
              <w:rPr>
                <w:b/>
              </w:rPr>
              <w:t>Action</w:t>
            </w:r>
          </w:p>
        </w:tc>
      </w:tr>
      <w:tr>
        <w:tc>
          <w:tcPr>
            <w:tcW w:type="dxa" w:w="4320"/>
          </w:tcPr>
          <w:p>
            <w:pPr>
              <w:spacing w:after="60" w:before="60"/>
            </w:pPr>
            <w:r>
              <w:t>Cannot access module</w:t>
            </w:r>
          </w:p>
        </w:tc>
        <w:tc>
          <w:tcPr>
            <w:tcW w:type="dxa" w:w="4320"/>
          </w:tcPr>
          <w:p>
            <w:pPr>
              <w:spacing w:after="60" w:before="60"/>
            </w:pPr>
            <w:r>
              <w:t>Log out and log back in; check academic year</w:t>
            </w:r>
          </w:p>
        </w:tc>
      </w:tr>
      <w:tr>
        <w:tc>
          <w:tcPr>
            <w:tcW w:type="dxa" w:w="4320"/>
          </w:tcPr>
          <w:p>
            <w:pPr>
              <w:spacing w:after="60" w:before="60"/>
            </w:pPr>
            <w:r>
              <w:t>Save button not working</w:t>
            </w:r>
          </w:p>
        </w:tc>
        <w:tc>
          <w:tcPr>
            <w:tcW w:type="dxa" w:w="4320"/>
          </w:tcPr>
          <w:p>
            <w:pPr>
              <w:spacing w:after="60" w:before="60"/>
            </w:pPr>
            <w:r>
              <w:t>Ensure required fields are filled</w:t>
            </w:r>
          </w:p>
        </w:tc>
      </w:tr>
      <w:tr>
        <w:tc>
          <w:tcPr>
            <w:tcW w:type="dxa" w:w="4320"/>
          </w:tcPr>
          <w:p>
            <w:pPr>
              <w:spacing w:after="60" w:before="60"/>
            </w:pPr>
            <w:r>
              <w:t>Confirm button disabled</w:t>
            </w:r>
          </w:p>
        </w:tc>
        <w:tc>
          <w:tcPr>
            <w:tcW w:type="dxa" w:w="4320"/>
          </w:tcPr>
          <w:p>
            <w:pPr>
              <w:spacing w:after="60" w:before="60"/>
            </w:pPr>
            <w:r>
              <w:t>Complete registration details; check status is OPEN</w:t>
            </w:r>
          </w:p>
        </w:tc>
      </w:tr>
      <w:tr>
        <w:tc>
          <w:tcPr>
            <w:tcW w:type="dxa" w:w="4320"/>
          </w:tcPr>
          <w:p>
            <w:pPr>
              <w:spacing w:after="60" w:before="60"/>
            </w:pPr>
            <w:r>
              <w:t>Data not appearing</w:t>
            </w:r>
          </w:p>
        </w:tc>
        <w:tc>
          <w:tcPr>
            <w:tcW w:type="dxa" w:w="4320"/>
          </w:tcPr>
          <w:p>
            <w:pPr>
              <w:spacing w:after="60" w:before="60"/>
            </w:pPr>
            <w:r>
              <w:t>Change academic year; refresh page</w:t>
            </w:r>
          </w:p>
        </w:tc>
      </w:tr>
      <w:tr>
        <w:tc>
          <w:tcPr>
            <w:tcW w:type="dxa" w:w="4320"/>
          </w:tcPr>
          <w:p>
            <w:pPr>
              <w:spacing w:after="60" w:before="60"/>
            </w:pPr>
            <w:r>
              <w:t>Export not working</w:t>
            </w:r>
          </w:p>
        </w:tc>
        <w:tc>
          <w:tcPr>
            <w:tcW w:type="dxa" w:w="4320"/>
          </w:tcPr>
          <w:p>
            <w:pPr>
              <w:spacing w:after="60" w:before="60"/>
            </w:pPr>
            <w:r>
              <w:t>Try different browser; check pop-up blockers</w:t>
            </w:r>
          </w:p>
        </w:tc>
      </w:tr>
    </w:tbl>
    <w:p>
      <w:pPr>
        <w:pStyle w:val="Heading3"/>
        <w:spacing w:before="200" w:after="80"/>
      </w:pPr>
      <w:r>
        <w:t>Escalation Triggers</w:t>
      </w:r>
    </w:p>
    <w:p>
      <w:pPr>
        <w:pStyle w:val="ListBullet"/>
        <w:spacing w:after="40"/>
      </w:pPr>
      <w:r>
        <w:t>Session errors persist after re-login</w:t>
      </w:r>
    </w:p>
    <w:p>
      <w:pPr>
        <w:pStyle w:val="ListBullet"/>
        <w:spacing w:after="40"/>
      </w:pPr>
      <w:r>
        <w:t>Save operations fail with server errors</w:t>
      </w:r>
    </w:p>
    <w:p>
      <w:pPr>
        <w:pStyle w:val="ListBullet"/>
        <w:spacing w:after="40"/>
      </w:pPr>
      <w:r>
        <w:t>Data appears inconsistent across screens</w:t>
      </w:r>
    </w:p>
    <w:p>
      <w:pPr>
        <w:pStyle w:val="ListBullet"/>
        <w:spacing w:after="40"/>
      </w:pPr>
      <w:r>
        <w:t>Export generates incorrect data</w:t>
      </w:r>
    </w:p>
    <w:p>
      <w:pPr>
        <w:pStyle w:val="ListBullet"/>
        <w:spacing w:after="40"/>
      </w:pPr>
      <w:r>
        <w:t>User cannot access assigned screens</w:t>
      </w:r>
    </w:p>
    <w:p>
      <w:pPr>
        <w:pStyle w:val="ListBullet"/>
        <w:spacing w:after="40"/>
      </w:pPr>
      <w:r>
        <w:t>Duplicate records cannot be merged</w:t>
      </w:r>
    </w:p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</w:tbl>
    <w:p>
      <w:pPr>
        <w:pStyle w:val="Heading2"/>
        <w:spacing w:before="280" w:after="80"/>
      </w:pPr>
      <w:r>
        <w:t>20. Evidence Appendix</w:t>
      </w:r>
    </w:p>
    <w:p>
      <w:pPr>
        <w:spacing w:after="120"/>
      </w:pPr>
      <w:r>
        <w:t>This section is for support and implementation leads only. It provides technical references to the frontend evidence supporting the findings in this SOP.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60" w:before="60"/>
            </w:pPr>
            <w:r>
              <w:rPr>
                <w:b/>
              </w:rPr>
              <w:t>SOP Finding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rPr>
                <w:b/>
              </w:rPr>
              <w:t>Frontend Evidence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rPr>
                <w:b/>
              </w:rPr>
              <w:t>File or Route Reference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rPr>
                <w:b/>
              </w:rPr>
              <w:t>Confidence Level</w:t>
            </w:r>
          </w:p>
        </w:tc>
      </w:tr>
      <w:tr>
        <w:tc>
          <w:tcPr>
            <w:tcW w:type="dxa" w:w="2160"/>
          </w:tcPr>
          <w:p>
            <w:pPr>
              <w:spacing w:after="60" w:before="60"/>
            </w:pPr>
            <w:r>
              <w:t>Enquiry form fields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`standardOptions`, `categoryOptions`, `sendSmsOptions`, `branchOptions` arrays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`/app/admissions/admission_enquiry/page.tsx` lines 61-80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Confirmed</w:t>
            </w:r>
          </w:p>
        </w:tc>
      </w:tr>
      <w:tr>
        <w:tc>
          <w:tcPr>
            <w:tcW w:type="dxa" w:w="2160"/>
          </w:tcPr>
          <w:p>
            <w:pPr>
              <w:spacing w:after="60" w:before="60"/>
            </w:pPr>
            <w:r>
              <w:t>Enquiry status badges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`getStatusBadgeClass()` function with status-to-color mapping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`/app/admissions/admission_enquiry/page.tsx` lines 326-344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Confirmed</w:t>
            </w:r>
          </w:p>
        </w:tc>
      </w:tr>
      <w:tr>
        <w:tc>
          <w:tcPr>
            <w:tcW w:type="dxa" w:w="2160"/>
          </w:tcPr>
          <w:p>
            <w:pPr>
              <w:spacing w:after="60" w:before="60"/>
            </w:pPr>
            <w:r>
              <w:t>Status flow: New → Approved → Converted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`isConvertedStatus()` and `isClosedStatus()` functions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`/app/admissions/admission_enquiry/page.tsx` lines 310-317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Confirmed</w:t>
            </w:r>
          </w:p>
        </w:tc>
      </w:tr>
      <w:tr>
        <w:tc>
          <w:tcPr>
            <w:tcW w:type="dxa" w:w="2160"/>
          </w:tcPr>
          <w:p>
            <w:pPr>
              <w:spacing w:after="60" w:before="60"/>
            </w:pPr>
            <w:r>
              <w:t>Registration statuses CLOSE/OPEN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`statusOptions` array in sideDrawer, `trackedFields` array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`/app/admissions/admission_registration/workflow.ts` lines 38-78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Confirmed</w:t>
            </w:r>
          </w:p>
        </w:tc>
      </w:tr>
      <w:tr>
        <w:tc>
          <w:tcPr>
            <w:tcW w:type="dxa" w:w="2160"/>
          </w:tcPr>
          <w:p>
            <w:pPr>
              <w:spacing w:after="60" w:before="60"/>
            </w:pPr>
            <w:r>
              <w:t>Document verification fields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`documentFieldKeys` array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`/app/admissions/admission_registration/workflow.ts` lines 25-36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Confirmed</w:t>
            </w:r>
          </w:p>
        </w:tc>
      </w:tr>
      <w:tr>
        <w:tc>
          <w:tcPr>
            <w:tcW w:type="dxa" w:w="2160"/>
          </w:tcPr>
          <w:p>
            <w:pPr>
              <w:spacing w:after="60" w:before="60"/>
            </w:pPr>
            <w:r>
              <w:t>Confirm button condition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`canConfirm` computed from `displaySaveStudent` flag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`/app/admissions/confirmation/page.tsx` lines 178-189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Confirmed</w:t>
            </w:r>
          </w:p>
        </w:tc>
      </w:tr>
      <w:tr>
        <w:tc>
          <w:tcPr>
            <w:tcW w:type="dxa" w:w="2160"/>
          </w:tcPr>
          <w:p>
            <w:pPr>
              <w:spacing w:after="60" w:before="60"/>
            </w:pPr>
            <w:r>
              <w:t>Session requirements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`buildSessionContext()` function reads from localStorage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`/lib/erp-client.ts` lines 57-166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Confirmed</w:t>
            </w:r>
          </w:p>
        </w:tc>
      </w:tr>
      <w:tr>
        <w:tc>
          <w:tcPr>
            <w:tcW w:type="dxa" w:w="2160"/>
          </w:tcPr>
          <w:p>
            <w:pPr>
              <w:spacing w:after="60" w:before="60"/>
            </w:pPr>
            <w:r>
              <w:t>API endpoints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API calls to `/api/admission_enquiry`, `/api/admission_registration`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Multiple files in `/app/admissions/`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Confirmed</w:t>
            </w:r>
          </w:p>
        </w:tc>
      </w:tr>
      <w:tr>
        <w:tc>
          <w:tcPr>
            <w:tcW w:type="dxa" w:w="2160"/>
          </w:tcPr>
          <w:p>
            <w:pPr>
              <w:spacing w:after="60" w:before="60"/>
            </w:pPr>
            <w:r>
              <w:t>Export functionality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`exportRowsAsCsv`, `exportRowsAsExcel`, `exportRowsAsPdf` functions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`/lib/table-export.ts` lines 48-255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Confirmed</w:t>
            </w:r>
          </w:p>
        </w:tc>
      </w:tr>
      <w:tr>
        <w:tc>
          <w:tcPr>
            <w:tcW w:type="dxa" w:w="2160"/>
          </w:tcPr>
          <w:p>
            <w:pPr>
              <w:spacing w:after="60" w:before="60"/>
            </w:pPr>
            <w:r>
              <w:t>Enquiry modal form fields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Form fields with labels in modal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`/app/admissions/admission_enquiry/page.tsx` lines 281-366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Confirmed</w:t>
            </w:r>
          </w:p>
        </w:tc>
      </w:tr>
      <w:tr>
        <w:tc>
          <w:tcPr>
            <w:tcW w:type="dxa" w:w="2160"/>
          </w:tcPr>
          <w:p>
            <w:pPr>
              <w:spacing w:after="60" w:before="60"/>
            </w:pPr>
            <w:r>
              <w:t>Registration detail tabs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Tab types: 'Student details', 'Registration', 'Documents', 'Activity'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`/app/admissions/admission_registration/components/sideDrawer.tsx` line 36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Confirmed</w:t>
            </w:r>
          </w:p>
        </w:tc>
      </w:tr>
      <w:tr>
        <w:tc>
          <w:tcPr>
            <w:tcW w:type="dxa" w:w="2160"/>
          </w:tcPr>
          <w:p>
            <w:pPr>
              <w:spacing w:after="60" w:before="60"/>
            </w:pPr>
            <w:r>
              <w:t>Follow-up task types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'Call', 'Visit', 'Reminder' types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`/app/admissions/admission_followUp/page.tsx` lines 11-12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Confirmed</w:t>
            </w:r>
          </w:p>
        </w:tc>
      </w:tr>
      <w:tr>
        <w:tc>
          <w:tcPr>
            <w:tcW w:type="dxa" w:w="2160"/>
          </w:tcPr>
          <w:p>
            <w:pPr>
              <w:spacing w:after="60" w:before="60"/>
            </w:pPr>
            <w:r>
              <w:t>Admission form template structure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Forms with ID, title, grades, status, fields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`/app/admissions/admission_form/page.tsx` lines 11-67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Confirmed</w:t>
            </w:r>
          </w:p>
        </w:tc>
      </w:tr>
      <w:tr>
        <w:tc>
          <w:tcPr>
            <w:tcW w:type="dxa" w:w="2160"/>
          </w:tcPr>
          <w:p>
            <w:pPr>
              <w:spacing w:after="60" w:before="60"/>
            </w:pPr>
            <w:r>
              <w:t>Report chart data structures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Source metrics, status metrics, performance metrics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`/app/admissions/admission_reports/page.tsx` lines 6-53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Confirmed</w:t>
            </w:r>
          </w:p>
        </w:tc>
      </w:tr>
      <w:tr>
        <w:tc>
          <w:tcPr>
            <w:tcW w:type="dxa" w:w="2160"/>
          </w:tcPr>
          <w:p>
            <w:pPr>
              <w:spacing w:after="60" w:before="60"/>
            </w:pPr>
            <w:r>
              <w:t>Safe update mode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Comment in sideDrawer: "Only edited values are changed"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`/app/admissions/admission_registration/components/sideDrawer.tsx` line 313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Confirmed</w:t>
            </w:r>
          </w:p>
        </w:tc>
      </w:tr>
      <w:tr>
        <w:tc>
          <w:tcPr>
            <w:tcW w:type="dxa" w:w="2160"/>
          </w:tcPr>
          <w:p>
            <w:pPr>
              <w:spacing w:after="60" w:before="60"/>
            </w:pPr>
            <w:r>
              <w:t>OPEN status moves to confirmation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Activity panel message: "Setting status to OPEN moves to Admission Confirmation"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`/app/admissions/admission_registration/components/sideDrawer.tsx` line 316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Confirmed</w:t>
            </w:r>
          </w:p>
        </w:tc>
      </w:tr>
      <w:tr>
        <w:tc>
          <w:tcPr>
            <w:tcW w:type="dxa" w:w="2160"/>
          </w:tcPr>
          <w:p>
            <w:pPr>
              <w:spacing w:after="60" w:before="60"/>
            </w:pPr>
            <w:r>
              <w:t>Fee status derivation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`deriveFeeStatus()` function checks receipt_id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`/app/admissions/admission_registration/page.tsx` lines 75-80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Confirmed</w:t>
            </w:r>
          </w:p>
        </w:tc>
      </w:tr>
      <w:tr>
        <w:tc>
          <w:tcPr>
            <w:tcW w:type="dxa" w:w="2160"/>
          </w:tcPr>
          <w:p>
            <w:pPr>
              <w:spacing w:after="60" w:before="60"/>
            </w:pPr>
            <w:r>
              <w:t>User session data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Login stores sub_institute_id, user_id, academic_year in localStorage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`/contexts/AuthContext.tsx` lines 142-186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Confirmed</w:t>
            </w:r>
          </w:p>
        </w:tc>
      </w:tr>
      <w:tr>
        <w:tc>
          <w:tcPr>
            <w:tcW w:type="dxa" w:w="2160"/>
          </w:tcPr>
          <w:p>
            <w:pPr>
              <w:spacing w:after="60" w:before="60"/>
            </w:pPr>
            <w:r>
              <w:t>Status format "Approved" vs "Converted"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Both map to same badge class in enquiry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`/app/admissions/admission_enquiry/page.tsx` lines 328-330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Confirmed</w:t>
            </w:r>
          </w:p>
        </w:tc>
      </w:tr>
      <w:tr>
        <w:tc>
          <w:tcPr>
            <w:tcW w:type="dxa" w:w="2160"/>
          </w:tcPr>
          <w:p>
            <w:pPr>
              <w:spacing w:after="60" w:before="60"/>
            </w:pPr>
            <w:r>
              <w:t>Division options from API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`division` array in registration detail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`/app/admissions/registration/[id]/edit/page.tsx` lines 53-60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Confirmed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</w:tbl>
    <w:p>
      <w:pPr>
        <w:pStyle w:val="Heading2"/>
        <w:spacing w:before="280" w:after="80"/>
      </w:pPr>
      <w:r>
        <w:t>Document Revision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60" w:before="60"/>
            </w:pPr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rPr>
                <w:b/>
              </w:rPr>
              <w:t>Changes</w:t>
            </w:r>
          </w:p>
        </w:tc>
      </w:tr>
      <w:tr>
        <w:tc>
          <w:tcPr>
            <w:tcW w:type="dxa" w:w="2160"/>
          </w:tcPr>
          <w:p>
            <w:pPr>
              <w:spacing w:after="60" w:before="60"/>
            </w:pPr>
            <w:r>
              <w:t>1.0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2026-08-04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[To Be Assigned]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t>Initial version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</w:tbl>
    <w:p>
      <w:pPr>
        <w:spacing w:after="120"/>
      </w:pPr>
      <w:r>
        <w:t>This document was generated from analysis of the frontend codebase and is intended for operational, implementation, and support use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