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C555F" w14:textId="77777777"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14:paraId="5593E837" w14:textId="77777777" w:rsidR="000E22B2" w:rsidRPr="0037002C" w:rsidRDefault="000E22B2" w:rsidP="000E22B2">
      <w:pPr>
        <w:spacing w:after="0"/>
        <w:rPr>
          <w:b/>
          <w:bCs/>
        </w:rPr>
      </w:pPr>
    </w:p>
    <w:p w14:paraId="2640637E" w14:textId="77777777" w:rsidR="000E22B2" w:rsidRDefault="000E22B2" w:rsidP="000E22B2">
      <w:pPr>
        <w:autoSpaceDE w:val="0"/>
        <w:autoSpaceDN w:val="0"/>
        <w:adjustRightInd w:val="0"/>
        <w:spacing w:after="0"/>
      </w:pPr>
    </w:p>
    <w:p w14:paraId="0F35A6A1" w14:textId="77777777"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18461767" w14:textId="77777777"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14:paraId="5BA1B0D5"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FC84A3" w14:textId="77777777"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1979403A" w14:textId="77777777"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14:paraId="352A3397"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09CB52"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43C9F0DD"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14:paraId="5A54F33F"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F09F183"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2B82F746"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14:paraId="0591CB02"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804A848"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35B89751"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14:paraId="0B44210B"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525B144"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520E579E"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14:paraId="28C38B8D"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FB451E7" w14:textId="77777777" w:rsidR="000E22B2" w:rsidRPr="00453DD8" w:rsidRDefault="000E22B2" w:rsidP="00BB3C58">
            <w:pPr>
              <w:spacing w:after="0" w:line="240" w:lineRule="auto"/>
              <w:rPr>
                <w:rFonts w:eastAsia="Times New Roman" w:cs="Times New Roman"/>
                <w:color w:val="000000"/>
              </w:rPr>
            </w:pPr>
            <w:proofErr w:type="spellStart"/>
            <w:r w:rsidRPr="00453DD8">
              <w:rPr>
                <w:rFonts w:eastAsia="Times New Roman" w:cs="Times New Roman"/>
                <w:color w:val="000000"/>
              </w:rPr>
              <w:t>J.</w:t>
            </w:r>
            <w:proofErr w:type="gramStart"/>
            <w:r w:rsidRPr="00453DD8">
              <w:rPr>
                <w:rFonts w:eastAsia="Times New Roman" w:cs="Times New Roman"/>
                <w:color w:val="000000"/>
              </w:rPr>
              <w:t>P.Morgan</w:t>
            </w:r>
            <w:proofErr w:type="spellEnd"/>
            <w:proofErr w:type="gramEnd"/>
            <w:r w:rsidRPr="00453DD8">
              <w:rPr>
                <w:rFonts w:eastAsia="Times New Roman" w:cs="Times New Roman"/>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14:paraId="53B6D984"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14:paraId="55B0EDE1"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0CD5798"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10A644FA"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14:paraId="26F21D56"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FA2C061"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21BB3BCE"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14:paraId="505AEDFF"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15C3B5E"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3A5E57CC"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14:paraId="5966E2D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B693504"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1E23AB14"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14:paraId="209D328B"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B189A35"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59E0D020"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14:paraId="6F790704"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9A8CCF2"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14:paraId="6BCB4092"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14:paraId="5F90F49A"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10F068A"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087A86C5"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14:paraId="2F880B84"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704AB42"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692AF1B8"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14:paraId="0F156448"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12EA178"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44F53C41"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14:paraId="642E3F18" w14:textId="77777777" w:rsidTr="000527B9">
        <w:trPr>
          <w:trHeight w:val="300"/>
          <w:jc w:val="center"/>
        </w:trPr>
        <w:tc>
          <w:tcPr>
            <w:tcW w:w="2476" w:type="dxa"/>
            <w:tcBorders>
              <w:top w:val="nil"/>
              <w:left w:val="single" w:sz="4" w:space="0" w:color="auto"/>
              <w:bottom w:val="nil"/>
              <w:right w:val="single" w:sz="4" w:space="0" w:color="auto"/>
            </w:tcBorders>
            <w:shd w:val="clear" w:color="auto" w:fill="auto"/>
            <w:noWrap/>
            <w:vAlign w:val="bottom"/>
            <w:hideMark/>
          </w:tcPr>
          <w:p w14:paraId="42B4C964"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nil"/>
              <w:right w:val="single" w:sz="4" w:space="0" w:color="auto"/>
            </w:tcBorders>
            <w:shd w:val="clear" w:color="auto" w:fill="auto"/>
            <w:noWrap/>
            <w:vAlign w:val="bottom"/>
            <w:hideMark/>
          </w:tcPr>
          <w:p w14:paraId="2C9ED3C0"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r w:rsidR="000527B9" w:rsidRPr="00453DD8" w14:paraId="58B72F91"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14:paraId="7A86023D" w14:textId="77777777" w:rsidR="000527B9" w:rsidRPr="00453DD8" w:rsidRDefault="000527B9" w:rsidP="00BB3C58">
            <w:pPr>
              <w:spacing w:after="0" w:line="240" w:lineRule="auto"/>
              <w:rPr>
                <w:rFonts w:eastAsia="Times New Roman" w:cs="Times New Roman"/>
                <w:color w:val="000000"/>
              </w:rPr>
            </w:pPr>
          </w:p>
        </w:tc>
        <w:tc>
          <w:tcPr>
            <w:tcW w:w="1350" w:type="dxa"/>
            <w:tcBorders>
              <w:top w:val="nil"/>
              <w:left w:val="nil"/>
              <w:bottom w:val="single" w:sz="4" w:space="0" w:color="auto"/>
              <w:right w:val="single" w:sz="4" w:space="0" w:color="auto"/>
            </w:tcBorders>
            <w:shd w:val="clear" w:color="auto" w:fill="auto"/>
            <w:noWrap/>
            <w:vAlign w:val="bottom"/>
          </w:tcPr>
          <w:p w14:paraId="0210C737" w14:textId="77777777" w:rsidR="000527B9" w:rsidRPr="00453DD8" w:rsidRDefault="000527B9" w:rsidP="00BB3C58">
            <w:pPr>
              <w:spacing w:after="0" w:line="240" w:lineRule="auto"/>
              <w:jc w:val="right"/>
              <w:rPr>
                <w:rFonts w:eastAsia="Times New Roman" w:cs="Times New Roman"/>
                <w:color w:val="000000"/>
              </w:rPr>
            </w:pPr>
          </w:p>
        </w:tc>
      </w:tr>
    </w:tbl>
    <w:p w14:paraId="1251578D" w14:textId="77777777" w:rsidR="000527B9" w:rsidRDefault="000527B9" w:rsidP="000E22B2">
      <w:pPr>
        <w:autoSpaceDE w:val="0"/>
        <w:autoSpaceDN w:val="0"/>
        <w:adjustRightInd w:val="0"/>
        <w:spacing w:after="0"/>
      </w:pPr>
    </w:p>
    <w:p w14:paraId="326F175E" w14:textId="06A8BC6D" w:rsidR="000E22B2" w:rsidRDefault="000527B9" w:rsidP="000E22B2">
      <w:pPr>
        <w:autoSpaceDE w:val="0"/>
        <w:autoSpaceDN w:val="0"/>
        <w:adjustRightInd w:val="0"/>
        <w:spacing w:after="0"/>
      </w:pPr>
      <w:r>
        <w:t>Pie chart</w:t>
      </w:r>
    </w:p>
    <w:p w14:paraId="6AE04045" w14:textId="3CB2561B" w:rsidR="000E22B2" w:rsidRDefault="00062634" w:rsidP="00062634">
      <w:pPr>
        <w:pStyle w:val="ListParagraph"/>
        <w:tabs>
          <w:tab w:val="left" w:pos="8016"/>
        </w:tabs>
        <w:autoSpaceDE w:val="0"/>
        <w:autoSpaceDN w:val="0"/>
        <w:adjustRightInd w:val="0"/>
        <w:spacing w:after="0"/>
      </w:pPr>
      <w:r>
        <w:tab/>
      </w:r>
      <w:r w:rsidRPr="00062634">
        <w:rPr>
          <w:noProof/>
        </w:rPr>
        <w:drawing>
          <wp:inline distT="0" distB="0" distL="0" distR="0" wp14:anchorId="209E27FF" wp14:editId="796995DA">
            <wp:extent cx="4480560" cy="3185219"/>
            <wp:effectExtent l="0" t="0" r="0" b="0"/>
            <wp:docPr id="48417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17895" name=""/>
                    <pic:cNvPicPr/>
                  </pic:nvPicPr>
                  <pic:blipFill>
                    <a:blip r:embed="rId7"/>
                    <a:stretch>
                      <a:fillRect/>
                    </a:stretch>
                  </pic:blipFill>
                  <pic:spPr>
                    <a:xfrm>
                      <a:off x="0" y="0"/>
                      <a:ext cx="4484569" cy="3188069"/>
                    </a:xfrm>
                    <a:prstGeom prst="rect">
                      <a:avLst/>
                    </a:prstGeom>
                  </pic:spPr>
                </pic:pic>
              </a:graphicData>
            </a:graphic>
          </wp:inline>
        </w:drawing>
      </w:r>
    </w:p>
    <w:p w14:paraId="50565715" w14:textId="3E1465E4" w:rsidR="000527B9" w:rsidRDefault="000527B9" w:rsidP="00062634">
      <w:pPr>
        <w:pStyle w:val="ListParagraph"/>
        <w:tabs>
          <w:tab w:val="left" w:pos="8016"/>
        </w:tabs>
        <w:autoSpaceDE w:val="0"/>
        <w:autoSpaceDN w:val="0"/>
        <w:adjustRightInd w:val="0"/>
        <w:spacing w:after="0"/>
      </w:pPr>
      <w:r>
        <w:t>Bar plot</w:t>
      </w:r>
    </w:p>
    <w:p w14:paraId="1C955C3C" w14:textId="6CD235D2" w:rsidR="000527B9" w:rsidRDefault="000527B9" w:rsidP="00062634">
      <w:pPr>
        <w:pStyle w:val="ListParagraph"/>
        <w:tabs>
          <w:tab w:val="left" w:pos="8016"/>
        </w:tabs>
        <w:autoSpaceDE w:val="0"/>
        <w:autoSpaceDN w:val="0"/>
        <w:adjustRightInd w:val="0"/>
        <w:spacing w:after="0"/>
      </w:pPr>
      <w:r w:rsidRPr="000527B9">
        <w:rPr>
          <w:noProof/>
        </w:rPr>
        <w:lastRenderedPageBreak/>
        <w:drawing>
          <wp:inline distT="0" distB="0" distL="0" distR="0" wp14:anchorId="5767A256" wp14:editId="1A867926">
            <wp:extent cx="5204460" cy="4764083"/>
            <wp:effectExtent l="0" t="0" r="0" b="0"/>
            <wp:docPr id="1748580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580697" name=""/>
                    <pic:cNvPicPr/>
                  </pic:nvPicPr>
                  <pic:blipFill>
                    <a:blip r:embed="rId8"/>
                    <a:stretch>
                      <a:fillRect/>
                    </a:stretch>
                  </pic:blipFill>
                  <pic:spPr>
                    <a:xfrm>
                      <a:off x="0" y="0"/>
                      <a:ext cx="5216278" cy="4774901"/>
                    </a:xfrm>
                    <a:prstGeom prst="rect">
                      <a:avLst/>
                    </a:prstGeom>
                  </pic:spPr>
                </pic:pic>
              </a:graphicData>
            </a:graphic>
          </wp:inline>
        </w:drawing>
      </w:r>
    </w:p>
    <w:p w14:paraId="0D8BCF62" w14:textId="77777777" w:rsidR="000527B9" w:rsidRDefault="000527B9" w:rsidP="00062634">
      <w:pPr>
        <w:pStyle w:val="ListParagraph"/>
        <w:tabs>
          <w:tab w:val="left" w:pos="8016"/>
        </w:tabs>
        <w:autoSpaceDE w:val="0"/>
        <w:autoSpaceDN w:val="0"/>
        <w:adjustRightInd w:val="0"/>
        <w:spacing w:after="0"/>
      </w:pPr>
    </w:p>
    <w:p w14:paraId="51E57C93" w14:textId="5511B438" w:rsidR="000527B9" w:rsidRDefault="000527B9" w:rsidP="00062634">
      <w:pPr>
        <w:pStyle w:val="ListParagraph"/>
        <w:tabs>
          <w:tab w:val="left" w:pos="8016"/>
        </w:tabs>
        <w:autoSpaceDE w:val="0"/>
        <w:autoSpaceDN w:val="0"/>
        <w:adjustRightInd w:val="0"/>
        <w:spacing w:after="0"/>
      </w:pPr>
      <w:r>
        <w:t>Box plot:</w:t>
      </w:r>
    </w:p>
    <w:p w14:paraId="6CD0F053" w14:textId="51E5FDEA" w:rsidR="000527B9" w:rsidRDefault="000527B9" w:rsidP="000527B9">
      <w:pPr>
        <w:pStyle w:val="ListParagraph"/>
        <w:tabs>
          <w:tab w:val="left" w:pos="8016"/>
        </w:tabs>
        <w:autoSpaceDE w:val="0"/>
        <w:autoSpaceDN w:val="0"/>
        <w:adjustRightInd w:val="0"/>
        <w:spacing w:after="0"/>
      </w:pPr>
      <w:r w:rsidRPr="000527B9">
        <w:rPr>
          <w:noProof/>
        </w:rPr>
        <w:drawing>
          <wp:inline distT="0" distB="0" distL="0" distR="0" wp14:anchorId="03B32EDB" wp14:editId="4ED361A5">
            <wp:extent cx="5052060" cy="3648710"/>
            <wp:effectExtent l="0" t="0" r="0" b="0"/>
            <wp:docPr id="1470955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955424" name=""/>
                    <pic:cNvPicPr/>
                  </pic:nvPicPr>
                  <pic:blipFill>
                    <a:blip r:embed="rId9"/>
                    <a:stretch>
                      <a:fillRect/>
                    </a:stretch>
                  </pic:blipFill>
                  <pic:spPr>
                    <a:xfrm>
                      <a:off x="0" y="0"/>
                      <a:ext cx="5056765" cy="3652108"/>
                    </a:xfrm>
                    <a:prstGeom prst="rect">
                      <a:avLst/>
                    </a:prstGeom>
                  </pic:spPr>
                </pic:pic>
              </a:graphicData>
            </a:graphic>
          </wp:inline>
        </w:drawing>
      </w:r>
    </w:p>
    <w:p w14:paraId="4D361DE2" w14:textId="22F134F6" w:rsidR="000E22B2" w:rsidRPr="0089351F" w:rsidRDefault="000527B9" w:rsidP="000E22B2">
      <w:pPr>
        <w:pStyle w:val="ListParagraph"/>
        <w:autoSpaceDE w:val="0"/>
        <w:autoSpaceDN w:val="0"/>
        <w:adjustRightInd w:val="0"/>
        <w:spacing w:after="0"/>
      </w:pPr>
      <w:r w:rsidRPr="0089351F">
        <w:lastRenderedPageBreak/>
        <w:t xml:space="preserve">The outlier in the given data can be identified from the boxplot. It can be noticed that </w:t>
      </w:r>
      <w:proofErr w:type="gramStart"/>
      <w:r w:rsidRPr="0089351F">
        <w:t>the  outlier</w:t>
      </w:r>
      <w:proofErr w:type="gramEnd"/>
      <w:r w:rsidRPr="0089351F">
        <w:t xml:space="preserve"> is </w:t>
      </w:r>
      <w:r w:rsidRPr="0089351F">
        <w:rPr>
          <w:b/>
          <w:bCs/>
        </w:rPr>
        <w:t xml:space="preserve">91.36% </w:t>
      </w:r>
      <w:r w:rsidRPr="0089351F">
        <w:t xml:space="preserve">of </w:t>
      </w:r>
      <w:r w:rsidRPr="0089351F">
        <w:rPr>
          <w:b/>
          <w:bCs/>
        </w:rPr>
        <w:t>Morgan Stanley</w:t>
      </w:r>
    </w:p>
    <w:p w14:paraId="296AD094" w14:textId="77777777" w:rsidR="000527B9" w:rsidRPr="0089351F" w:rsidRDefault="000527B9" w:rsidP="000E22B2">
      <w:pPr>
        <w:pStyle w:val="ListParagraph"/>
        <w:autoSpaceDE w:val="0"/>
        <w:autoSpaceDN w:val="0"/>
        <w:adjustRightInd w:val="0"/>
        <w:spacing w:after="0"/>
      </w:pPr>
    </w:p>
    <w:p w14:paraId="7C75237F" w14:textId="3B1A06F9" w:rsidR="000527B9" w:rsidRPr="0089351F" w:rsidRDefault="000527B9" w:rsidP="000527B9">
      <w:pPr>
        <w:pStyle w:val="ListParagraph"/>
        <w:autoSpaceDE w:val="0"/>
        <w:autoSpaceDN w:val="0"/>
        <w:adjustRightInd w:val="0"/>
        <w:spacing w:after="0"/>
        <w:rPr>
          <w:b/>
          <w:bCs/>
        </w:rPr>
      </w:pPr>
      <w:r w:rsidRPr="0089351F">
        <w:rPr>
          <w:b/>
          <w:bCs/>
        </w:rPr>
        <w:t>Mean:  33.27134</w:t>
      </w:r>
    </w:p>
    <w:p w14:paraId="06982B37" w14:textId="1238B12F" w:rsidR="000527B9" w:rsidRPr="0089351F" w:rsidRDefault="000527B9" w:rsidP="000527B9">
      <w:pPr>
        <w:pStyle w:val="ListParagraph"/>
        <w:autoSpaceDE w:val="0"/>
        <w:autoSpaceDN w:val="0"/>
        <w:adjustRightInd w:val="0"/>
        <w:spacing w:after="0"/>
        <w:rPr>
          <w:b/>
          <w:bCs/>
        </w:rPr>
      </w:pPr>
      <w:r w:rsidRPr="0089351F">
        <w:rPr>
          <w:b/>
          <w:bCs/>
        </w:rPr>
        <w:t>Standard Deviation: 16.9454</w:t>
      </w:r>
    </w:p>
    <w:p w14:paraId="1B6C46F6" w14:textId="66B083BD" w:rsidR="000527B9" w:rsidRPr="0089351F" w:rsidRDefault="000527B9" w:rsidP="000527B9">
      <w:pPr>
        <w:pStyle w:val="ListParagraph"/>
        <w:autoSpaceDE w:val="0"/>
        <w:autoSpaceDN w:val="0"/>
        <w:adjustRightInd w:val="0"/>
        <w:spacing w:after="0"/>
        <w:rPr>
          <w:b/>
          <w:bCs/>
          <w:sz w:val="18"/>
          <w:szCs w:val="18"/>
        </w:rPr>
      </w:pPr>
      <w:r w:rsidRPr="0089351F">
        <w:rPr>
          <w:b/>
          <w:bCs/>
        </w:rPr>
        <w:t>Variance: 287.1466</w:t>
      </w:r>
    </w:p>
    <w:p w14:paraId="3BF5F84C" w14:textId="412C2DA1" w:rsidR="000E22B2" w:rsidRPr="0089351F" w:rsidRDefault="000527B9" w:rsidP="0089351F">
      <w:pPr>
        <w:pStyle w:val="ListParagraph"/>
        <w:autoSpaceDE w:val="0"/>
        <w:autoSpaceDN w:val="0"/>
        <w:adjustRightInd w:val="0"/>
        <w:spacing w:after="0"/>
        <w:rPr>
          <w:b/>
          <w:bCs/>
          <w:sz w:val="18"/>
          <w:szCs w:val="18"/>
        </w:rPr>
      </w:pPr>
      <w:r w:rsidRPr="0089351F">
        <w:rPr>
          <w:b/>
          <w:bCs/>
          <w:sz w:val="18"/>
          <w:szCs w:val="18"/>
        </w:rPr>
        <w:tab/>
      </w:r>
      <w:r w:rsidRPr="0089351F">
        <w:rPr>
          <w:b/>
          <w:bCs/>
          <w:sz w:val="18"/>
          <w:szCs w:val="18"/>
        </w:rPr>
        <w:tab/>
      </w:r>
      <w:r w:rsidRPr="0089351F">
        <w:rPr>
          <w:b/>
          <w:bCs/>
          <w:sz w:val="18"/>
          <w:szCs w:val="18"/>
        </w:rPr>
        <w:tab/>
      </w:r>
    </w:p>
    <w:p w14:paraId="66435658" w14:textId="77777777" w:rsidR="000E22B2" w:rsidRPr="0037002C" w:rsidRDefault="000E22B2" w:rsidP="000E22B2">
      <w:pPr>
        <w:pStyle w:val="ListParagraph"/>
        <w:numPr>
          <w:ilvl w:val="0"/>
          <w:numId w:val="4"/>
        </w:numPr>
        <w:autoSpaceDE w:val="0"/>
        <w:autoSpaceDN w:val="0"/>
        <w:adjustRightInd w:val="0"/>
        <w:spacing w:after="0"/>
      </w:pPr>
    </w:p>
    <w:p w14:paraId="40546CE6" w14:textId="77777777" w:rsidR="000E22B2" w:rsidRDefault="000E22B2" w:rsidP="000E22B2">
      <w:pPr>
        <w:pStyle w:val="ListParagraph"/>
        <w:autoSpaceDE w:val="0"/>
        <w:autoSpaceDN w:val="0"/>
        <w:adjustRightInd w:val="0"/>
        <w:spacing w:after="0"/>
        <w:ind w:left="0"/>
      </w:pPr>
      <w:r w:rsidRPr="0037002C">
        <w:rPr>
          <w:noProof/>
        </w:rPr>
        <w:drawing>
          <wp:inline distT="0" distB="0" distL="0" distR="0" wp14:anchorId="7260B114" wp14:editId="02763744">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10"/>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01E281DC" w14:textId="77777777" w:rsidR="000E22B2" w:rsidRPr="0037002C" w:rsidRDefault="000E22B2" w:rsidP="000E22B2">
      <w:pPr>
        <w:pStyle w:val="ListParagraph"/>
        <w:autoSpaceDE w:val="0"/>
        <w:autoSpaceDN w:val="0"/>
        <w:adjustRightInd w:val="0"/>
        <w:spacing w:after="0"/>
      </w:pPr>
      <w:r>
        <w:t>Answer the following three questions based on the box-plot above.</w:t>
      </w:r>
    </w:p>
    <w:p w14:paraId="699C8147" w14:textId="77777777" w:rsidR="000E22B2" w:rsidRDefault="000E22B2" w:rsidP="000E22B2">
      <w:pPr>
        <w:pStyle w:val="ListParagraph"/>
        <w:numPr>
          <w:ilvl w:val="0"/>
          <w:numId w:val="2"/>
        </w:numPr>
        <w:autoSpaceDE w:val="0"/>
        <w:autoSpaceDN w:val="0"/>
        <w:adjustRightInd w:val="0"/>
        <w:spacing w:after="0"/>
      </w:pPr>
      <w:r>
        <w:t>What is inter-quartile range of this dataset? (please approximate the numbers) In one line, explain what this value implies.</w:t>
      </w:r>
    </w:p>
    <w:p w14:paraId="4F339EB5" w14:textId="1A4DAE00" w:rsidR="0089351F" w:rsidRDefault="0089351F" w:rsidP="0089351F">
      <w:pPr>
        <w:autoSpaceDE w:val="0"/>
        <w:autoSpaceDN w:val="0"/>
        <w:adjustRightInd w:val="0"/>
        <w:spacing w:after="0"/>
        <w:ind w:left="720"/>
      </w:pPr>
      <w:r>
        <w:t xml:space="preserve">Solution: The Q1 value is 5 and Q3 value is approximately 12 from observation. </w:t>
      </w:r>
      <w:proofErr w:type="gramStart"/>
      <w:r>
        <w:t>So</w:t>
      </w:r>
      <w:proofErr w:type="gramEnd"/>
      <w:r>
        <w:t xml:space="preserve"> the interquartile range IQR is Q3-Q1 which is 7. The </w:t>
      </w:r>
      <w:r w:rsidR="009850D4">
        <w:t>value implies the range of values that reside in the middle of the scores. It measures the spread or dispersion of middle half of the data</w:t>
      </w:r>
    </w:p>
    <w:p w14:paraId="7497A6B9" w14:textId="77777777" w:rsidR="009850D4" w:rsidRDefault="009850D4" w:rsidP="009850D4">
      <w:pPr>
        <w:autoSpaceDE w:val="0"/>
        <w:autoSpaceDN w:val="0"/>
        <w:adjustRightInd w:val="0"/>
        <w:spacing w:after="0"/>
      </w:pPr>
    </w:p>
    <w:p w14:paraId="34186F04" w14:textId="77777777" w:rsidR="000E22B2" w:rsidRDefault="000E22B2" w:rsidP="000E22B2">
      <w:pPr>
        <w:pStyle w:val="ListParagraph"/>
        <w:numPr>
          <w:ilvl w:val="0"/>
          <w:numId w:val="2"/>
        </w:numPr>
        <w:autoSpaceDE w:val="0"/>
        <w:autoSpaceDN w:val="0"/>
        <w:adjustRightInd w:val="0"/>
        <w:spacing w:after="0"/>
      </w:pPr>
      <w:r>
        <w:t>What can we say about the skewness of this dataset?</w:t>
      </w:r>
    </w:p>
    <w:p w14:paraId="25069061" w14:textId="49EDC775" w:rsidR="009850D4" w:rsidRDefault="009850D4" w:rsidP="009850D4">
      <w:pPr>
        <w:autoSpaceDE w:val="0"/>
        <w:autoSpaceDN w:val="0"/>
        <w:adjustRightInd w:val="0"/>
        <w:spacing w:after="0"/>
        <w:ind w:left="720"/>
      </w:pPr>
      <w:r>
        <w:t>Solution: After observing the</w:t>
      </w:r>
      <w:r w:rsidR="00842A99">
        <w:t xml:space="preserve"> </w:t>
      </w:r>
      <w:proofErr w:type="gramStart"/>
      <w:r>
        <w:t>boxplot</w:t>
      </w:r>
      <w:proofErr w:type="gramEnd"/>
      <w:r w:rsidR="00842A99">
        <w:t xml:space="preserve"> </w:t>
      </w:r>
      <w:r>
        <w:t xml:space="preserve">we can say that the data is not a normal distribution as the median is closer to the left side of the box. We can say that the data is right skewed as the median is closer towards the left </w:t>
      </w:r>
      <w:r>
        <w:tab/>
      </w:r>
    </w:p>
    <w:p w14:paraId="5F78B367" w14:textId="77777777" w:rsidR="009850D4" w:rsidRDefault="009850D4" w:rsidP="009850D4">
      <w:pPr>
        <w:autoSpaceDE w:val="0"/>
        <w:autoSpaceDN w:val="0"/>
        <w:adjustRightInd w:val="0"/>
        <w:spacing w:after="0"/>
        <w:ind w:left="720"/>
      </w:pPr>
    </w:p>
    <w:p w14:paraId="2867BE5A" w14:textId="77777777" w:rsidR="000E22B2" w:rsidRDefault="000E22B2" w:rsidP="000E22B2">
      <w:pPr>
        <w:pStyle w:val="ListParagraph"/>
        <w:numPr>
          <w:ilvl w:val="0"/>
          <w:numId w:val="2"/>
        </w:numPr>
        <w:autoSpaceDE w:val="0"/>
        <w:autoSpaceDN w:val="0"/>
        <w:adjustRightInd w:val="0"/>
        <w:spacing w:after="0"/>
      </w:pPr>
      <w:r>
        <w:t>If it was found that the data point with the value 25 is actually 2.5, how would the new box-plot be affected?</w:t>
      </w:r>
    </w:p>
    <w:p w14:paraId="7524AC31" w14:textId="532D66F3" w:rsidR="009850D4" w:rsidRDefault="009850D4" w:rsidP="009850D4">
      <w:pPr>
        <w:autoSpaceDE w:val="0"/>
        <w:autoSpaceDN w:val="0"/>
        <w:adjustRightInd w:val="0"/>
        <w:spacing w:after="0"/>
        <w:ind w:left="720"/>
      </w:pPr>
      <w:r>
        <w:t xml:space="preserve">Solution: </w:t>
      </w:r>
      <w:r w:rsidR="00F76F55">
        <w:t xml:space="preserve">If the value 25 is actually 2.5 then there would be no outliers in the boxplot. The data point would be present in the IQR. This would make the median move towards the right. The right skewedness would get reduced. </w:t>
      </w:r>
    </w:p>
    <w:p w14:paraId="3AEDA475" w14:textId="77777777" w:rsidR="00F76F55" w:rsidRDefault="00F76F55" w:rsidP="009850D4">
      <w:pPr>
        <w:autoSpaceDE w:val="0"/>
        <w:autoSpaceDN w:val="0"/>
        <w:adjustRightInd w:val="0"/>
        <w:spacing w:after="0"/>
        <w:ind w:left="720"/>
      </w:pPr>
    </w:p>
    <w:p w14:paraId="0828D8DD" w14:textId="77777777" w:rsidR="00F76F55" w:rsidRDefault="00F76F55" w:rsidP="009850D4">
      <w:pPr>
        <w:autoSpaceDE w:val="0"/>
        <w:autoSpaceDN w:val="0"/>
        <w:adjustRightInd w:val="0"/>
        <w:spacing w:after="0"/>
        <w:ind w:left="720"/>
      </w:pPr>
    </w:p>
    <w:p w14:paraId="7EFFB3C7" w14:textId="77777777" w:rsidR="00F76F55" w:rsidRDefault="00F76F55" w:rsidP="009850D4">
      <w:pPr>
        <w:autoSpaceDE w:val="0"/>
        <w:autoSpaceDN w:val="0"/>
        <w:adjustRightInd w:val="0"/>
        <w:spacing w:after="0"/>
        <w:ind w:left="720"/>
      </w:pPr>
    </w:p>
    <w:p w14:paraId="5D15ADB7" w14:textId="77777777" w:rsidR="00F76F55" w:rsidRDefault="00F76F55" w:rsidP="009850D4">
      <w:pPr>
        <w:autoSpaceDE w:val="0"/>
        <w:autoSpaceDN w:val="0"/>
        <w:adjustRightInd w:val="0"/>
        <w:spacing w:after="0"/>
        <w:ind w:left="720"/>
      </w:pPr>
    </w:p>
    <w:p w14:paraId="20AAD29F" w14:textId="77777777" w:rsidR="00F76F55" w:rsidRDefault="00F76F55" w:rsidP="009850D4">
      <w:pPr>
        <w:autoSpaceDE w:val="0"/>
        <w:autoSpaceDN w:val="0"/>
        <w:adjustRightInd w:val="0"/>
        <w:spacing w:after="0"/>
        <w:ind w:left="720"/>
      </w:pPr>
    </w:p>
    <w:p w14:paraId="271DC534" w14:textId="77777777" w:rsidR="00F76F55" w:rsidRDefault="00F76F55" w:rsidP="009850D4">
      <w:pPr>
        <w:autoSpaceDE w:val="0"/>
        <w:autoSpaceDN w:val="0"/>
        <w:adjustRightInd w:val="0"/>
        <w:spacing w:after="0"/>
        <w:ind w:left="720"/>
      </w:pPr>
    </w:p>
    <w:p w14:paraId="2EFE4AA1" w14:textId="77777777" w:rsidR="000E22B2" w:rsidRDefault="000E22B2" w:rsidP="000E22B2">
      <w:pPr>
        <w:autoSpaceDE w:val="0"/>
        <w:autoSpaceDN w:val="0"/>
        <w:adjustRightInd w:val="0"/>
        <w:spacing w:after="0"/>
      </w:pPr>
    </w:p>
    <w:p w14:paraId="6C81C459" w14:textId="3C7AE494" w:rsidR="000E22B2" w:rsidRPr="0037002C" w:rsidRDefault="00F76F55" w:rsidP="000E22B2">
      <w:pPr>
        <w:pStyle w:val="ListParagraph"/>
        <w:numPr>
          <w:ilvl w:val="0"/>
          <w:numId w:val="4"/>
        </w:numPr>
        <w:tabs>
          <w:tab w:val="left" w:pos="720"/>
        </w:tabs>
        <w:autoSpaceDE w:val="0"/>
        <w:autoSpaceDN w:val="0"/>
        <w:adjustRightInd w:val="0"/>
        <w:spacing w:after="0"/>
      </w:pPr>
      <w:r w:rsidRPr="0037002C">
        <w:rPr>
          <w:noProof/>
        </w:rPr>
        <w:lastRenderedPageBreak/>
        <w:drawing>
          <wp:inline distT="0" distB="0" distL="0" distR="0" wp14:anchorId="519FCCEB" wp14:editId="7A853453">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11"/>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49567D92" w14:textId="6F688D7B" w:rsidR="000E22B2" w:rsidRPr="0037002C" w:rsidRDefault="000E22B2" w:rsidP="000E22B2">
      <w:pPr>
        <w:pStyle w:val="ListParagraph"/>
        <w:autoSpaceDE w:val="0"/>
        <w:autoSpaceDN w:val="0"/>
        <w:adjustRightInd w:val="0"/>
        <w:spacing w:after="0"/>
        <w:ind w:left="0"/>
      </w:pPr>
    </w:p>
    <w:p w14:paraId="161C31F8" w14:textId="77777777" w:rsidR="000E22B2" w:rsidRPr="0037002C" w:rsidRDefault="000E22B2" w:rsidP="000E22B2">
      <w:pPr>
        <w:pStyle w:val="ListParagraph"/>
        <w:autoSpaceDE w:val="0"/>
        <w:autoSpaceDN w:val="0"/>
        <w:adjustRightInd w:val="0"/>
        <w:spacing w:after="0"/>
      </w:pPr>
    </w:p>
    <w:p w14:paraId="52B5A819" w14:textId="77777777" w:rsidR="000E22B2" w:rsidRDefault="000E22B2" w:rsidP="000E22B2">
      <w:pPr>
        <w:pStyle w:val="ListParagraph"/>
        <w:autoSpaceDE w:val="0"/>
        <w:autoSpaceDN w:val="0"/>
        <w:adjustRightInd w:val="0"/>
        <w:spacing w:after="0"/>
      </w:pPr>
      <w:r>
        <w:t>Answer the following three questions based on the histogram above.</w:t>
      </w:r>
    </w:p>
    <w:p w14:paraId="1DFE98FB" w14:textId="77777777"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14:paraId="4B6708E5" w14:textId="46AFDF8B" w:rsidR="00B649FE" w:rsidRDefault="00B649FE" w:rsidP="00B649FE">
      <w:pPr>
        <w:autoSpaceDE w:val="0"/>
        <w:autoSpaceDN w:val="0"/>
        <w:adjustRightInd w:val="0"/>
        <w:spacing w:after="0"/>
        <w:ind w:left="720"/>
      </w:pPr>
      <w:r>
        <w:t xml:space="preserve">Solution: By looking at the histogram we can tell that the mode can lie somewhere between 5 and 8 as the frequency of the points is highest between 5 and 8 </w:t>
      </w:r>
    </w:p>
    <w:p w14:paraId="2D17169C" w14:textId="77777777" w:rsidR="00B649FE"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p>
    <w:p w14:paraId="4B3F9D1D" w14:textId="46DDD782" w:rsidR="000E22B2" w:rsidRDefault="00B649FE" w:rsidP="00B649FE">
      <w:pPr>
        <w:autoSpaceDE w:val="0"/>
        <w:autoSpaceDN w:val="0"/>
        <w:adjustRightInd w:val="0"/>
        <w:spacing w:after="0"/>
        <w:ind w:left="720"/>
      </w:pPr>
      <w:r>
        <w:t>Solution: The data is right skewed</w:t>
      </w:r>
      <w:r w:rsidR="000E22B2">
        <w:tab/>
      </w:r>
    </w:p>
    <w:p w14:paraId="627B49C2" w14:textId="77777777"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14:paraId="08EFB346" w14:textId="1A8EAD83" w:rsidR="00842A99" w:rsidRDefault="00842A99" w:rsidP="00842A99">
      <w:pPr>
        <w:autoSpaceDE w:val="0"/>
        <w:autoSpaceDN w:val="0"/>
        <w:adjustRightInd w:val="0"/>
        <w:spacing w:after="0"/>
        <w:ind w:left="720"/>
      </w:pPr>
      <w:r>
        <w:t xml:space="preserve">Solution: </w:t>
      </w:r>
      <w:r w:rsidR="00127334">
        <w:t>By comparing both the plots we can observe that both are right skewed and contain outlier at 25.  We can also see that the middle range of the data is concentrated between 5 and 12 in histogram which is shown by the boxplot as the IQR</w:t>
      </w:r>
    </w:p>
    <w:p w14:paraId="2EC98AB8" w14:textId="77777777" w:rsidR="000E22B2" w:rsidRDefault="000E22B2" w:rsidP="000E22B2">
      <w:pPr>
        <w:tabs>
          <w:tab w:val="left" w:pos="540"/>
        </w:tabs>
        <w:autoSpaceDE w:val="0"/>
        <w:autoSpaceDN w:val="0"/>
        <w:adjustRightInd w:val="0"/>
        <w:spacing w:after="0"/>
      </w:pPr>
    </w:p>
    <w:p w14:paraId="04DB7643" w14:textId="77777777" w:rsidR="000E22B2" w:rsidRPr="0037002C" w:rsidRDefault="000E22B2" w:rsidP="000E22B2">
      <w:pPr>
        <w:autoSpaceDE w:val="0"/>
        <w:autoSpaceDN w:val="0"/>
        <w:adjustRightInd w:val="0"/>
        <w:spacing w:after="0"/>
      </w:pPr>
    </w:p>
    <w:p w14:paraId="72548B67" w14:textId="77777777" w:rsidR="000E22B2" w:rsidRPr="005721D5" w:rsidRDefault="000E22B2" w:rsidP="000E22B2">
      <w:pPr>
        <w:pStyle w:val="ListParagraph"/>
        <w:numPr>
          <w:ilvl w:val="0"/>
          <w:numId w:val="4"/>
        </w:numPr>
        <w:autoSpaceDE w:val="0"/>
        <w:autoSpaceDN w:val="0"/>
        <w:adjustRightInd w:val="0"/>
        <w:spacing w:after="0"/>
      </w:pPr>
      <w:r w:rsidRPr="0037002C">
        <w:rPr>
          <w:rFonts w:cs="BaskervilleBE-Regular"/>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657FEE68" w14:textId="29F29520" w:rsidR="005721D5" w:rsidRDefault="005721D5" w:rsidP="005721D5">
      <w:pPr>
        <w:autoSpaceDE w:val="0"/>
        <w:autoSpaceDN w:val="0"/>
        <w:adjustRightInd w:val="0"/>
        <w:spacing w:after="0"/>
        <w:ind w:left="360"/>
      </w:pPr>
      <w:r>
        <w:lastRenderedPageBreak/>
        <w:t>Solution:</w:t>
      </w:r>
    </w:p>
    <w:p w14:paraId="3C283255" w14:textId="4C4C6CC4" w:rsidR="005721D5" w:rsidRDefault="005721D5" w:rsidP="005721D5">
      <w:pPr>
        <w:autoSpaceDE w:val="0"/>
        <w:autoSpaceDN w:val="0"/>
        <w:adjustRightInd w:val="0"/>
        <w:spacing w:after="0"/>
        <w:ind w:left="360"/>
      </w:pPr>
      <w:r>
        <w:t>Number of calls=200</w:t>
      </w:r>
    </w:p>
    <w:p w14:paraId="36790F13" w14:textId="6DD3F078" w:rsidR="005721D5" w:rsidRDefault="005721D5" w:rsidP="005721D5">
      <w:pPr>
        <w:autoSpaceDE w:val="0"/>
        <w:autoSpaceDN w:val="0"/>
        <w:adjustRightInd w:val="0"/>
        <w:spacing w:after="0"/>
        <w:ind w:left="360"/>
      </w:pPr>
      <w:r>
        <w:t>Probability of call getting misdirected, p= 1/200</w:t>
      </w:r>
    </w:p>
    <w:p w14:paraId="3074EEEC" w14:textId="2B411238" w:rsidR="000E22B2" w:rsidRDefault="005721D5" w:rsidP="005721D5">
      <w:pPr>
        <w:autoSpaceDE w:val="0"/>
        <w:autoSpaceDN w:val="0"/>
        <w:adjustRightInd w:val="0"/>
        <w:spacing w:after="0"/>
        <w:ind w:left="360"/>
      </w:pPr>
      <w:r>
        <w:t>Probability of call not getting misdirected, q= 1- p = 199/200</w:t>
      </w:r>
    </w:p>
    <w:p w14:paraId="235FF758" w14:textId="19970765" w:rsidR="009C62DC" w:rsidRDefault="009C62DC" w:rsidP="005721D5">
      <w:pPr>
        <w:autoSpaceDE w:val="0"/>
        <w:autoSpaceDN w:val="0"/>
        <w:adjustRightInd w:val="0"/>
        <w:spacing w:after="0"/>
        <w:ind w:left="360"/>
      </w:pPr>
      <w:r>
        <w:t>We can apply binomial distribution:</w:t>
      </w:r>
    </w:p>
    <w:p w14:paraId="6776F77F" w14:textId="3FC12C1F" w:rsidR="009C62DC" w:rsidRPr="009C62DC" w:rsidRDefault="009C62DC" w:rsidP="005721D5">
      <w:pPr>
        <w:autoSpaceDE w:val="0"/>
        <w:autoSpaceDN w:val="0"/>
        <w:adjustRightInd w:val="0"/>
        <w:spacing w:after="0"/>
        <w:ind w:left="360"/>
        <w:rPr>
          <w:vertAlign w:val="superscript"/>
        </w:rPr>
      </w:pPr>
      <w:r>
        <w:t>P(x)=</w:t>
      </w:r>
      <w:proofErr w:type="spellStart"/>
      <w:r>
        <w:rPr>
          <w:vertAlign w:val="superscript"/>
        </w:rPr>
        <w:t>n</w:t>
      </w:r>
      <w:r>
        <w:t>C</w:t>
      </w:r>
      <w:r>
        <w:rPr>
          <w:vertAlign w:val="subscript"/>
        </w:rPr>
        <w:t>X</w:t>
      </w:r>
      <w:proofErr w:type="spellEnd"/>
      <w:r>
        <w:t xml:space="preserve"> * </w:t>
      </w:r>
      <w:proofErr w:type="spellStart"/>
      <w:proofErr w:type="gramStart"/>
      <w:r>
        <w:t>p</w:t>
      </w:r>
      <w:r>
        <w:rPr>
          <w:vertAlign w:val="superscript"/>
        </w:rPr>
        <w:t>x</w:t>
      </w:r>
      <w:proofErr w:type="spellEnd"/>
      <w:r>
        <w:rPr>
          <w:vertAlign w:val="superscript"/>
        </w:rPr>
        <w:t xml:space="preserve">  </w:t>
      </w:r>
      <w:r>
        <w:t>*</w:t>
      </w:r>
      <w:proofErr w:type="gramEnd"/>
      <w:r>
        <w:t xml:space="preserve"> q</w:t>
      </w:r>
      <w:r>
        <w:rPr>
          <w:vertAlign w:val="superscript"/>
        </w:rPr>
        <w:t>1-x</w:t>
      </w:r>
    </w:p>
    <w:p w14:paraId="2789424C" w14:textId="2DAFD16C" w:rsidR="00BE2114" w:rsidRDefault="00BE2114" w:rsidP="005721D5">
      <w:pPr>
        <w:autoSpaceDE w:val="0"/>
        <w:autoSpaceDN w:val="0"/>
        <w:adjustRightInd w:val="0"/>
        <w:spacing w:after="0"/>
        <w:ind w:left="360"/>
        <w:rPr>
          <w:vertAlign w:val="superscript"/>
        </w:rPr>
      </w:pPr>
      <w:r>
        <w:t>Probabilit</w:t>
      </w:r>
      <w:r w:rsidR="009C62DC">
        <w:t>y that 1 in 5 calls get misdirected is P(x)=5C1 * (1/200)</w:t>
      </w:r>
      <w:r w:rsidR="009C62DC">
        <w:rPr>
          <w:vertAlign w:val="superscript"/>
        </w:rPr>
        <w:t>1</w:t>
      </w:r>
      <w:r w:rsidR="009C62DC">
        <w:t>*(199/200)</w:t>
      </w:r>
      <w:r w:rsidR="009C62DC">
        <w:rPr>
          <w:vertAlign w:val="superscript"/>
        </w:rPr>
        <w:t>4</w:t>
      </w:r>
    </w:p>
    <w:p w14:paraId="1706F81E" w14:textId="38780667" w:rsidR="009C62DC" w:rsidRDefault="009C62DC" w:rsidP="005721D5">
      <w:pPr>
        <w:autoSpaceDE w:val="0"/>
        <w:autoSpaceDN w:val="0"/>
        <w:adjustRightInd w:val="0"/>
        <w:spacing w:after="0"/>
        <w:ind w:left="360"/>
        <w:rPr>
          <w:vertAlign w:val="superscript"/>
        </w:rPr>
      </w:pPr>
      <w:r>
        <w:rPr>
          <w:vertAlign w:val="superscript"/>
        </w:rPr>
        <w:t xml:space="preserve">                                                                                                                                        </w:t>
      </w:r>
      <w:r>
        <w:t xml:space="preserve"> =5*0.005*0.995</w:t>
      </w:r>
      <w:r>
        <w:rPr>
          <w:vertAlign w:val="superscript"/>
        </w:rPr>
        <w:t>4</w:t>
      </w:r>
    </w:p>
    <w:p w14:paraId="1287E00B" w14:textId="0E85BAC6" w:rsidR="009C62DC" w:rsidRPr="009C62DC" w:rsidRDefault="009C62DC" w:rsidP="005721D5">
      <w:pPr>
        <w:autoSpaceDE w:val="0"/>
        <w:autoSpaceDN w:val="0"/>
        <w:adjustRightInd w:val="0"/>
        <w:spacing w:after="0"/>
        <w:ind w:left="360"/>
      </w:pPr>
      <w:r>
        <w:rPr>
          <w:vertAlign w:val="superscript"/>
        </w:rPr>
        <w:tab/>
      </w:r>
      <w:r>
        <w:rPr>
          <w:vertAlign w:val="superscript"/>
        </w:rPr>
        <w:tab/>
      </w:r>
      <w:r>
        <w:rPr>
          <w:vertAlign w:val="superscript"/>
        </w:rPr>
        <w:tab/>
      </w:r>
      <w:r>
        <w:rPr>
          <w:vertAlign w:val="superscript"/>
        </w:rPr>
        <w:tab/>
      </w:r>
      <w:r>
        <w:rPr>
          <w:vertAlign w:val="superscript"/>
        </w:rPr>
        <w:tab/>
      </w:r>
      <w:r>
        <w:rPr>
          <w:vertAlign w:val="superscript"/>
        </w:rPr>
        <w:tab/>
      </w:r>
      <w:r>
        <w:t xml:space="preserve">        =5* 0.005 * 0.9801=0.0245</w:t>
      </w:r>
    </w:p>
    <w:p w14:paraId="03DCCD3B" w14:textId="77777777" w:rsidR="005721D5" w:rsidRPr="005721D5" w:rsidRDefault="005721D5" w:rsidP="005721D5">
      <w:pPr>
        <w:autoSpaceDE w:val="0"/>
        <w:autoSpaceDN w:val="0"/>
        <w:adjustRightInd w:val="0"/>
        <w:spacing w:after="0"/>
        <w:ind w:left="360"/>
      </w:pPr>
    </w:p>
    <w:p w14:paraId="10FE9AFF" w14:textId="77777777" w:rsidR="000E22B2" w:rsidRDefault="000E22B2" w:rsidP="000E22B2">
      <w:pPr>
        <w:pStyle w:val="ListParagraph"/>
        <w:autoSpaceDE w:val="0"/>
        <w:autoSpaceDN w:val="0"/>
        <w:adjustRightInd w:val="0"/>
        <w:spacing w:after="0"/>
        <w:rPr>
          <w:rFonts w:cs="BaskervilleBE-Regular"/>
        </w:rPr>
      </w:pPr>
    </w:p>
    <w:p w14:paraId="128CD226" w14:textId="77777777"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14:paraId="50258533" w14:textId="77777777" w:rsidTr="00BB3C58">
        <w:trPr>
          <w:trHeight w:val="276"/>
          <w:jc w:val="center"/>
        </w:trPr>
        <w:tc>
          <w:tcPr>
            <w:tcW w:w="2078" w:type="dxa"/>
          </w:tcPr>
          <w:p w14:paraId="3F66C768" w14:textId="77777777" w:rsidR="000E22B2" w:rsidRDefault="000E22B2" w:rsidP="00BB3C58">
            <w:pPr>
              <w:pStyle w:val="ListParagraph"/>
              <w:autoSpaceDE w:val="0"/>
              <w:autoSpaceDN w:val="0"/>
              <w:adjustRightInd w:val="0"/>
              <w:ind w:left="0"/>
              <w:jc w:val="center"/>
            </w:pPr>
            <w:r>
              <w:t>x</w:t>
            </w:r>
          </w:p>
        </w:tc>
        <w:tc>
          <w:tcPr>
            <w:tcW w:w="2072" w:type="dxa"/>
          </w:tcPr>
          <w:p w14:paraId="64FCC52F" w14:textId="77777777" w:rsidR="000E22B2" w:rsidRDefault="000E22B2" w:rsidP="00BB3C58">
            <w:pPr>
              <w:pStyle w:val="ListParagraph"/>
              <w:autoSpaceDE w:val="0"/>
              <w:autoSpaceDN w:val="0"/>
              <w:adjustRightInd w:val="0"/>
              <w:ind w:left="0"/>
              <w:jc w:val="center"/>
            </w:pPr>
            <w:r>
              <w:t>P(x)</w:t>
            </w:r>
          </w:p>
        </w:tc>
      </w:tr>
      <w:tr w:rsidR="000E22B2" w14:paraId="73B54288" w14:textId="77777777" w:rsidTr="00BB3C58">
        <w:trPr>
          <w:trHeight w:val="276"/>
          <w:jc w:val="center"/>
        </w:trPr>
        <w:tc>
          <w:tcPr>
            <w:tcW w:w="2078" w:type="dxa"/>
          </w:tcPr>
          <w:p w14:paraId="4A73C94C" w14:textId="77777777" w:rsidR="000E22B2" w:rsidRDefault="000E22B2" w:rsidP="00BB3C58">
            <w:pPr>
              <w:pStyle w:val="ListParagraph"/>
              <w:autoSpaceDE w:val="0"/>
              <w:autoSpaceDN w:val="0"/>
              <w:adjustRightInd w:val="0"/>
              <w:ind w:left="0"/>
              <w:jc w:val="center"/>
            </w:pPr>
            <w:r>
              <w:t>-2,000</w:t>
            </w:r>
          </w:p>
        </w:tc>
        <w:tc>
          <w:tcPr>
            <w:tcW w:w="2072" w:type="dxa"/>
          </w:tcPr>
          <w:p w14:paraId="56FE454B" w14:textId="77777777" w:rsidR="000E22B2" w:rsidRDefault="000E22B2" w:rsidP="00BB3C58">
            <w:pPr>
              <w:pStyle w:val="ListParagraph"/>
              <w:autoSpaceDE w:val="0"/>
              <w:autoSpaceDN w:val="0"/>
              <w:adjustRightInd w:val="0"/>
              <w:ind w:left="0"/>
              <w:jc w:val="center"/>
            </w:pPr>
            <w:r>
              <w:t>0.1</w:t>
            </w:r>
          </w:p>
        </w:tc>
      </w:tr>
      <w:tr w:rsidR="000E22B2" w14:paraId="3E67AB7A" w14:textId="77777777" w:rsidTr="00BB3C58">
        <w:trPr>
          <w:trHeight w:val="276"/>
          <w:jc w:val="center"/>
        </w:trPr>
        <w:tc>
          <w:tcPr>
            <w:tcW w:w="2078" w:type="dxa"/>
          </w:tcPr>
          <w:p w14:paraId="0BC65804" w14:textId="77777777" w:rsidR="000E22B2" w:rsidRDefault="000E22B2" w:rsidP="00BB3C58">
            <w:pPr>
              <w:pStyle w:val="ListParagraph"/>
              <w:autoSpaceDE w:val="0"/>
              <w:autoSpaceDN w:val="0"/>
              <w:adjustRightInd w:val="0"/>
              <w:ind w:left="0"/>
              <w:jc w:val="center"/>
            </w:pPr>
            <w:r>
              <w:t>-1,000</w:t>
            </w:r>
          </w:p>
        </w:tc>
        <w:tc>
          <w:tcPr>
            <w:tcW w:w="2072" w:type="dxa"/>
          </w:tcPr>
          <w:p w14:paraId="532B47A0" w14:textId="77777777" w:rsidR="000E22B2" w:rsidRDefault="000E22B2" w:rsidP="00BB3C58">
            <w:pPr>
              <w:pStyle w:val="ListParagraph"/>
              <w:autoSpaceDE w:val="0"/>
              <w:autoSpaceDN w:val="0"/>
              <w:adjustRightInd w:val="0"/>
              <w:ind w:left="0"/>
              <w:jc w:val="center"/>
            </w:pPr>
            <w:r>
              <w:t>0.1</w:t>
            </w:r>
          </w:p>
        </w:tc>
      </w:tr>
      <w:tr w:rsidR="000E22B2" w14:paraId="42C1A049" w14:textId="77777777" w:rsidTr="00BB3C58">
        <w:trPr>
          <w:trHeight w:val="276"/>
          <w:jc w:val="center"/>
        </w:trPr>
        <w:tc>
          <w:tcPr>
            <w:tcW w:w="2078" w:type="dxa"/>
          </w:tcPr>
          <w:p w14:paraId="2A2A45CE" w14:textId="77777777" w:rsidR="000E22B2" w:rsidRDefault="000E22B2" w:rsidP="00BB3C58">
            <w:pPr>
              <w:pStyle w:val="ListParagraph"/>
              <w:autoSpaceDE w:val="0"/>
              <w:autoSpaceDN w:val="0"/>
              <w:adjustRightInd w:val="0"/>
              <w:ind w:left="0"/>
              <w:jc w:val="center"/>
            </w:pPr>
            <w:r>
              <w:t>0</w:t>
            </w:r>
          </w:p>
        </w:tc>
        <w:tc>
          <w:tcPr>
            <w:tcW w:w="2072" w:type="dxa"/>
          </w:tcPr>
          <w:p w14:paraId="32C4CB8D" w14:textId="77777777" w:rsidR="000E22B2" w:rsidRDefault="000E22B2" w:rsidP="00BB3C58">
            <w:pPr>
              <w:pStyle w:val="ListParagraph"/>
              <w:autoSpaceDE w:val="0"/>
              <w:autoSpaceDN w:val="0"/>
              <w:adjustRightInd w:val="0"/>
              <w:ind w:left="0"/>
              <w:jc w:val="center"/>
            </w:pPr>
            <w:r>
              <w:t>0.2</w:t>
            </w:r>
          </w:p>
        </w:tc>
      </w:tr>
      <w:tr w:rsidR="000E22B2" w14:paraId="29F6982A" w14:textId="77777777" w:rsidTr="00BB3C58">
        <w:trPr>
          <w:trHeight w:val="276"/>
          <w:jc w:val="center"/>
        </w:trPr>
        <w:tc>
          <w:tcPr>
            <w:tcW w:w="2078" w:type="dxa"/>
          </w:tcPr>
          <w:p w14:paraId="192EF5FA" w14:textId="77777777" w:rsidR="000E22B2" w:rsidRDefault="000E22B2" w:rsidP="00BB3C58">
            <w:pPr>
              <w:pStyle w:val="ListParagraph"/>
              <w:autoSpaceDE w:val="0"/>
              <w:autoSpaceDN w:val="0"/>
              <w:adjustRightInd w:val="0"/>
              <w:ind w:left="0"/>
              <w:jc w:val="center"/>
            </w:pPr>
            <w:r>
              <w:t>1000</w:t>
            </w:r>
          </w:p>
        </w:tc>
        <w:tc>
          <w:tcPr>
            <w:tcW w:w="2072" w:type="dxa"/>
          </w:tcPr>
          <w:p w14:paraId="399F290D" w14:textId="77777777" w:rsidR="000E22B2" w:rsidRDefault="000E22B2" w:rsidP="00BB3C58">
            <w:pPr>
              <w:pStyle w:val="ListParagraph"/>
              <w:autoSpaceDE w:val="0"/>
              <w:autoSpaceDN w:val="0"/>
              <w:adjustRightInd w:val="0"/>
              <w:ind w:left="0"/>
              <w:jc w:val="center"/>
            </w:pPr>
            <w:r>
              <w:t>0.2</w:t>
            </w:r>
          </w:p>
        </w:tc>
      </w:tr>
      <w:tr w:rsidR="000E22B2" w14:paraId="1E58FED4" w14:textId="77777777" w:rsidTr="00BB3C58">
        <w:trPr>
          <w:trHeight w:val="276"/>
          <w:jc w:val="center"/>
        </w:trPr>
        <w:tc>
          <w:tcPr>
            <w:tcW w:w="2078" w:type="dxa"/>
          </w:tcPr>
          <w:p w14:paraId="74383ED3" w14:textId="77777777" w:rsidR="000E22B2" w:rsidRDefault="000E22B2" w:rsidP="00BB3C58">
            <w:pPr>
              <w:pStyle w:val="ListParagraph"/>
              <w:autoSpaceDE w:val="0"/>
              <w:autoSpaceDN w:val="0"/>
              <w:adjustRightInd w:val="0"/>
              <w:ind w:left="0"/>
              <w:jc w:val="center"/>
            </w:pPr>
            <w:r>
              <w:t>2000</w:t>
            </w:r>
          </w:p>
        </w:tc>
        <w:tc>
          <w:tcPr>
            <w:tcW w:w="2072" w:type="dxa"/>
          </w:tcPr>
          <w:p w14:paraId="2CCF0E01" w14:textId="77777777" w:rsidR="000E22B2" w:rsidRDefault="000E22B2" w:rsidP="00BB3C58">
            <w:pPr>
              <w:pStyle w:val="ListParagraph"/>
              <w:autoSpaceDE w:val="0"/>
              <w:autoSpaceDN w:val="0"/>
              <w:adjustRightInd w:val="0"/>
              <w:ind w:left="0"/>
              <w:jc w:val="center"/>
            </w:pPr>
            <w:r>
              <w:t>0.3</w:t>
            </w:r>
          </w:p>
        </w:tc>
      </w:tr>
      <w:tr w:rsidR="000E22B2" w14:paraId="3F1D8B5A" w14:textId="77777777" w:rsidTr="00BB3C58">
        <w:trPr>
          <w:trHeight w:val="276"/>
          <w:jc w:val="center"/>
        </w:trPr>
        <w:tc>
          <w:tcPr>
            <w:tcW w:w="2078" w:type="dxa"/>
          </w:tcPr>
          <w:p w14:paraId="5734C2E9" w14:textId="77777777" w:rsidR="000E22B2" w:rsidRDefault="000E22B2" w:rsidP="00BB3C58">
            <w:pPr>
              <w:pStyle w:val="ListParagraph"/>
              <w:autoSpaceDE w:val="0"/>
              <w:autoSpaceDN w:val="0"/>
              <w:adjustRightInd w:val="0"/>
              <w:ind w:left="0"/>
              <w:jc w:val="center"/>
            </w:pPr>
            <w:r>
              <w:t>3000</w:t>
            </w:r>
          </w:p>
        </w:tc>
        <w:tc>
          <w:tcPr>
            <w:tcW w:w="2072" w:type="dxa"/>
          </w:tcPr>
          <w:p w14:paraId="1E2651D1" w14:textId="77777777" w:rsidR="000E22B2" w:rsidRDefault="000E22B2" w:rsidP="00BB3C58">
            <w:pPr>
              <w:pStyle w:val="ListParagraph"/>
              <w:autoSpaceDE w:val="0"/>
              <w:autoSpaceDN w:val="0"/>
              <w:adjustRightInd w:val="0"/>
              <w:ind w:left="0"/>
              <w:jc w:val="center"/>
            </w:pPr>
            <w:r>
              <w:t>0.1</w:t>
            </w:r>
          </w:p>
        </w:tc>
      </w:tr>
    </w:tbl>
    <w:p w14:paraId="6B77E006" w14:textId="77777777" w:rsidR="000E22B2" w:rsidRDefault="000E22B2" w:rsidP="000E22B2">
      <w:pPr>
        <w:pStyle w:val="ListParagraph"/>
        <w:autoSpaceDE w:val="0"/>
        <w:autoSpaceDN w:val="0"/>
        <w:adjustRightInd w:val="0"/>
        <w:spacing w:after="0"/>
      </w:pPr>
    </w:p>
    <w:p w14:paraId="70DA2855" w14:textId="77777777"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14:paraId="5EF028F1" w14:textId="3EEA7D51" w:rsidR="009C62DC" w:rsidRDefault="009C62DC" w:rsidP="009C62DC">
      <w:pPr>
        <w:autoSpaceDE w:val="0"/>
        <w:autoSpaceDN w:val="0"/>
        <w:adjustRightInd w:val="0"/>
        <w:spacing w:after="0"/>
        <w:ind w:left="720"/>
      </w:pPr>
      <w:r>
        <w:t>Solution: The most likely monetary outcome is 2000 as it has highest probability which leads to high expectancy</w:t>
      </w:r>
    </w:p>
    <w:p w14:paraId="7C4A4348" w14:textId="77777777" w:rsidR="000E22B2" w:rsidRDefault="000E22B2" w:rsidP="000E22B2">
      <w:pPr>
        <w:pStyle w:val="ListParagraph"/>
        <w:numPr>
          <w:ilvl w:val="0"/>
          <w:numId w:val="1"/>
        </w:numPr>
        <w:autoSpaceDE w:val="0"/>
        <w:autoSpaceDN w:val="0"/>
        <w:adjustRightInd w:val="0"/>
        <w:spacing w:after="0"/>
      </w:pPr>
      <w:r>
        <w:t>Is the venture likely to be successful? Explain</w:t>
      </w:r>
    </w:p>
    <w:p w14:paraId="73DE7E4A" w14:textId="714813EA" w:rsidR="00F00F68" w:rsidRDefault="00F00F68" w:rsidP="00F00F68">
      <w:pPr>
        <w:autoSpaceDE w:val="0"/>
        <w:autoSpaceDN w:val="0"/>
        <w:adjustRightInd w:val="0"/>
        <w:spacing w:after="0"/>
        <w:ind w:left="720"/>
      </w:pPr>
      <w:r>
        <w:t xml:space="preserve">Solution: The venture is likely to be successful because the probability of the venture obtaining profit is 0.8 or 80%. On the other hand, the probability of incurring a loss is only 0.2 or 20%. </w:t>
      </w:r>
      <w:proofErr w:type="gramStart"/>
      <w:r>
        <w:t>So</w:t>
      </w:r>
      <w:proofErr w:type="gramEnd"/>
      <w:r>
        <w:t xml:space="preserve"> we can say that the business venture is likely to be successful.</w:t>
      </w:r>
    </w:p>
    <w:p w14:paraId="48040B7B" w14:textId="77777777"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14:paraId="738C5754" w14:textId="01FDDB64" w:rsidR="00F00F68" w:rsidRDefault="00F00F68" w:rsidP="00F00F68">
      <w:pPr>
        <w:autoSpaceDE w:val="0"/>
        <w:autoSpaceDN w:val="0"/>
        <w:adjustRightInd w:val="0"/>
        <w:spacing w:after="0"/>
        <w:ind w:left="720"/>
      </w:pPr>
      <w:r>
        <w:t>Solution: To calculate average earning on a long term we can find the sum of x*P(x)</w:t>
      </w:r>
    </w:p>
    <w:p w14:paraId="377D1DD0" w14:textId="0C09EB8D" w:rsidR="00B54FDF" w:rsidRDefault="00B54FDF" w:rsidP="00F00F68">
      <w:pPr>
        <w:autoSpaceDE w:val="0"/>
        <w:autoSpaceDN w:val="0"/>
        <w:adjustRightInd w:val="0"/>
        <w:spacing w:after="0"/>
        <w:ind w:left="720"/>
      </w:pPr>
      <w:r>
        <w:t>=   -200-100+200+600+300=800</w:t>
      </w:r>
    </w:p>
    <w:p w14:paraId="5E393DEE" w14:textId="77777777" w:rsidR="000E22B2"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p>
    <w:p w14:paraId="393B33DA" w14:textId="7C60CD8F" w:rsidR="004138EE" w:rsidRDefault="004138EE" w:rsidP="004138EE">
      <w:pPr>
        <w:autoSpaceDE w:val="0"/>
        <w:autoSpaceDN w:val="0"/>
        <w:adjustRightInd w:val="0"/>
        <w:spacing w:after="0"/>
        <w:ind w:left="720"/>
      </w:pPr>
      <w:r>
        <w:t xml:space="preserve">Solution: </w:t>
      </w:r>
      <w:r w:rsidR="0072722F">
        <w:t>The good measure of the risk involved depends on the variance of the distribution.</w:t>
      </w:r>
    </w:p>
    <w:p w14:paraId="17B56FA6" w14:textId="4CA1F5D5" w:rsidR="0072722F" w:rsidRPr="0037002C" w:rsidRDefault="0072722F" w:rsidP="004138EE">
      <w:pPr>
        <w:autoSpaceDE w:val="0"/>
        <w:autoSpaceDN w:val="0"/>
        <w:adjustRightInd w:val="0"/>
        <w:spacing w:after="0"/>
        <w:ind w:left="720"/>
      </w:pPr>
      <w:r>
        <w:t>Higher variance means more the chance of risk</w:t>
      </w:r>
    </w:p>
    <w:p w14:paraId="5509C1E7" w14:textId="2D76A8CD" w:rsidR="005F6185" w:rsidRDefault="0072722F">
      <w:r>
        <w:tab/>
        <w:t>Var(X)=E(X</w:t>
      </w:r>
      <w:r>
        <w:rPr>
          <w:vertAlign w:val="superscript"/>
        </w:rPr>
        <w:t>2</w:t>
      </w:r>
      <w:r>
        <w:t>)-E(X)</w:t>
      </w:r>
      <w:r>
        <w:rPr>
          <w:vertAlign w:val="superscript"/>
        </w:rPr>
        <w:t>2</w:t>
      </w:r>
    </w:p>
    <w:p w14:paraId="12556892" w14:textId="2C4BB8CB" w:rsidR="0072722F" w:rsidRPr="0072722F" w:rsidRDefault="0072722F">
      <w:r>
        <w:tab/>
        <w:t>2800000-800</w:t>
      </w:r>
      <w:r>
        <w:rPr>
          <w:vertAlign w:val="superscript"/>
        </w:rPr>
        <w:t>2</w:t>
      </w:r>
      <w:r>
        <w:t xml:space="preserve"> = 2160000</w:t>
      </w:r>
    </w:p>
    <w:p w14:paraId="13C4877C" w14:textId="447C4684" w:rsidR="0072722F" w:rsidRPr="0072722F" w:rsidRDefault="0072722F">
      <w:pPr>
        <w:rPr>
          <w:vertAlign w:val="superscript"/>
        </w:rPr>
      </w:pPr>
    </w:p>
    <w:sectPr w:rsidR="0072722F" w:rsidRPr="0072722F" w:rsidSect="005D7C10">
      <w:footerReference w:type="default" r:id="rId12"/>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B5984" w14:textId="77777777" w:rsidR="005D7C10" w:rsidRDefault="005D7C10">
      <w:pPr>
        <w:spacing w:after="0" w:line="240" w:lineRule="auto"/>
      </w:pPr>
      <w:r>
        <w:separator/>
      </w:r>
    </w:p>
  </w:endnote>
  <w:endnote w:type="continuationSeparator" w:id="0">
    <w:p w14:paraId="2B33B652" w14:textId="77777777" w:rsidR="005D7C10" w:rsidRDefault="005D7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D30A7" w14:textId="77777777" w:rsidR="005F6185" w:rsidRPr="00BD6EA9" w:rsidRDefault="000E22B2" w:rsidP="00BD6EA9">
    <w:pPr>
      <w:pStyle w:val="Footer"/>
      <w:ind w:left="-1260"/>
      <w:rPr>
        <w:i/>
        <w:sz w:val="20"/>
      </w:rPr>
    </w:pPr>
    <w:r w:rsidRPr="00BD6EA9">
      <w:rPr>
        <w:sz w:val="20"/>
      </w:rPr>
      <w:t xml:space="preserve">Questions referred to from </w:t>
    </w:r>
    <w:r w:rsidRPr="00BD6EA9">
      <w:rPr>
        <w:i/>
        <w:sz w:val="20"/>
      </w:rPr>
      <w:t xml:space="preserve">Aczel A., </w:t>
    </w:r>
    <w:proofErr w:type="spellStart"/>
    <w:r w:rsidRPr="00BD6EA9">
      <w:rPr>
        <w:i/>
        <w:sz w:val="20"/>
      </w:rPr>
      <w:t>Sounderpandian</w:t>
    </w:r>
    <w:proofErr w:type="spellEnd"/>
    <w:r w:rsidRPr="00BD6EA9">
      <w:rPr>
        <w:i/>
        <w:sz w:val="20"/>
      </w:rPr>
      <w:t xml:space="preserve"> J., Complete Business Statistics (7ed.)</w:t>
    </w:r>
  </w:p>
  <w:p w14:paraId="40B063D7" w14:textId="77777777" w:rsidR="005F6185" w:rsidRDefault="005F61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C8CDB" w14:textId="77777777" w:rsidR="005D7C10" w:rsidRDefault="005D7C10">
      <w:pPr>
        <w:spacing w:after="0" w:line="240" w:lineRule="auto"/>
      </w:pPr>
      <w:r>
        <w:separator/>
      </w:r>
    </w:p>
  </w:footnote>
  <w:footnote w:type="continuationSeparator" w:id="0">
    <w:p w14:paraId="0F99A00A" w14:textId="77777777" w:rsidR="005D7C10" w:rsidRDefault="005D7C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064333918">
    <w:abstractNumId w:val="1"/>
  </w:num>
  <w:num w:numId="2" w16cid:durableId="110977129">
    <w:abstractNumId w:val="2"/>
  </w:num>
  <w:num w:numId="3" w16cid:durableId="1645431427">
    <w:abstractNumId w:val="3"/>
  </w:num>
  <w:num w:numId="4" w16cid:durableId="472719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2B2"/>
    <w:rsid w:val="000527B9"/>
    <w:rsid w:val="00062634"/>
    <w:rsid w:val="000C625F"/>
    <w:rsid w:val="000E22B2"/>
    <w:rsid w:val="00127334"/>
    <w:rsid w:val="00211117"/>
    <w:rsid w:val="002F260C"/>
    <w:rsid w:val="00310065"/>
    <w:rsid w:val="004138EE"/>
    <w:rsid w:val="005721D5"/>
    <w:rsid w:val="005D7C10"/>
    <w:rsid w:val="005F6185"/>
    <w:rsid w:val="00614CA4"/>
    <w:rsid w:val="00640153"/>
    <w:rsid w:val="00721595"/>
    <w:rsid w:val="0072722F"/>
    <w:rsid w:val="007F1D71"/>
    <w:rsid w:val="00842A99"/>
    <w:rsid w:val="00886678"/>
    <w:rsid w:val="0089351F"/>
    <w:rsid w:val="008B5FFA"/>
    <w:rsid w:val="009850D4"/>
    <w:rsid w:val="009A54CD"/>
    <w:rsid w:val="009C62DC"/>
    <w:rsid w:val="00A91BE0"/>
    <w:rsid w:val="00AF65C6"/>
    <w:rsid w:val="00B54FDF"/>
    <w:rsid w:val="00B649FE"/>
    <w:rsid w:val="00BE2114"/>
    <w:rsid w:val="00CA340B"/>
    <w:rsid w:val="00F00F68"/>
    <w:rsid w:val="00F76F55"/>
    <w:rsid w:val="00FA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36409"/>
  <w15:docId w15:val="{A0C9E124-D50F-4052-9E14-BFEED3B43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Vivek Gurudutt K</cp:lastModifiedBy>
  <cp:revision>3</cp:revision>
  <dcterms:created xsi:type="dcterms:W3CDTF">2024-03-19T07:19:00Z</dcterms:created>
  <dcterms:modified xsi:type="dcterms:W3CDTF">2024-03-19T07:19:00Z</dcterms:modified>
</cp:coreProperties>
</file>