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A64D" w14:textId="704AC8F4" w:rsidR="000E6F47" w:rsidRDefault="0056147E">
      <w:r>
        <w:t>Data:</w:t>
      </w:r>
    </w:p>
    <w:p w14:paraId="080F6045" w14:textId="77777777" w:rsidR="000A463E" w:rsidRDefault="0056147E" w:rsidP="000A463E">
      <w:pPr>
        <w:pStyle w:val="ListParagraph"/>
        <w:numPr>
          <w:ilvl w:val="0"/>
          <w:numId w:val="3"/>
        </w:numPr>
      </w:pPr>
      <w:r w:rsidRPr="0056147E">
        <w:t>owid-covid-data</w:t>
      </w:r>
      <w:r>
        <w:t>.csv:</w:t>
      </w:r>
    </w:p>
    <w:p w14:paraId="4132A90D" w14:textId="77777777" w:rsidR="00805E1A" w:rsidRDefault="000A463E" w:rsidP="000A463E">
      <w:pPr>
        <w:autoSpaceDE w:val="0"/>
        <w:autoSpaceDN w:val="0"/>
        <w:adjustRightInd w:val="0"/>
        <w:spacing w:after="0" w:line="240" w:lineRule="auto"/>
        <w:ind w:left="360"/>
        <w:rPr>
          <w:rFonts w:ascii="LMMono10-Regular" w:hAnsi="LMMono10-Regular" w:cs="LMMono10-Regular"/>
          <w:sz w:val="20"/>
          <w:szCs w:val="20"/>
        </w:rPr>
      </w:pPr>
      <w:r>
        <w:t>This dataset is from the URL</w:t>
      </w:r>
      <w:r>
        <w:t>:</w:t>
      </w:r>
      <w:r>
        <w:t xml:space="preserve"> </w:t>
      </w:r>
      <w:hyperlink r:id="rId5" w:history="1">
        <w:r w:rsidRPr="000A463E">
          <w:rPr>
            <w:rStyle w:val="Hyperlink"/>
            <w:rFonts w:ascii="LMMono10-Regular" w:hAnsi="LMMono10-Regular" w:cs="LMMono10-Regular"/>
            <w:sz w:val="20"/>
            <w:szCs w:val="20"/>
          </w:rPr>
          <w:t>https://ourworldindata.org/coronavirus-testing#source-information-country-by-country</w:t>
        </w:r>
      </w:hyperlink>
      <w:r w:rsidRPr="000A463E">
        <w:rPr>
          <w:rFonts w:ascii="LMMono10-Regular" w:hAnsi="LMMono10-Regular" w:cs="LMMono10-Regular"/>
          <w:sz w:val="20"/>
          <w:szCs w:val="20"/>
        </w:rPr>
        <w:t xml:space="preserve">. We have used this dataset to get information on the total affected cases and total deaths due to corona virus across Europe. </w:t>
      </w:r>
    </w:p>
    <w:p w14:paraId="52844758" w14:textId="77777777" w:rsidR="00805E1A" w:rsidRDefault="00805E1A" w:rsidP="000A463E">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Characterize:</w:t>
      </w:r>
    </w:p>
    <w:p w14:paraId="1522709B" w14:textId="77777777" w:rsidR="00805E1A" w:rsidRDefault="00805E1A" w:rsidP="000A463E">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Type:</w:t>
      </w:r>
    </w:p>
    <w:p w14:paraId="50ECFDB9" w14:textId="46CEFF3B" w:rsidR="000A463E" w:rsidRPr="000A463E" w:rsidRDefault="00805E1A" w:rsidP="000A463E">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Dimensions:</w:t>
      </w:r>
      <w:r w:rsidR="000A463E" w:rsidRPr="000A463E">
        <w:rPr>
          <w:rFonts w:ascii="LMMono10-Regular" w:hAnsi="LMMono10-Regular" w:cs="LMMono10-Regular"/>
          <w:sz w:val="20"/>
          <w:szCs w:val="20"/>
        </w:rPr>
        <w:t xml:space="preserve"> </w:t>
      </w:r>
    </w:p>
    <w:p w14:paraId="2ECE8710" w14:textId="2A47DB1F" w:rsidR="000A463E" w:rsidRDefault="000A463E" w:rsidP="000A463E">
      <w:pPr>
        <w:autoSpaceDE w:val="0"/>
        <w:autoSpaceDN w:val="0"/>
        <w:adjustRightInd w:val="0"/>
        <w:spacing w:after="0" w:line="240" w:lineRule="auto"/>
        <w:ind w:firstLine="360"/>
        <w:rPr>
          <w:rFonts w:ascii="Calibri-Light" w:hAnsi="Calibri-Light" w:cs="Calibri-Light"/>
          <w:sz w:val="20"/>
          <w:szCs w:val="20"/>
        </w:rPr>
      </w:pPr>
      <w:proofErr w:type="spellStart"/>
      <w:r>
        <w:rPr>
          <w:rFonts w:ascii="Calibri-Light" w:hAnsi="Calibri-Light" w:cs="Calibri-Light"/>
          <w:sz w:val="20"/>
          <w:szCs w:val="20"/>
        </w:rPr>
        <w:t>Brodlies</w:t>
      </w:r>
      <w:proofErr w:type="spellEnd"/>
      <w:r>
        <w:rPr>
          <w:rFonts w:ascii="Calibri-Light" w:hAnsi="Calibri-Light" w:cs="Calibri-Light"/>
          <w:sz w:val="20"/>
          <w:szCs w:val="20"/>
        </w:rPr>
        <w:t xml:space="preserve"> model is :</w:t>
      </w:r>
    </w:p>
    <w:p w14:paraId="21ADED6F" w14:textId="287A8581" w:rsidR="000A463E" w:rsidRDefault="000A463E" w:rsidP="000A463E">
      <w:pPr>
        <w:autoSpaceDE w:val="0"/>
        <w:autoSpaceDN w:val="0"/>
        <w:adjustRightInd w:val="0"/>
        <w:spacing w:after="0" w:line="240" w:lineRule="auto"/>
        <w:ind w:firstLine="360"/>
        <w:rPr>
          <w:rFonts w:ascii="Calibri-Light" w:hAnsi="Calibri-Light" w:cs="Calibri-Light"/>
          <w:sz w:val="20"/>
          <w:szCs w:val="20"/>
        </w:rPr>
      </w:pPr>
    </w:p>
    <w:p w14:paraId="7F6078F5" w14:textId="20B10CB5" w:rsidR="000A463E" w:rsidRDefault="000A463E" w:rsidP="000A463E">
      <w:pPr>
        <w:pStyle w:val="ListParagraph"/>
        <w:numPr>
          <w:ilvl w:val="0"/>
          <w:numId w:val="3"/>
        </w:numPr>
        <w:autoSpaceDE w:val="0"/>
        <w:autoSpaceDN w:val="0"/>
        <w:adjustRightInd w:val="0"/>
        <w:spacing w:after="0" w:line="240" w:lineRule="auto"/>
        <w:rPr>
          <w:rFonts w:ascii="Calibri-Light" w:hAnsi="Calibri-Light" w:cs="Calibri-Light"/>
          <w:sz w:val="20"/>
          <w:szCs w:val="20"/>
        </w:rPr>
      </w:pPr>
      <w:r w:rsidRPr="000A463E">
        <w:rPr>
          <w:rFonts w:ascii="Calibri-Light" w:hAnsi="Calibri-Light" w:cs="Calibri-Light"/>
          <w:sz w:val="20"/>
          <w:szCs w:val="20"/>
        </w:rPr>
        <w:t>time_series_covid19_recovered_global</w:t>
      </w:r>
      <w:r>
        <w:rPr>
          <w:rFonts w:ascii="Calibri-Light" w:hAnsi="Calibri-Light" w:cs="Calibri-Light"/>
          <w:sz w:val="20"/>
          <w:szCs w:val="20"/>
        </w:rPr>
        <w:t>.csv</w:t>
      </w:r>
    </w:p>
    <w:p w14:paraId="43413646" w14:textId="6F04358A" w:rsidR="000A463E" w:rsidRDefault="000A463E" w:rsidP="000A463E">
      <w:pPr>
        <w:autoSpaceDE w:val="0"/>
        <w:autoSpaceDN w:val="0"/>
        <w:adjustRightInd w:val="0"/>
        <w:spacing w:after="0" w:line="240" w:lineRule="auto"/>
        <w:ind w:left="360"/>
      </w:pPr>
      <w:r>
        <w:rPr>
          <w:rFonts w:ascii="Calibri-Light" w:hAnsi="Calibri-Light" w:cs="Calibri-Light"/>
          <w:sz w:val="20"/>
          <w:szCs w:val="20"/>
        </w:rPr>
        <w:t xml:space="preserve">This dataset is from the URL: </w:t>
      </w:r>
      <w:hyperlink r:id="rId6" w:history="1">
        <w:r>
          <w:rPr>
            <w:rStyle w:val="Hyperlink"/>
          </w:rPr>
          <w:t>https://github.com/CSSEGISandData/COVID-19/blob/master/csse_covid_19_data/csse_covid_19_time_series/time_series_covid19_recovered_global.csv</w:t>
        </w:r>
      </w:hyperlink>
      <w:r w:rsidR="00805E1A">
        <w:t xml:space="preserve">. We have used this dataset to retrieve information on the recovered COVID cases across Europe. We merged this data with </w:t>
      </w:r>
      <w:proofErr w:type="spellStart"/>
      <w:r w:rsidR="00805E1A" w:rsidRPr="0056147E">
        <w:t>owid</w:t>
      </w:r>
      <w:proofErr w:type="spellEnd"/>
      <w:r w:rsidR="00805E1A" w:rsidRPr="0056147E">
        <w:t>-</w:t>
      </w:r>
      <w:r w:rsidR="00805E1A">
        <w:t xml:space="preserve">data from </w:t>
      </w:r>
      <w:r w:rsidR="00805E1A" w:rsidRPr="0056147E">
        <w:t>covid-data</w:t>
      </w:r>
      <w:r w:rsidR="00805E1A">
        <w:t>.csv</w:t>
      </w:r>
      <w:r w:rsidR="00805E1A">
        <w:t xml:space="preserve"> data to compare the affected, death and recovered cases across other countries in Europe with respect to Germany.</w:t>
      </w:r>
    </w:p>
    <w:p w14:paraId="15767673" w14:textId="77777777" w:rsidR="00805E1A" w:rsidRDefault="00805E1A" w:rsidP="00805E1A">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Characterize:</w:t>
      </w:r>
    </w:p>
    <w:p w14:paraId="7CAAD32B" w14:textId="77777777" w:rsidR="00805E1A" w:rsidRDefault="00805E1A" w:rsidP="00805E1A">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Type:</w:t>
      </w:r>
    </w:p>
    <w:p w14:paraId="40741E12" w14:textId="77777777" w:rsidR="00805E1A" w:rsidRPr="000A463E" w:rsidRDefault="00805E1A" w:rsidP="00805E1A">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Dimensions:</w:t>
      </w:r>
      <w:r w:rsidRPr="000A463E">
        <w:rPr>
          <w:rFonts w:ascii="LMMono10-Regular" w:hAnsi="LMMono10-Regular" w:cs="LMMono10-Regular"/>
          <w:sz w:val="20"/>
          <w:szCs w:val="20"/>
        </w:rPr>
        <w:t xml:space="preserve"> </w:t>
      </w:r>
    </w:p>
    <w:p w14:paraId="41B25F59" w14:textId="77777777" w:rsidR="00805E1A" w:rsidRDefault="00805E1A" w:rsidP="00805E1A">
      <w:pPr>
        <w:autoSpaceDE w:val="0"/>
        <w:autoSpaceDN w:val="0"/>
        <w:adjustRightInd w:val="0"/>
        <w:spacing w:after="0" w:line="240" w:lineRule="auto"/>
        <w:ind w:firstLine="360"/>
        <w:rPr>
          <w:rFonts w:ascii="Calibri-Light" w:hAnsi="Calibri-Light" w:cs="Calibri-Light"/>
          <w:sz w:val="20"/>
          <w:szCs w:val="20"/>
        </w:rPr>
      </w:pPr>
      <w:proofErr w:type="spellStart"/>
      <w:r>
        <w:rPr>
          <w:rFonts w:ascii="Calibri-Light" w:hAnsi="Calibri-Light" w:cs="Calibri-Light"/>
          <w:sz w:val="20"/>
          <w:szCs w:val="20"/>
        </w:rPr>
        <w:t>Brodlies</w:t>
      </w:r>
      <w:proofErr w:type="spellEnd"/>
      <w:r>
        <w:rPr>
          <w:rFonts w:ascii="Calibri-Light" w:hAnsi="Calibri-Light" w:cs="Calibri-Light"/>
          <w:sz w:val="20"/>
          <w:szCs w:val="20"/>
        </w:rPr>
        <w:t xml:space="preserve"> model is :</w:t>
      </w:r>
    </w:p>
    <w:p w14:paraId="0F86EF7D" w14:textId="7300A5C2" w:rsidR="00805E1A" w:rsidRDefault="00805E1A" w:rsidP="000A463E">
      <w:pPr>
        <w:autoSpaceDE w:val="0"/>
        <w:autoSpaceDN w:val="0"/>
        <w:adjustRightInd w:val="0"/>
        <w:spacing w:after="0" w:line="240" w:lineRule="auto"/>
        <w:ind w:left="360"/>
        <w:rPr>
          <w:rFonts w:ascii="Calibri-Light" w:hAnsi="Calibri-Light" w:cs="Calibri-Light"/>
          <w:sz w:val="20"/>
          <w:szCs w:val="20"/>
        </w:rPr>
      </w:pPr>
    </w:p>
    <w:p w14:paraId="7AE3E7CD" w14:textId="34F43FE9" w:rsidR="00805E1A" w:rsidRPr="00805E1A" w:rsidRDefault="00805E1A" w:rsidP="00805E1A">
      <w:pPr>
        <w:pStyle w:val="ListParagraph"/>
        <w:numPr>
          <w:ilvl w:val="0"/>
          <w:numId w:val="3"/>
        </w:numPr>
        <w:autoSpaceDE w:val="0"/>
        <w:autoSpaceDN w:val="0"/>
        <w:adjustRightInd w:val="0"/>
        <w:spacing w:after="0" w:line="240" w:lineRule="auto"/>
      </w:pPr>
      <w:r w:rsidRPr="00805E1A">
        <w:t>acaps_covid19_government_measures_dataset_0</w:t>
      </w:r>
      <w:r w:rsidRPr="00805E1A">
        <w:t>.xlsx</w:t>
      </w:r>
    </w:p>
    <w:p w14:paraId="2045A922" w14:textId="2B76517F" w:rsidR="00805E1A" w:rsidRDefault="00805E1A" w:rsidP="00805E1A">
      <w:pPr>
        <w:autoSpaceDE w:val="0"/>
        <w:autoSpaceDN w:val="0"/>
        <w:adjustRightInd w:val="0"/>
        <w:spacing w:after="0" w:line="240" w:lineRule="auto"/>
        <w:ind w:left="360"/>
      </w:pPr>
      <w:r w:rsidRPr="00805E1A">
        <w:t>This data is from</w:t>
      </w:r>
      <w:r>
        <w:t xml:space="preserve"> </w:t>
      </w:r>
      <w:r>
        <w:t>Taxonomy of government</w:t>
      </w:r>
      <w:r>
        <w:t xml:space="preserve"> </w:t>
      </w:r>
      <w:r>
        <w:t>measures adapted from Assessment </w:t>
      </w:r>
    </w:p>
    <w:p w14:paraId="1944949B" w14:textId="53B1A102" w:rsidR="00805E1A" w:rsidRDefault="00805E1A" w:rsidP="00805E1A">
      <w:pPr>
        <w:autoSpaceDE w:val="0"/>
        <w:autoSpaceDN w:val="0"/>
        <w:adjustRightInd w:val="0"/>
        <w:spacing w:after="0" w:line="240" w:lineRule="auto"/>
        <w:ind w:left="360"/>
      </w:pPr>
      <w:r>
        <w:t xml:space="preserve">Capacities Project (ACAPS)  </w:t>
      </w:r>
      <w:hyperlink r:id="rId7" w:history="1">
        <w:r w:rsidRPr="00805E1A">
          <w:rPr>
            <w:rStyle w:val="Hyperlink"/>
          </w:rPr>
          <w:t>www.acaps.org/sites/acaps/files/resources/files/acaps_covid19_government_measures_dataset_0.xlsx</w:t>
        </w:r>
      </w:hyperlink>
      <w:r>
        <w:t xml:space="preserve">. </w:t>
      </w:r>
      <w:r w:rsidR="007F63BB">
        <w:t>We have used this data to get information about the government measures that each country has</w:t>
      </w:r>
      <w:r w:rsidR="005D344A">
        <w:t xml:space="preserve"> taken for school closure, stay at home restrictions, transport restrictions etc.</w:t>
      </w:r>
    </w:p>
    <w:p w14:paraId="5C603DA8" w14:textId="77777777" w:rsidR="005D344A" w:rsidRDefault="005D344A" w:rsidP="005D344A">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Characterize:</w:t>
      </w:r>
    </w:p>
    <w:p w14:paraId="732A39E8" w14:textId="77777777" w:rsidR="005D344A" w:rsidRDefault="005D344A" w:rsidP="005D344A">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Type:</w:t>
      </w:r>
    </w:p>
    <w:p w14:paraId="35FC7E5B" w14:textId="77777777" w:rsidR="005D344A" w:rsidRPr="000A463E" w:rsidRDefault="005D344A" w:rsidP="005D344A">
      <w:pPr>
        <w:autoSpaceDE w:val="0"/>
        <w:autoSpaceDN w:val="0"/>
        <w:adjustRightInd w:val="0"/>
        <w:spacing w:after="0" w:line="240" w:lineRule="auto"/>
        <w:ind w:left="360"/>
        <w:rPr>
          <w:rFonts w:ascii="LMMono10-Regular" w:hAnsi="LMMono10-Regular" w:cs="LMMono10-Regular"/>
          <w:sz w:val="20"/>
          <w:szCs w:val="20"/>
        </w:rPr>
      </w:pPr>
      <w:r>
        <w:rPr>
          <w:rFonts w:ascii="LMMono10-Regular" w:hAnsi="LMMono10-Regular" w:cs="LMMono10-Regular"/>
          <w:sz w:val="20"/>
          <w:szCs w:val="20"/>
        </w:rPr>
        <w:t>Dimensions:</w:t>
      </w:r>
      <w:r w:rsidRPr="000A463E">
        <w:rPr>
          <w:rFonts w:ascii="LMMono10-Regular" w:hAnsi="LMMono10-Regular" w:cs="LMMono10-Regular"/>
          <w:sz w:val="20"/>
          <w:szCs w:val="20"/>
        </w:rPr>
        <w:t xml:space="preserve"> </w:t>
      </w:r>
    </w:p>
    <w:p w14:paraId="32883350" w14:textId="77777777" w:rsidR="005D344A" w:rsidRDefault="005D344A" w:rsidP="005D344A">
      <w:pPr>
        <w:autoSpaceDE w:val="0"/>
        <w:autoSpaceDN w:val="0"/>
        <w:adjustRightInd w:val="0"/>
        <w:spacing w:after="0" w:line="240" w:lineRule="auto"/>
        <w:ind w:firstLine="360"/>
        <w:rPr>
          <w:rFonts w:ascii="Calibri-Light" w:hAnsi="Calibri-Light" w:cs="Calibri-Light"/>
          <w:sz w:val="20"/>
          <w:szCs w:val="20"/>
        </w:rPr>
      </w:pPr>
      <w:proofErr w:type="spellStart"/>
      <w:r>
        <w:rPr>
          <w:rFonts w:ascii="Calibri-Light" w:hAnsi="Calibri-Light" w:cs="Calibri-Light"/>
          <w:sz w:val="20"/>
          <w:szCs w:val="20"/>
        </w:rPr>
        <w:t>Brodlies</w:t>
      </w:r>
      <w:proofErr w:type="spellEnd"/>
      <w:r>
        <w:rPr>
          <w:rFonts w:ascii="Calibri-Light" w:hAnsi="Calibri-Light" w:cs="Calibri-Light"/>
          <w:sz w:val="20"/>
          <w:szCs w:val="20"/>
        </w:rPr>
        <w:t xml:space="preserve"> model is :</w:t>
      </w:r>
    </w:p>
    <w:p w14:paraId="607AA6DC" w14:textId="2E255E21" w:rsidR="005D344A" w:rsidRDefault="005D344A" w:rsidP="00805E1A">
      <w:pPr>
        <w:autoSpaceDE w:val="0"/>
        <w:autoSpaceDN w:val="0"/>
        <w:adjustRightInd w:val="0"/>
        <w:spacing w:after="0" w:line="240" w:lineRule="auto"/>
        <w:ind w:left="360"/>
      </w:pPr>
    </w:p>
    <w:p w14:paraId="6A98D833" w14:textId="1B1C2370" w:rsidR="005D344A" w:rsidRDefault="005D344A" w:rsidP="005D344A">
      <w:pPr>
        <w:pStyle w:val="ListParagraph"/>
        <w:numPr>
          <w:ilvl w:val="0"/>
          <w:numId w:val="3"/>
        </w:numPr>
        <w:autoSpaceDE w:val="0"/>
        <w:autoSpaceDN w:val="0"/>
        <w:adjustRightInd w:val="0"/>
        <w:spacing w:after="0" w:line="240" w:lineRule="auto"/>
      </w:pPr>
      <w:r>
        <w:t>Dataset1.csv:</w:t>
      </w:r>
    </w:p>
    <w:p w14:paraId="28CEF870" w14:textId="2110440D" w:rsidR="000A463E" w:rsidRDefault="0056147E" w:rsidP="000A463E">
      <w:pPr>
        <w:pStyle w:val="ListParagraph"/>
      </w:pPr>
      <w:r>
        <w:br/>
      </w:r>
    </w:p>
    <w:p w14:paraId="635EAEB4" w14:textId="028413E6" w:rsidR="0056147E" w:rsidRDefault="0056147E">
      <w:r>
        <w:t>User and Task:</w:t>
      </w:r>
    </w:p>
    <w:p w14:paraId="1FFC054B" w14:textId="0AE9CAB6" w:rsidR="005D344A" w:rsidRDefault="00CF67E8">
      <w:r>
        <w:t>User: Public</w:t>
      </w:r>
    </w:p>
    <w:p w14:paraId="46125107" w14:textId="135FAAEC" w:rsidR="00CF67E8" w:rsidRDefault="00CF67E8">
      <w:r>
        <w:t xml:space="preserve">Task: </w:t>
      </w:r>
    </w:p>
    <w:p w14:paraId="582CE4E4" w14:textId="2283C3DF" w:rsidR="00CF67E8" w:rsidRDefault="00CF67E8" w:rsidP="00CF67E8">
      <w:pPr>
        <w:pStyle w:val="ListParagraph"/>
        <w:numPr>
          <w:ilvl w:val="0"/>
          <w:numId w:val="3"/>
        </w:numPr>
      </w:pPr>
      <w:r>
        <w:t xml:space="preserve">For the choropleth map, user can make use of the dropdown to select the cases such as affected, death, recovered cases. Based on the selection the choropleth map changes the intensity. Also user can make use of the </w:t>
      </w:r>
      <w:proofErr w:type="spellStart"/>
      <w:r>
        <w:t>RangeSlider</w:t>
      </w:r>
      <w:proofErr w:type="spellEnd"/>
      <w:r>
        <w:t xml:space="preserve"> to select the period</w:t>
      </w:r>
      <w:r w:rsidR="009B7304">
        <w:t xml:space="preserve"> for which the user needs to visualize the data.</w:t>
      </w:r>
    </w:p>
    <w:p w14:paraId="33FE03E0" w14:textId="210486A3" w:rsidR="009B7304" w:rsidRDefault="009B7304" w:rsidP="00CF67E8">
      <w:pPr>
        <w:pStyle w:val="ListParagraph"/>
        <w:numPr>
          <w:ilvl w:val="0"/>
          <w:numId w:val="3"/>
        </w:numPr>
      </w:pPr>
      <w:r>
        <w:t xml:space="preserve">User can chose the country name to be compared with Germany from the dropdown. </w:t>
      </w:r>
    </w:p>
    <w:p w14:paraId="45ADDD60" w14:textId="0D7A0E01" w:rsidR="009B7304" w:rsidRDefault="009B7304" w:rsidP="00CF67E8">
      <w:pPr>
        <w:pStyle w:val="ListParagraph"/>
        <w:numPr>
          <w:ilvl w:val="0"/>
          <w:numId w:val="3"/>
        </w:numPr>
      </w:pPr>
      <w:r>
        <w:t>User can make use of the dropdown to choose the type of government measures.</w:t>
      </w:r>
    </w:p>
    <w:p w14:paraId="75F4BE81" w14:textId="2263E491" w:rsidR="0056147E" w:rsidRDefault="0056147E">
      <w:r>
        <w:t>Visualization techniques:</w:t>
      </w:r>
    </w:p>
    <w:p w14:paraId="6D4462BE" w14:textId="39A86266" w:rsidR="005D344A" w:rsidRDefault="005D344A" w:rsidP="005D344A">
      <w:pPr>
        <w:pStyle w:val="ListParagraph"/>
        <w:numPr>
          <w:ilvl w:val="0"/>
          <w:numId w:val="3"/>
        </w:numPr>
        <w:autoSpaceDE w:val="0"/>
        <w:autoSpaceDN w:val="0"/>
        <w:adjustRightInd w:val="0"/>
        <w:spacing w:after="0" w:line="240" w:lineRule="auto"/>
      </w:pPr>
      <w:r w:rsidRPr="005D344A">
        <w:t>Choropleth Map</w:t>
      </w:r>
      <w:r>
        <w:t>:</w:t>
      </w:r>
    </w:p>
    <w:p w14:paraId="0BD3C06B" w14:textId="080D4A8D" w:rsidR="00F65FFA" w:rsidRDefault="00F65FFA" w:rsidP="00F65FFA">
      <w:pPr>
        <w:pStyle w:val="ListParagraph"/>
        <w:autoSpaceDE w:val="0"/>
        <w:autoSpaceDN w:val="0"/>
        <w:adjustRightInd w:val="0"/>
        <w:spacing w:after="0" w:line="240" w:lineRule="auto"/>
      </w:pPr>
      <w:r>
        <w:lastRenderedPageBreak/>
        <w:t xml:space="preserve">We have used the library </w:t>
      </w:r>
      <w:proofErr w:type="spellStart"/>
      <w:r>
        <w:t>plotly.express</w:t>
      </w:r>
      <w:proofErr w:type="spellEnd"/>
      <w:r>
        <w:t xml:space="preserve">  to generate the choropleth map of Europe. We have used this map to visualize the effect of COVID-19 based on affected cases, death and recovered cases across each European countries. The effect of this pandemic can be assessed based on the intensity of colour for each country. As the intensity of colour increases, the respective cases(affected, death, recovered) increases.</w:t>
      </w:r>
    </w:p>
    <w:p w14:paraId="19ED54ED" w14:textId="5528951E" w:rsidR="005D344A" w:rsidRDefault="005D344A" w:rsidP="005D344A">
      <w:pPr>
        <w:pStyle w:val="ListParagraph"/>
        <w:numPr>
          <w:ilvl w:val="0"/>
          <w:numId w:val="3"/>
        </w:numPr>
        <w:autoSpaceDE w:val="0"/>
        <w:autoSpaceDN w:val="0"/>
        <w:adjustRightInd w:val="0"/>
        <w:spacing w:after="0" w:line="240" w:lineRule="auto"/>
      </w:pPr>
      <w:r>
        <w:t>Line Graph</w:t>
      </w:r>
      <w:r w:rsidR="00F65FFA">
        <w:t>:</w:t>
      </w:r>
    </w:p>
    <w:p w14:paraId="10ED94F1" w14:textId="197DDFA5" w:rsidR="00F65FFA" w:rsidRDefault="00F65FFA" w:rsidP="00F65FFA">
      <w:pPr>
        <w:pStyle w:val="ListParagraph"/>
        <w:autoSpaceDE w:val="0"/>
        <w:autoSpaceDN w:val="0"/>
        <w:adjustRightInd w:val="0"/>
        <w:spacing w:after="0" w:line="240" w:lineRule="auto"/>
      </w:pPr>
      <w:r>
        <w:t xml:space="preserve">We have used </w:t>
      </w:r>
      <w:r>
        <w:t xml:space="preserve">the library </w:t>
      </w:r>
      <w:proofErr w:type="spellStart"/>
      <w:r>
        <w:t>plotly.express</w:t>
      </w:r>
      <w:proofErr w:type="spellEnd"/>
      <w:r>
        <w:t xml:space="preserve">  to generate</w:t>
      </w:r>
      <w:r>
        <w:t xml:space="preserve"> the line graph. We have used line graph to compare the affected, death and recovered cases of Germany against any other European country.</w:t>
      </w:r>
    </w:p>
    <w:p w14:paraId="60812464" w14:textId="38D85E51" w:rsidR="005D344A" w:rsidRDefault="005D344A" w:rsidP="005D344A">
      <w:pPr>
        <w:pStyle w:val="ListParagraph"/>
        <w:numPr>
          <w:ilvl w:val="0"/>
          <w:numId w:val="3"/>
        </w:numPr>
        <w:autoSpaceDE w:val="0"/>
        <w:autoSpaceDN w:val="0"/>
        <w:adjustRightInd w:val="0"/>
        <w:spacing w:after="0" w:line="240" w:lineRule="auto"/>
      </w:pPr>
      <w:r>
        <w:t>Bar Graph</w:t>
      </w:r>
    </w:p>
    <w:p w14:paraId="5FA72B95" w14:textId="5B1A6B38" w:rsidR="005D344A" w:rsidRPr="005D344A" w:rsidRDefault="005D344A" w:rsidP="005D344A">
      <w:pPr>
        <w:pStyle w:val="ListParagraph"/>
        <w:numPr>
          <w:ilvl w:val="0"/>
          <w:numId w:val="3"/>
        </w:numPr>
        <w:autoSpaceDE w:val="0"/>
        <w:autoSpaceDN w:val="0"/>
        <w:adjustRightInd w:val="0"/>
        <w:spacing w:after="0" w:line="240" w:lineRule="auto"/>
      </w:pPr>
      <w:r>
        <w:t>Data Table</w:t>
      </w:r>
    </w:p>
    <w:p w14:paraId="70EC1CC4" w14:textId="16B51FD5" w:rsidR="0056147E" w:rsidRDefault="0056147E">
      <w:r>
        <w:t>Interactions:</w:t>
      </w:r>
    </w:p>
    <w:p w14:paraId="3D92FAF5" w14:textId="718F0FA4" w:rsidR="00CF67E8" w:rsidRDefault="00CF67E8">
      <w:r>
        <w:t>The following interactions were included in out mini project:</w:t>
      </w:r>
    </w:p>
    <w:p w14:paraId="1DF9C989" w14:textId="23EC6167" w:rsidR="00CF67E8" w:rsidRDefault="00CF67E8" w:rsidP="00CF67E8">
      <w:pPr>
        <w:pStyle w:val="ListParagraph"/>
        <w:numPr>
          <w:ilvl w:val="0"/>
          <w:numId w:val="4"/>
        </w:numPr>
      </w:pPr>
      <w:proofErr w:type="spellStart"/>
      <w:r>
        <w:t>RangeSlider</w:t>
      </w:r>
      <w:proofErr w:type="spellEnd"/>
      <w:r>
        <w:t xml:space="preserve">: </w:t>
      </w:r>
    </w:p>
    <w:p w14:paraId="3E6179F8" w14:textId="4D5EFCE7" w:rsidR="00CF67E8" w:rsidRDefault="00CF67E8" w:rsidP="00CF67E8">
      <w:pPr>
        <w:pStyle w:val="ListParagraph"/>
        <w:numPr>
          <w:ilvl w:val="0"/>
          <w:numId w:val="4"/>
        </w:numPr>
      </w:pPr>
      <w:r>
        <w:t>Dropdown:</w:t>
      </w:r>
    </w:p>
    <w:p w14:paraId="1C7A6334" w14:textId="7D83E513" w:rsidR="009B7304" w:rsidRDefault="00CF67E8" w:rsidP="009B7304">
      <w:pPr>
        <w:pStyle w:val="ListParagraph"/>
        <w:numPr>
          <w:ilvl w:val="0"/>
          <w:numId w:val="4"/>
        </w:numPr>
      </w:pPr>
      <w:proofErr w:type="spellStart"/>
      <w:r>
        <w:t>Plotly</w:t>
      </w:r>
      <w:proofErr w:type="spellEnd"/>
      <w:r>
        <w:t xml:space="preserve"> library:</w:t>
      </w:r>
      <w:r w:rsidR="009B7304">
        <w:t xml:space="preserve"> Zoom, Pan, Lasso select, Box select, zoom in, zoom-out, auto-scale, reset axes,</w:t>
      </w:r>
    </w:p>
    <w:p w14:paraId="03CC9B33" w14:textId="4451D801" w:rsidR="00CF67E8" w:rsidRDefault="00CF67E8" w:rsidP="00CF67E8">
      <w:r>
        <w:t>Interaction operator:</w:t>
      </w:r>
    </w:p>
    <w:p w14:paraId="12D87EF3" w14:textId="5CC47C02" w:rsidR="00CF67E8" w:rsidRDefault="00CF67E8" w:rsidP="00CF67E8">
      <w:r>
        <w:t>Interaction operand:</w:t>
      </w:r>
    </w:p>
    <w:p w14:paraId="0F547EE9" w14:textId="379566E5" w:rsidR="00CF67E8" w:rsidRDefault="00CF67E8" w:rsidP="00CF67E8">
      <w:r>
        <w:t>Interaction spaces:</w:t>
      </w:r>
    </w:p>
    <w:p w14:paraId="2391429C" w14:textId="77777777" w:rsidR="00CF67E8" w:rsidRDefault="00CF67E8" w:rsidP="00CF67E8">
      <w:pPr>
        <w:pStyle w:val="ListParagraph"/>
      </w:pPr>
    </w:p>
    <w:p w14:paraId="4A72769A" w14:textId="79992625" w:rsidR="0056147E" w:rsidRDefault="0056147E">
      <w:r>
        <w:t>Participants:</w:t>
      </w:r>
    </w:p>
    <w:p w14:paraId="03595A2C" w14:textId="4FB2978B" w:rsidR="00CF67E8" w:rsidRPr="00CF67E8" w:rsidRDefault="00CF67E8" w:rsidP="00CF67E8">
      <w:pPr>
        <w:pStyle w:val="ListParagraph"/>
        <w:numPr>
          <w:ilvl w:val="0"/>
          <w:numId w:val="5"/>
        </w:numPr>
        <w:rPr>
          <w:rFonts w:ascii="LMRoman10-Regular" w:hAnsi="LMRoman10-Regular" w:cs="LMRoman10-Regular"/>
          <w:sz w:val="20"/>
          <w:szCs w:val="20"/>
        </w:rPr>
      </w:pPr>
      <w:r w:rsidRPr="00CF67E8">
        <w:rPr>
          <w:rFonts w:ascii="LMRoman10-Regular" w:hAnsi="LMRoman10-Regular" w:cs="LMRoman10-Regular"/>
          <w:sz w:val="20"/>
          <w:szCs w:val="20"/>
        </w:rPr>
        <w:t xml:space="preserve">Shreyas </w:t>
      </w:r>
      <w:proofErr w:type="spellStart"/>
      <w:r w:rsidRPr="00CF67E8">
        <w:rPr>
          <w:rFonts w:ascii="LMRoman10-Regular" w:hAnsi="LMRoman10-Regular" w:cs="LMRoman10-Regular"/>
          <w:sz w:val="20"/>
          <w:szCs w:val="20"/>
        </w:rPr>
        <w:t>Kottur</w:t>
      </w:r>
      <w:proofErr w:type="spellEnd"/>
      <w:r w:rsidRPr="00CF67E8">
        <w:rPr>
          <w:rFonts w:ascii="LMRoman10-Regular" w:hAnsi="LMRoman10-Regular" w:cs="LMRoman10-Regular"/>
          <w:sz w:val="20"/>
          <w:szCs w:val="20"/>
        </w:rPr>
        <w:t xml:space="preserve"> </w:t>
      </w:r>
      <w:proofErr w:type="spellStart"/>
      <w:r w:rsidRPr="00CF67E8">
        <w:rPr>
          <w:rFonts w:ascii="LMRoman10-Regular" w:hAnsi="LMRoman10-Regular" w:cs="LMRoman10-Regular"/>
          <w:sz w:val="20"/>
          <w:szCs w:val="20"/>
        </w:rPr>
        <w:t>Shivananda</w:t>
      </w:r>
      <w:proofErr w:type="spellEnd"/>
    </w:p>
    <w:p w14:paraId="03766566" w14:textId="2BC7DB0A" w:rsidR="00CF67E8" w:rsidRDefault="00CF67E8" w:rsidP="00CF67E8">
      <w:pPr>
        <w:ind w:left="360"/>
        <w:rPr>
          <w:rFonts w:ascii="LMRoman10-Regular" w:hAnsi="LMRoman10-Regular" w:cs="LMRoman10-Regular"/>
          <w:sz w:val="20"/>
          <w:szCs w:val="20"/>
        </w:rPr>
      </w:pPr>
      <w:r>
        <w:rPr>
          <w:rFonts w:ascii="LMRoman10-Regular" w:hAnsi="LMRoman10-Regular" w:cs="LMRoman10-Regular"/>
          <w:sz w:val="20"/>
          <w:szCs w:val="20"/>
        </w:rPr>
        <w:t>Responsibility:</w:t>
      </w:r>
    </w:p>
    <w:p w14:paraId="2D2ADAB0" w14:textId="14F4B02B" w:rsidR="00CF67E8" w:rsidRDefault="00CF67E8" w:rsidP="00CF67E8">
      <w:pPr>
        <w:ind w:firstLine="360"/>
        <w:rPr>
          <w:rFonts w:ascii="LMRoman10-Regular" w:hAnsi="LMRoman10-Regular" w:cs="LMRoman10-Regular"/>
          <w:sz w:val="20"/>
          <w:szCs w:val="20"/>
        </w:rPr>
      </w:pPr>
      <w:r>
        <w:rPr>
          <w:rFonts w:ascii="LMRoman10-Regular" w:hAnsi="LMRoman10-Regular" w:cs="LMRoman10-Regular"/>
          <w:sz w:val="20"/>
          <w:szCs w:val="20"/>
        </w:rPr>
        <w:t>Contribution:</w:t>
      </w:r>
    </w:p>
    <w:p w14:paraId="0A170D3C" w14:textId="116C9268" w:rsidR="00CF67E8" w:rsidRPr="00CF67E8" w:rsidRDefault="00CF67E8" w:rsidP="00CF67E8">
      <w:pPr>
        <w:pStyle w:val="ListParagraph"/>
        <w:numPr>
          <w:ilvl w:val="0"/>
          <w:numId w:val="5"/>
        </w:numPr>
        <w:rPr>
          <w:rFonts w:ascii="LMRoman10-Regular" w:hAnsi="LMRoman10-Regular" w:cs="LMRoman10-Regular"/>
          <w:sz w:val="20"/>
          <w:szCs w:val="20"/>
        </w:rPr>
      </w:pPr>
      <w:r w:rsidRPr="00CF67E8">
        <w:rPr>
          <w:rFonts w:ascii="LMRoman10-Regular" w:hAnsi="LMRoman10-Regular" w:cs="LMRoman10-Regular"/>
          <w:sz w:val="20"/>
          <w:szCs w:val="20"/>
        </w:rPr>
        <w:t xml:space="preserve">Shashank </w:t>
      </w:r>
      <w:proofErr w:type="spellStart"/>
      <w:r w:rsidRPr="00CF67E8">
        <w:rPr>
          <w:rFonts w:ascii="LMRoman10-Regular" w:hAnsi="LMRoman10-Regular" w:cs="LMRoman10-Regular"/>
          <w:sz w:val="20"/>
          <w:szCs w:val="20"/>
        </w:rPr>
        <w:t>Kanakapura</w:t>
      </w:r>
      <w:proofErr w:type="spellEnd"/>
      <w:r w:rsidRPr="00CF67E8">
        <w:rPr>
          <w:rFonts w:ascii="LMRoman10-Regular" w:hAnsi="LMRoman10-Regular" w:cs="LMRoman10-Regular"/>
          <w:sz w:val="20"/>
          <w:szCs w:val="20"/>
        </w:rPr>
        <w:t xml:space="preserve"> Srivatsa</w:t>
      </w:r>
    </w:p>
    <w:p w14:paraId="69E2EC2A" w14:textId="77777777" w:rsidR="00CF67E8" w:rsidRDefault="00CF67E8" w:rsidP="00CF67E8">
      <w:pPr>
        <w:ind w:left="360"/>
        <w:rPr>
          <w:rFonts w:ascii="LMRoman10-Regular" w:hAnsi="LMRoman10-Regular" w:cs="LMRoman10-Regular"/>
          <w:sz w:val="20"/>
          <w:szCs w:val="20"/>
        </w:rPr>
      </w:pPr>
      <w:r>
        <w:rPr>
          <w:rFonts w:ascii="LMRoman10-Regular" w:hAnsi="LMRoman10-Regular" w:cs="LMRoman10-Regular"/>
          <w:sz w:val="20"/>
          <w:szCs w:val="20"/>
        </w:rPr>
        <w:t>Responsibility:</w:t>
      </w:r>
    </w:p>
    <w:p w14:paraId="418B02D1" w14:textId="557EE1F7" w:rsidR="00CF67E8" w:rsidRDefault="00CF67E8" w:rsidP="00CF67E8">
      <w:pPr>
        <w:ind w:firstLine="360"/>
        <w:rPr>
          <w:rFonts w:ascii="LMRoman10-Regular" w:hAnsi="LMRoman10-Regular" w:cs="LMRoman10-Regular"/>
          <w:sz w:val="20"/>
          <w:szCs w:val="20"/>
        </w:rPr>
      </w:pPr>
      <w:r>
        <w:rPr>
          <w:rFonts w:ascii="LMRoman10-Regular" w:hAnsi="LMRoman10-Regular" w:cs="LMRoman10-Regular"/>
          <w:sz w:val="20"/>
          <w:szCs w:val="20"/>
        </w:rPr>
        <w:t>Contribution:</w:t>
      </w:r>
    </w:p>
    <w:p w14:paraId="3BAB96A6" w14:textId="264F7A51" w:rsidR="00CF67E8" w:rsidRPr="00CF67E8" w:rsidRDefault="00CF67E8" w:rsidP="00CF67E8">
      <w:pPr>
        <w:pStyle w:val="ListParagraph"/>
        <w:numPr>
          <w:ilvl w:val="0"/>
          <w:numId w:val="5"/>
        </w:numPr>
        <w:rPr>
          <w:rFonts w:ascii="LMRoman10-Regular" w:hAnsi="LMRoman10-Regular" w:cs="LMRoman10-Regular"/>
          <w:sz w:val="20"/>
          <w:szCs w:val="20"/>
        </w:rPr>
      </w:pPr>
      <w:r w:rsidRPr="00CF67E8">
        <w:rPr>
          <w:rFonts w:ascii="LMRoman10-Regular" w:hAnsi="LMRoman10-Regular" w:cs="LMRoman10-Regular"/>
          <w:sz w:val="20"/>
          <w:szCs w:val="20"/>
        </w:rPr>
        <w:t>Vivek Jaganath</w:t>
      </w:r>
    </w:p>
    <w:p w14:paraId="0FEED786" w14:textId="66148127" w:rsidR="00CF67E8" w:rsidRDefault="00CF67E8" w:rsidP="00CF67E8">
      <w:pPr>
        <w:ind w:left="360"/>
        <w:rPr>
          <w:rFonts w:ascii="LMRoman10-Regular" w:hAnsi="LMRoman10-Regular" w:cs="LMRoman10-Regular"/>
          <w:sz w:val="20"/>
          <w:szCs w:val="20"/>
        </w:rPr>
      </w:pPr>
      <w:r>
        <w:rPr>
          <w:rFonts w:ascii="LMRoman10-Regular" w:hAnsi="LMRoman10-Regular" w:cs="LMRoman10-Regular"/>
          <w:sz w:val="20"/>
          <w:szCs w:val="20"/>
        </w:rPr>
        <w:t>Responsibility:</w:t>
      </w:r>
    </w:p>
    <w:p w14:paraId="7FAFA235" w14:textId="2B6F40C5" w:rsidR="00CF67E8" w:rsidRDefault="00CF67E8" w:rsidP="00CF67E8">
      <w:pPr>
        <w:ind w:firstLine="360"/>
        <w:rPr>
          <w:rFonts w:ascii="LMRoman10-Regular" w:hAnsi="LMRoman10-Regular" w:cs="LMRoman10-Regular"/>
          <w:sz w:val="20"/>
          <w:szCs w:val="20"/>
        </w:rPr>
      </w:pPr>
      <w:r>
        <w:rPr>
          <w:rFonts w:ascii="LMRoman10-Regular" w:hAnsi="LMRoman10-Regular" w:cs="LMRoman10-Regular"/>
          <w:sz w:val="20"/>
          <w:szCs w:val="20"/>
        </w:rPr>
        <w:t>Contribution:</w:t>
      </w:r>
    </w:p>
    <w:p w14:paraId="04A8804C" w14:textId="5886E686" w:rsidR="00CF67E8" w:rsidRPr="00CF67E8" w:rsidRDefault="00CF67E8" w:rsidP="00CF67E8">
      <w:pPr>
        <w:pStyle w:val="ListParagraph"/>
        <w:numPr>
          <w:ilvl w:val="0"/>
          <w:numId w:val="5"/>
        </w:numPr>
        <w:rPr>
          <w:rFonts w:ascii="LMRoman10-Regular" w:hAnsi="LMRoman10-Regular" w:cs="LMRoman10-Regular"/>
          <w:sz w:val="20"/>
          <w:szCs w:val="20"/>
        </w:rPr>
      </w:pPr>
      <w:r w:rsidRPr="00CF67E8">
        <w:rPr>
          <w:rFonts w:ascii="LMRoman10-Regular" w:hAnsi="LMRoman10-Regular" w:cs="LMRoman10-Regular"/>
          <w:sz w:val="20"/>
          <w:szCs w:val="20"/>
        </w:rPr>
        <w:t xml:space="preserve">Guru Prasad </w:t>
      </w:r>
      <w:proofErr w:type="spellStart"/>
      <w:r w:rsidRPr="00CF67E8">
        <w:rPr>
          <w:rFonts w:ascii="LMRoman10-Regular" w:hAnsi="LMRoman10-Regular" w:cs="LMRoman10-Regular"/>
          <w:sz w:val="20"/>
          <w:szCs w:val="20"/>
        </w:rPr>
        <w:t>Savandaiah</w:t>
      </w:r>
      <w:proofErr w:type="spellEnd"/>
    </w:p>
    <w:p w14:paraId="026BEEA1" w14:textId="40BF4435" w:rsidR="00CF67E8" w:rsidRDefault="00CF67E8" w:rsidP="00CF67E8">
      <w:pPr>
        <w:ind w:left="360"/>
        <w:rPr>
          <w:rFonts w:ascii="LMRoman10-Regular" w:hAnsi="LMRoman10-Regular" w:cs="LMRoman10-Regular"/>
          <w:sz w:val="20"/>
          <w:szCs w:val="20"/>
        </w:rPr>
      </w:pPr>
      <w:r>
        <w:rPr>
          <w:rFonts w:ascii="LMRoman10-Regular" w:hAnsi="LMRoman10-Regular" w:cs="LMRoman10-Regular"/>
          <w:sz w:val="20"/>
          <w:szCs w:val="20"/>
        </w:rPr>
        <w:t>Responsibility:</w:t>
      </w:r>
    </w:p>
    <w:p w14:paraId="01AE5043" w14:textId="77777777" w:rsidR="00CF67E8" w:rsidRDefault="00CF67E8" w:rsidP="00CF67E8">
      <w:pPr>
        <w:ind w:firstLine="360"/>
        <w:rPr>
          <w:rFonts w:ascii="LMRoman10-Regular" w:hAnsi="LMRoman10-Regular" w:cs="LMRoman10-Regular"/>
          <w:sz w:val="20"/>
          <w:szCs w:val="20"/>
        </w:rPr>
      </w:pPr>
      <w:r>
        <w:rPr>
          <w:rFonts w:ascii="LMRoman10-Regular" w:hAnsi="LMRoman10-Regular" w:cs="LMRoman10-Regular"/>
          <w:sz w:val="20"/>
          <w:szCs w:val="20"/>
        </w:rPr>
        <w:t>Contribution:</w:t>
      </w:r>
    </w:p>
    <w:p w14:paraId="1343ACF9" w14:textId="57D64FBD" w:rsidR="00CF67E8" w:rsidRPr="00CF67E8" w:rsidRDefault="00CF67E8" w:rsidP="00CF67E8">
      <w:pPr>
        <w:pStyle w:val="ListParagraph"/>
        <w:numPr>
          <w:ilvl w:val="0"/>
          <w:numId w:val="5"/>
        </w:numPr>
        <w:rPr>
          <w:rFonts w:ascii="LMRoman10-Regular" w:hAnsi="LMRoman10-Regular" w:cs="LMRoman10-Regular"/>
          <w:sz w:val="20"/>
          <w:szCs w:val="20"/>
        </w:rPr>
      </w:pPr>
      <w:r w:rsidRPr="00CF67E8">
        <w:rPr>
          <w:rFonts w:ascii="LMRoman10-Regular" w:hAnsi="LMRoman10-Regular" w:cs="LMRoman10-Regular"/>
          <w:sz w:val="20"/>
          <w:szCs w:val="20"/>
        </w:rPr>
        <w:t>Seena Mathew</w:t>
      </w:r>
    </w:p>
    <w:p w14:paraId="1749CF8B" w14:textId="4F4E8B52" w:rsidR="00CF67E8" w:rsidRDefault="00CF67E8" w:rsidP="00CF67E8">
      <w:pPr>
        <w:ind w:left="360"/>
        <w:rPr>
          <w:rFonts w:ascii="LMRoman10-Regular" w:hAnsi="LMRoman10-Regular" w:cs="LMRoman10-Regular"/>
          <w:sz w:val="20"/>
          <w:szCs w:val="20"/>
        </w:rPr>
      </w:pPr>
      <w:r>
        <w:rPr>
          <w:rFonts w:ascii="LMRoman10-Regular" w:hAnsi="LMRoman10-Regular" w:cs="LMRoman10-Regular"/>
          <w:sz w:val="20"/>
          <w:szCs w:val="20"/>
        </w:rPr>
        <w:t>Responsibility:</w:t>
      </w:r>
    </w:p>
    <w:p w14:paraId="39FD255C" w14:textId="05881AB6" w:rsidR="00CF67E8" w:rsidRDefault="00CF67E8" w:rsidP="00CF67E8">
      <w:pPr>
        <w:ind w:firstLine="360"/>
        <w:rPr>
          <w:rFonts w:ascii="LMRoman10-Regular" w:hAnsi="LMRoman10-Regular" w:cs="LMRoman10-Regular"/>
          <w:sz w:val="20"/>
          <w:szCs w:val="20"/>
        </w:rPr>
      </w:pPr>
      <w:r>
        <w:rPr>
          <w:rFonts w:ascii="LMRoman10-Regular" w:hAnsi="LMRoman10-Regular" w:cs="LMRoman10-Regular"/>
          <w:sz w:val="20"/>
          <w:szCs w:val="20"/>
        </w:rPr>
        <w:t>Contribution:</w:t>
      </w:r>
    </w:p>
    <w:p w14:paraId="704B1186" w14:textId="77777777" w:rsidR="00CF67E8" w:rsidRDefault="00CF67E8"/>
    <w:p w14:paraId="011C9263" w14:textId="1CCE01A4" w:rsidR="0056147E" w:rsidRDefault="0056147E">
      <w:r>
        <w:lastRenderedPageBreak/>
        <w:t>Concept:</w:t>
      </w:r>
    </w:p>
    <w:p w14:paraId="4ACC9EA8" w14:textId="77777777" w:rsidR="0056147E" w:rsidRDefault="0056147E"/>
    <w:sectPr w:rsidR="00561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2468"/>
    <w:multiLevelType w:val="hybridMultilevel"/>
    <w:tmpl w:val="A77A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55034"/>
    <w:multiLevelType w:val="hybridMultilevel"/>
    <w:tmpl w:val="2010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07BA6"/>
    <w:multiLevelType w:val="hybridMultilevel"/>
    <w:tmpl w:val="1C9E2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12FAC"/>
    <w:multiLevelType w:val="hybridMultilevel"/>
    <w:tmpl w:val="21F86A8E"/>
    <w:lvl w:ilvl="0" w:tplc="9586C92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DB6D7A"/>
    <w:multiLevelType w:val="hybridMultilevel"/>
    <w:tmpl w:val="9AAA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7E"/>
    <w:rsid w:val="000A463E"/>
    <w:rsid w:val="000E6F47"/>
    <w:rsid w:val="0056147E"/>
    <w:rsid w:val="005D344A"/>
    <w:rsid w:val="007F63BB"/>
    <w:rsid w:val="00805E1A"/>
    <w:rsid w:val="009B7304"/>
    <w:rsid w:val="00CF67E8"/>
    <w:rsid w:val="00F65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4A3B"/>
  <w15:chartTrackingRefBased/>
  <w15:docId w15:val="{1EF40000-C444-4C0F-B991-EBCAED8F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7E"/>
    <w:pPr>
      <w:ind w:left="720"/>
      <w:contextualSpacing/>
    </w:pPr>
  </w:style>
  <w:style w:type="character" w:styleId="Hyperlink">
    <w:name w:val="Hyperlink"/>
    <w:basedOn w:val="DefaultParagraphFont"/>
    <w:uiPriority w:val="99"/>
    <w:unhideWhenUsed/>
    <w:rsid w:val="0056147E"/>
    <w:rPr>
      <w:color w:val="0563C1" w:themeColor="hyperlink"/>
      <w:u w:val="single"/>
    </w:rPr>
  </w:style>
  <w:style w:type="character" w:styleId="UnresolvedMention">
    <w:name w:val="Unresolved Mention"/>
    <w:basedOn w:val="DefaultParagraphFont"/>
    <w:uiPriority w:val="99"/>
    <w:semiHidden/>
    <w:unhideWhenUsed/>
    <w:rsid w:val="00561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44787">
      <w:bodyDiv w:val="1"/>
      <w:marLeft w:val="0"/>
      <w:marRight w:val="0"/>
      <w:marTop w:val="0"/>
      <w:marBottom w:val="0"/>
      <w:divBdr>
        <w:top w:val="none" w:sz="0" w:space="0" w:color="auto"/>
        <w:left w:val="none" w:sz="0" w:space="0" w:color="auto"/>
        <w:bottom w:val="none" w:sz="0" w:space="0" w:color="auto"/>
        <w:right w:val="none" w:sz="0" w:space="0" w:color="auto"/>
      </w:divBdr>
    </w:div>
    <w:div w:id="1778020826">
      <w:bodyDiv w:val="1"/>
      <w:marLeft w:val="0"/>
      <w:marRight w:val="0"/>
      <w:marTop w:val="0"/>
      <w:marBottom w:val="0"/>
      <w:divBdr>
        <w:top w:val="none" w:sz="0" w:space="0" w:color="auto"/>
        <w:left w:val="none" w:sz="0" w:space="0" w:color="auto"/>
        <w:bottom w:val="none" w:sz="0" w:space="0" w:color="auto"/>
        <w:right w:val="none" w:sz="0" w:space="0" w:color="auto"/>
      </w:divBdr>
    </w:div>
    <w:div w:id="18256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ww.acaps.org/sites/acaps/files/resources/files/acaps_covid19_government_measures_dataset_0.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SEGISandData/COVID-19/blob/master/csse_covid_19_data/csse_covid_19_time_series/time_series_covid19_recovered_global.csv" TargetMode="External"/><Relationship Id="rId5" Type="http://schemas.openxmlformats.org/officeDocument/2006/relationships/hyperlink" Target="https://ourworldindata.org/coronavirus-testing%23source-information-country-by-coun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 Mathew</dc:creator>
  <cp:keywords/>
  <dc:description/>
  <cp:lastModifiedBy>Seena Mathew</cp:lastModifiedBy>
  <cp:revision>1</cp:revision>
  <dcterms:created xsi:type="dcterms:W3CDTF">2020-06-27T21:18:00Z</dcterms:created>
  <dcterms:modified xsi:type="dcterms:W3CDTF">2020-06-27T22:48:00Z</dcterms:modified>
</cp:coreProperties>
</file>