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Hansgeorg Freudenberger</w:t>
      </w:r>
    </w:p>
    <w:p>
      <w:r>
        <w:t>Personalnummer: PNR-21388359</w:t>
      </w:r>
    </w:p>
    <w:p>
      <w:r>
        <w:t>Reiseverlauf: London (5.–9.01.2024) und anschließend Madrid</w:t>
      </w:r>
    </w:p>
    <w:p>
      <w:r>
        <w:t>Erstattung auf IBAN: DE61444162106774077239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