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PO-787300</w:t>
      </w:r>
    </w:p>
    <w:p>
      <w:r>
        <w:t>Besteller: Urban Dippel</w:t>
      </w:r>
    </w:p>
    <w:p>
      <w:r>
        <w:t>Kontakt: jortmann@example.com</w:t>
      </w:r>
    </w:p>
    <w:p>
      <w:r>
        <w:t>Lieferadresse: Necati-Schleich-Straße 7-1, 32296 Worbis</w:t>
      </w:r>
    </w:p>
    <w:p>
      <w:r>
        <w:t>Artikel: 17x Material SKU-69812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