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Entgeltabrechnung</w:t>
      </w:r>
    </w:p>
    <w:p>
      <w:r>
        <w:t>Name: Wilfriede Bloch</w:t>
      </w:r>
    </w:p>
    <w:p>
      <w:r>
        <w:t>Personalnummer: PNR-57319901</w:t>
      </w:r>
    </w:p>
    <w:p>
      <w:r>
        <w:t>SV-Nummer: 46020363F362</w:t>
      </w:r>
    </w:p>
    <w:p>
      <w:r>
        <w:t>Steuer-ID: 51247938867</w:t>
      </w:r>
    </w:p>
    <w:p>
      <w:r>
        <w:t>Auszahlung auf IBAN: DE24936168394667278937</w:t>
      </w:r>
    </w:p>
    <w:p>
      <w:r>
        <w:t>Bruttobezug: 3.325,00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