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Entgeltabrechnung</w:t>
      </w:r>
    </w:p>
    <w:p>
      <w:r>
        <w:t>Name: Hans-Rudolf Häring</w:t>
      </w:r>
    </w:p>
    <w:p>
      <w:r>
        <w:t>Personalnummer: PNR-99165184</w:t>
      </w:r>
    </w:p>
    <w:p>
      <w:r>
        <w:t>SV-Nummer: 60071068L105</w:t>
      </w:r>
    </w:p>
    <w:p>
      <w:r>
        <w:t>Steuer-ID: 90578014636</w:t>
      </w:r>
    </w:p>
    <w:p>
      <w:r>
        <w:t>Auszahlung auf IBAN: DE85467234816217312070</w:t>
      </w:r>
    </w:p>
    <w:p>
      <w:r>
        <w:t>Bruttobezug: 6.730,00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