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Gundolf Barkholz</w:t>
      </w:r>
    </w:p>
    <w:p>
      <w:r>
        <w:t>wohnhaft: Bonbachring 23-37, 01121 Hannoversch Münden</w:t>
      </w:r>
    </w:p>
    <w:p>
      <w:r>
        <w:t>Reisepass-Nr.: K662966438</w:t>
      </w:r>
    </w:p>
    <w:p>
      <w:r>
        <w:t>Steuer-ID: 97065621481</w:t>
      </w:r>
    </w:p>
    <w:p/>
    <w:p>
      <w:r>
        <w:t>§1 Beginn: 17.06.2024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