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application log (anonymised)</w:t>
      </w:r>
    </w:p>
    <w:p>
      <w:r>
        <w:t>2025-04-12 ERROR worker-14 processed batch 9609</w:t>
      </w:r>
    </w:p>
    <w:p>
      <w:r>
        <w:t>2025-02-01 WARN worker-13 processed batch 1671</w:t>
      </w:r>
    </w:p>
    <w:p>
      <w:r>
        <w:t>2025-04-24 ERROR worker-14 processed batch 7003</w:t>
      </w:r>
    </w:p>
    <w:p>
      <w:r>
        <w:t>2025-09-14 DEBUG worker-11 processed batch 7976</w:t>
      </w:r>
    </w:p>
    <w:p>
      <w:r>
        <w:t>2025-05-15 DEBUG worker-13 processed batch 4190</w:t>
      </w:r>
    </w:p>
    <w:p>
      <w:r>
        <w:t>2025-09-14 INFO worker-16 processed batch 4139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