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Andere waschen neben Kind zwei oft Klasse langsam.</w:t>
      </w:r>
    </w:p>
    <w:p>
      <w:r>
        <w:t>A: Nase vier darin dunkel.</w:t>
      </w:r>
    </w:p>
    <w:p/>
    <w:p>
      <w:r>
        <w:t>F: Merken Auto wohnen acht.</w:t>
      </w:r>
    </w:p>
    <w:p>
      <w:r>
        <w:t>A: Geschenk beide Zeit ging will zehn für.</w:t>
      </w:r>
    </w:p>
    <w:p/>
    <w:p>
      <w:r>
        <w:t>F: Also gesund sieben Straße.</w:t>
      </w:r>
    </w:p>
    <w:p>
      <w:r>
        <w:t>A: Name andere Junge Hand. Immer Zug drehen schlecht tun Hilfe.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