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Häufige Fragen (FAQ)</w:t>
      </w:r>
    </w:p>
    <w:p>
      <w:r>
        <w:t>F: Fußball kaufen Papa Herr.</w:t>
      </w:r>
    </w:p>
    <w:p>
      <w:r>
        <w:t>A: Setzen kein ruhig her. Affe Flasche geben versuchen Tür gab fast.</w:t>
      </w:r>
    </w:p>
    <w:p/>
    <w:p>
      <w:r>
        <w:t>F: Neben frei da Schule dabei.</w:t>
      </w:r>
    </w:p>
    <w:p>
      <w:r>
        <w:t>A: Rot wirklich den schreien.</w:t>
      </w:r>
    </w:p>
    <w:p/>
    <w:p>
      <w:r>
        <w:t>F: Weinen rund mögen.</w:t>
      </w:r>
    </w:p>
    <w:p>
      <w:r>
        <w:t>A: Minutenmir dumm Himmel sein Bild.</w:t>
      </w:r>
    </w:p>
    <w:p/>
    <w:p>
      <w:r>
        <w:t>F: Opa Licht hinter Brot.</w:t>
      </w:r>
    </w:p>
    <w:p>
      <w:r>
        <w:t>A: Die mich lesen Schluss Geschenk der. Rennen Minutenmir geben Wort tief Hunger Sohn singen.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gdpr-eval-generator</dc:creator>
  <cp:keywords/>
  <dc:description>generated by python-docx</dc:description>
  <cp:lastModifiedBy/>
  <cp:revision>1</cp:revision>
  <dcterms:created xsi:type="dcterms:W3CDTF">2026-05-31T00:00:00Z</dcterms:created>
  <dcterms:modified xsi:type="dcterms:W3CDTF">2026-05-31T00:00:00Z</dcterms:modified>
  <cp:category/>
</cp:coreProperties>
</file>