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SKU-946220</w:t>
      </w:r>
    </w:p>
    <w:p>
      <w:r>
        <w:t>Maße: 148 x 10 x 88 mm</w:t>
      </w:r>
    </w:p>
    <w:p>
      <w:r>
        <w:t>Toleranz: ±0.1 mm</w:t>
      </w:r>
    </w:p>
    <w:p>
      <w:r>
        <w:t>Materialcharge: LOT-357141</w:t>
      </w:r>
    </w:p>
    <w:p>
      <w:r>
        <w:t>Interne Referenz: 99345716807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