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v1.11.6</w:t>
      </w:r>
    </w:p>
    <w:p>
      <w:r>
        <w:t>==============================</w:t>
      </w:r>
    </w:p>
    <w:p>
      <w:r>
        <w:t>- [JIRA-6424] Public-key directional frame</w:t>
      </w:r>
    </w:p>
    <w:p>
      <w:r>
        <w:t>- [JIRA-8073] Re-engineered reciprocal throughput</w:t>
      </w:r>
    </w:p>
    <w:p>
      <w:r>
        <w:t>- [JIRA-4079] Synchronized heuristic task-force</w:t>
      </w:r>
    </w:p>
    <w:p>
      <w:r>
        <w:t>- [JIRA-7825] Triple-buffered asymmetric emulation</w:t>
      </w:r>
    </w:p>
    <w:p>
      <w:r>
        <w:t>Build-Hash: fa2d334badcb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