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#155521] Status: offen</w:t>
      </w:r>
    </w:p>
    <w:p>
      <w:r>
        <w:t>Gemeldet von: Univ.Prof. Stanislav Geisel B.A.</w:t>
      </w:r>
    </w:p>
    <w:p>
      <w:r>
        <w:t>Rückmeldung an: klemens06@example.org</w:t>
      </w:r>
    </w:p>
    <w:p>
      <w:r>
        <w:t>Telefon: +49(0)1238811237</w:t>
      </w:r>
    </w:p>
    <w:p>
      <w:r>
        <w:t>Client-IP aus Log: 154.192.121.45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