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Dorothea Blümel</w:t>
      </w:r>
    </w:p>
    <w:p>
      <w:r>
        <w:t>Reisepass: G206787743</w:t>
      </w:r>
    </w:p>
    <w:p>
      <w:r>
        <w:t>Route: Amsterdam (6.–11.04.2025) und anschließend Paris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