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05D7D" w14:textId="77777777" w:rsidR="0070740A" w:rsidRPr="0070740A" w:rsidRDefault="0070740A" w:rsidP="0070740A">
      <w:pPr>
        <w:shd w:val="clear" w:color="auto" w:fill="FCFCFC"/>
        <w:spacing w:after="120" w:line="120" w:lineRule="atLeast"/>
        <w:outlineLvl w:val="1"/>
        <w:rPr>
          <w:rFonts w:ascii="brandon-grotesque" w:eastAsia="Times New Roman" w:hAnsi="brandon-grotesque" w:cs="Times New Roman"/>
          <w:b/>
          <w:bCs/>
          <w:caps/>
          <w:color w:val="222222"/>
          <w:spacing w:val="14"/>
          <w:sz w:val="36"/>
          <w:szCs w:val="36"/>
          <w:lang w:eastAsia="en-IN"/>
        </w:rPr>
      </w:pPr>
      <w:r w:rsidRPr="0070740A">
        <w:rPr>
          <w:rFonts w:ascii="brandon-grotesque" w:eastAsia="Times New Roman" w:hAnsi="brandon-grotesque" w:cs="Times New Roman"/>
          <w:b/>
          <w:bCs/>
          <w:caps/>
          <w:color w:val="222222"/>
          <w:spacing w:val="14"/>
          <w:sz w:val="36"/>
          <w:szCs w:val="36"/>
          <w:lang w:eastAsia="en-IN"/>
        </w:rPr>
        <w:t xml:space="preserve">01 DATA PREPARATION AND QUALITY ASSESSMENT </w:t>
      </w:r>
    </w:p>
    <w:p w14:paraId="73BF6C55" w14:textId="77777777" w:rsidR="0070740A" w:rsidRPr="0070740A" w:rsidRDefault="0070740A" w:rsidP="0070740A">
      <w:pPr>
        <w:shd w:val="clear" w:color="auto" w:fill="FCFCFC"/>
        <w:spacing w:after="240" w:line="408" w:lineRule="atLeast"/>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b/>
          <w:bCs/>
          <w:color w:val="575757"/>
          <w:sz w:val="24"/>
          <w:szCs w:val="24"/>
          <w:lang w:eastAsia="en-IN"/>
        </w:rPr>
        <w:t>General Remarks</w:t>
      </w:r>
    </w:p>
    <w:p w14:paraId="11ABF69D" w14:textId="77777777" w:rsidR="0070740A" w:rsidRPr="0070740A" w:rsidRDefault="0070740A" w:rsidP="0070740A">
      <w:pPr>
        <w:shd w:val="clear" w:color="auto" w:fill="FCFCFC"/>
        <w:spacing w:after="0" w:line="408" w:lineRule="atLeast"/>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color w:val="575757"/>
          <w:sz w:val="24"/>
          <w:szCs w:val="24"/>
          <w:lang w:eastAsia="en-IN"/>
        </w:rPr>
        <w:t>There are attributes in Customer Address and Transactions table that are not in the master table of Customer Demographic. To mitigate this issue, new attributes from other tables must be matched to the master table accordingly, and ensure that all customers are accounted for, i.e. no transactions where customer detail does not exist in master table.</w:t>
      </w:r>
    </w:p>
    <w:p w14:paraId="2E5C30FD" w14:textId="0F8D4CFA" w:rsidR="0070740A" w:rsidRDefault="0070740A" w:rsidP="0070740A"/>
    <w:p w14:paraId="3ACEDD3A" w14:textId="2D09BBB5" w:rsidR="0070740A" w:rsidRDefault="0070740A" w:rsidP="0070740A"/>
    <w:p w14:paraId="65FE4F78" w14:textId="77777777" w:rsidR="0070740A" w:rsidRPr="0070740A" w:rsidRDefault="0070740A" w:rsidP="0070740A">
      <w:pPr>
        <w:shd w:val="clear" w:color="auto" w:fill="FCFCFC"/>
        <w:spacing w:after="240" w:line="408" w:lineRule="atLeast"/>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b/>
          <w:bCs/>
          <w:color w:val="575757"/>
          <w:sz w:val="24"/>
          <w:szCs w:val="24"/>
          <w:lang w:eastAsia="en-IN"/>
        </w:rPr>
        <w:t>Value Inconsistency</w:t>
      </w:r>
    </w:p>
    <w:p w14:paraId="683B9F35" w14:textId="77777777" w:rsidR="0070740A" w:rsidRPr="0070740A" w:rsidRDefault="0070740A" w:rsidP="0070740A">
      <w:pPr>
        <w:numPr>
          <w:ilvl w:val="0"/>
          <w:numId w:val="1"/>
        </w:numPr>
        <w:shd w:val="clear" w:color="auto" w:fill="FCFCFC"/>
        <w:spacing w:before="120" w:after="120" w:line="408" w:lineRule="atLeast"/>
        <w:ind w:left="0"/>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color w:val="575757"/>
          <w:sz w:val="24"/>
          <w:szCs w:val="24"/>
          <w:lang w:eastAsia="en-IN"/>
        </w:rPr>
        <w:t xml:space="preserve">Inconsistent values such as use of ‘M’ or ‘F’ for gender instead of ‘Male’ or ‘Female’. To mitigate this issue, there can be a setup that automatically inputs the complete word when the initials are entered. In addition, the method of data collection for this attribute can be a multiple choice-type. </w:t>
      </w:r>
    </w:p>
    <w:p w14:paraId="5257B4AE" w14:textId="77777777" w:rsidR="0070740A" w:rsidRPr="0070740A" w:rsidRDefault="0070740A" w:rsidP="0070740A">
      <w:pPr>
        <w:numPr>
          <w:ilvl w:val="0"/>
          <w:numId w:val="1"/>
        </w:numPr>
        <w:shd w:val="clear" w:color="auto" w:fill="FCFCFC"/>
        <w:spacing w:before="120" w:after="120" w:line="408" w:lineRule="atLeast"/>
        <w:ind w:left="0"/>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color w:val="575757"/>
          <w:sz w:val="24"/>
          <w:szCs w:val="24"/>
          <w:lang w:eastAsia="en-IN"/>
        </w:rPr>
        <w:t xml:space="preserve">Unknown or blank values in gender, occupation and first and last names. This could be an issue when looking up a customer by name because of ambiguity. To mitigate this issue, there is a need to ask the customer more information such as industry or occupation to identify them. </w:t>
      </w:r>
    </w:p>
    <w:p w14:paraId="09BB5DCB" w14:textId="77777777" w:rsidR="0070740A" w:rsidRPr="0070740A" w:rsidRDefault="0070740A" w:rsidP="0070740A">
      <w:pPr>
        <w:numPr>
          <w:ilvl w:val="0"/>
          <w:numId w:val="1"/>
        </w:numPr>
        <w:shd w:val="clear" w:color="auto" w:fill="FCFCFC"/>
        <w:spacing w:before="120" w:after="120" w:line="408" w:lineRule="atLeast"/>
        <w:ind w:left="0"/>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color w:val="575757"/>
          <w:sz w:val="24"/>
          <w:szCs w:val="24"/>
          <w:lang w:eastAsia="en-IN"/>
        </w:rPr>
        <w:t xml:space="preserve">Error in data input such as birth year of 1843, which falls outside reasonable value; misspelling of ‘Female’ in a </w:t>
      </w:r>
      <w:proofErr w:type="gramStart"/>
      <w:r w:rsidRPr="0070740A">
        <w:rPr>
          <w:rFonts w:ascii="brandon-grotesque" w:eastAsia="Times New Roman" w:hAnsi="brandon-grotesque" w:cs="Times New Roman"/>
          <w:color w:val="575757"/>
          <w:sz w:val="24"/>
          <w:szCs w:val="24"/>
          <w:lang w:eastAsia="en-IN"/>
        </w:rPr>
        <w:t>particular input</w:t>
      </w:r>
      <w:proofErr w:type="gramEnd"/>
      <w:r w:rsidRPr="0070740A">
        <w:rPr>
          <w:rFonts w:ascii="brandon-grotesque" w:eastAsia="Times New Roman" w:hAnsi="brandon-grotesque" w:cs="Times New Roman"/>
          <w:color w:val="575757"/>
          <w:sz w:val="24"/>
          <w:szCs w:val="24"/>
          <w:lang w:eastAsia="en-IN"/>
        </w:rPr>
        <w:t xml:space="preserve">. These can be solved by doing </w:t>
      </w:r>
      <w:proofErr w:type="spellStart"/>
      <w:proofErr w:type="gramStart"/>
      <w:r w:rsidRPr="0070740A">
        <w:rPr>
          <w:rFonts w:ascii="brandon-grotesque" w:eastAsia="Times New Roman" w:hAnsi="brandon-grotesque" w:cs="Times New Roman"/>
          <w:color w:val="575757"/>
          <w:sz w:val="24"/>
          <w:szCs w:val="24"/>
          <w:lang w:eastAsia="en-IN"/>
        </w:rPr>
        <w:t>a</w:t>
      </w:r>
      <w:proofErr w:type="spellEnd"/>
      <w:proofErr w:type="gramEnd"/>
      <w:r w:rsidRPr="0070740A">
        <w:rPr>
          <w:rFonts w:ascii="brandon-grotesque" w:eastAsia="Times New Roman" w:hAnsi="brandon-grotesque" w:cs="Times New Roman"/>
          <w:color w:val="575757"/>
          <w:sz w:val="24"/>
          <w:szCs w:val="24"/>
          <w:lang w:eastAsia="en-IN"/>
        </w:rPr>
        <w:t xml:space="preserve"> allowable value check and error checks.</w:t>
      </w:r>
    </w:p>
    <w:p w14:paraId="6972ED16" w14:textId="0B4AABD5" w:rsidR="0070740A" w:rsidRDefault="0070740A" w:rsidP="0070740A"/>
    <w:p w14:paraId="4AAEB743" w14:textId="2BB9579D" w:rsidR="0070740A" w:rsidRDefault="0070740A" w:rsidP="0070740A"/>
    <w:p w14:paraId="0062E673" w14:textId="6D2F7708" w:rsidR="0070740A" w:rsidRDefault="0070740A" w:rsidP="0070740A"/>
    <w:p w14:paraId="3070A3D6" w14:textId="77777777" w:rsidR="0070740A" w:rsidRPr="0070740A" w:rsidRDefault="0070740A" w:rsidP="0070740A">
      <w:pPr>
        <w:shd w:val="clear" w:color="auto" w:fill="FCFCFC"/>
        <w:spacing w:after="240" w:line="408" w:lineRule="atLeast"/>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b/>
          <w:bCs/>
          <w:color w:val="575757"/>
          <w:sz w:val="24"/>
          <w:szCs w:val="24"/>
          <w:lang w:eastAsia="en-IN"/>
        </w:rPr>
        <w:t>Transactions Dataset</w:t>
      </w:r>
    </w:p>
    <w:p w14:paraId="6C4A2859" w14:textId="77777777" w:rsidR="0070740A" w:rsidRPr="0070740A" w:rsidRDefault="0070740A" w:rsidP="0070740A">
      <w:pPr>
        <w:numPr>
          <w:ilvl w:val="0"/>
          <w:numId w:val="2"/>
        </w:numPr>
        <w:shd w:val="clear" w:color="auto" w:fill="FCFCFC"/>
        <w:spacing w:before="120" w:after="120" w:line="408" w:lineRule="atLeast"/>
        <w:ind w:left="0"/>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color w:val="575757"/>
          <w:sz w:val="24"/>
          <w:szCs w:val="24"/>
          <w:lang w:eastAsia="en-IN"/>
        </w:rPr>
        <w:t>Approved transactions with missing values for product line, product class, brand and product size with product id of 0. If these are proven not to be actual transactions, they may be removed from the dataset.</w:t>
      </w:r>
    </w:p>
    <w:p w14:paraId="73FAD5D7" w14:textId="77777777" w:rsidR="0070740A" w:rsidRPr="0070740A" w:rsidRDefault="0070740A" w:rsidP="0070740A">
      <w:pPr>
        <w:numPr>
          <w:ilvl w:val="0"/>
          <w:numId w:val="2"/>
        </w:numPr>
        <w:shd w:val="clear" w:color="auto" w:fill="FCFCFC"/>
        <w:spacing w:before="120" w:after="120" w:line="408" w:lineRule="atLeast"/>
        <w:ind w:left="0"/>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color w:val="575757"/>
          <w:sz w:val="24"/>
          <w:szCs w:val="24"/>
          <w:lang w:eastAsia="en-IN"/>
        </w:rPr>
        <w:t>Missing values for online order attribute.</w:t>
      </w:r>
    </w:p>
    <w:p w14:paraId="78EA8E84" w14:textId="77777777" w:rsidR="0070740A" w:rsidRPr="0070740A" w:rsidRDefault="0070740A" w:rsidP="0070740A">
      <w:pPr>
        <w:numPr>
          <w:ilvl w:val="0"/>
          <w:numId w:val="2"/>
        </w:numPr>
        <w:shd w:val="clear" w:color="auto" w:fill="FCFCFC"/>
        <w:spacing w:before="120" w:after="120" w:line="408" w:lineRule="atLeast"/>
        <w:ind w:left="0"/>
        <w:rPr>
          <w:rFonts w:ascii="brandon-grotesque" w:eastAsia="Times New Roman" w:hAnsi="brandon-grotesque" w:cs="Times New Roman"/>
          <w:color w:val="575757"/>
          <w:sz w:val="24"/>
          <w:szCs w:val="24"/>
          <w:lang w:eastAsia="en-IN"/>
        </w:rPr>
      </w:pPr>
      <w:r w:rsidRPr="0070740A">
        <w:rPr>
          <w:rFonts w:ascii="brandon-grotesque" w:eastAsia="Times New Roman" w:hAnsi="brandon-grotesque" w:cs="Times New Roman"/>
          <w:color w:val="575757"/>
          <w:sz w:val="24"/>
          <w:szCs w:val="24"/>
          <w:lang w:eastAsia="en-IN"/>
        </w:rPr>
        <w:lastRenderedPageBreak/>
        <w:t xml:space="preserve">Inconsistent product ID number with similar product brand, line, class, size. There is a need to figure what product ID stands for, whether it varies for certain traits such as </w:t>
      </w:r>
      <w:proofErr w:type="spellStart"/>
      <w:r w:rsidRPr="0070740A">
        <w:rPr>
          <w:rFonts w:ascii="brandon-grotesque" w:eastAsia="Times New Roman" w:hAnsi="brandon-grotesque" w:cs="Times New Roman"/>
          <w:color w:val="575757"/>
          <w:sz w:val="24"/>
          <w:szCs w:val="24"/>
          <w:lang w:eastAsia="en-IN"/>
        </w:rPr>
        <w:t>color</w:t>
      </w:r>
      <w:proofErr w:type="spellEnd"/>
      <w:r w:rsidRPr="0070740A">
        <w:rPr>
          <w:rFonts w:ascii="brandon-grotesque" w:eastAsia="Times New Roman" w:hAnsi="brandon-grotesque" w:cs="Times New Roman"/>
          <w:color w:val="575757"/>
          <w:sz w:val="24"/>
          <w:szCs w:val="24"/>
          <w:lang w:eastAsia="en-IN"/>
        </w:rPr>
        <w:t xml:space="preserve"> to know whether product ID should remain or be corrected accordingly.</w:t>
      </w:r>
    </w:p>
    <w:p w14:paraId="50F66305" w14:textId="03A7E006" w:rsidR="0070740A" w:rsidRDefault="0070740A" w:rsidP="0070740A"/>
    <w:p w14:paraId="5A4A014C" w14:textId="6420A683" w:rsidR="0070740A" w:rsidRDefault="0070740A" w:rsidP="0070740A"/>
    <w:p w14:paraId="53A0CAA0" w14:textId="5A8A5090" w:rsidR="0070740A" w:rsidRDefault="0070740A" w:rsidP="0070740A"/>
    <w:p w14:paraId="0741887F" w14:textId="781E1DFD" w:rsidR="0070740A" w:rsidRDefault="0070740A" w:rsidP="0070740A"/>
    <w:p w14:paraId="28D630A7" w14:textId="77777777" w:rsidR="0070740A" w:rsidRPr="0070740A" w:rsidRDefault="0070740A" w:rsidP="0070740A">
      <w:pPr>
        <w:spacing w:after="240" w:line="408" w:lineRule="atLeast"/>
        <w:rPr>
          <w:rFonts w:ascii="brandon-grotesque" w:eastAsia="Times New Roman" w:hAnsi="brandon-grotesque" w:cs="Times New Roman"/>
          <w:sz w:val="24"/>
          <w:szCs w:val="24"/>
          <w:lang w:eastAsia="en-IN"/>
        </w:rPr>
      </w:pPr>
      <w:r w:rsidRPr="0070740A">
        <w:rPr>
          <w:rFonts w:ascii="brandon-grotesque" w:eastAsia="Times New Roman" w:hAnsi="brandon-grotesque" w:cs="Times New Roman"/>
          <w:b/>
          <w:bCs/>
          <w:sz w:val="24"/>
          <w:szCs w:val="24"/>
          <w:lang w:eastAsia="en-IN"/>
        </w:rPr>
        <w:t>Customer Address</w:t>
      </w:r>
    </w:p>
    <w:p w14:paraId="3C154C3D" w14:textId="77777777" w:rsidR="0070740A" w:rsidRPr="0070740A" w:rsidRDefault="0070740A" w:rsidP="0070740A">
      <w:pPr>
        <w:numPr>
          <w:ilvl w:val="0"/>
          <w:numId w:val="3"/>
        </w:numPr>
        <w:spacing w:before="120" w:after="120" w:line="408" w:lineRule="atLeast"/>
        <w:ind w:left="0"/>
        <w:rPr>
          <w:rFonts w:ascii="brandon-grotesque" w:eastAsia="Times New Roman" w:hAnsi="brandon-grotesque" w:cs="Times New Roman"/>
          <w:sz w:val="24"/>
          <w:szCs w:val="24"/>
          <w:lang w:eastAsia="en-IN"/>
        </w:rPr>
      </w:pPr>
      <w:r w:rsidRPr="0070740A">
        <w:rPr>
          <w:rFonts w:ascii="brandon-grotesque" w:eastAsia="Times New Roman" w:hAnsi="brandon-grotesque" w:cs="Times New Roman"/>
          <w:sz w:val="24"/>
          <w:szCs w:val="24"/>
          <w:lang w:eastAsia="en-IN"/>
        </w:rPr>
        <w:t xml:space="preserve">Inconsistent values entered for the ‘state’ attribute such as ‘NSW’ and ‘New South Wales’ or ‘VIC’ and ‘Victoria’. Can be solved by setting up automatic input/ correction. Data collection can be done in multiple choices to select to ensure consistency. </w:t>
      </w:r>
    </w:p>
    <w:p w14:paraId="181A8446" w14:textId="77777777" w:rsidR="0070740A" w:rsidRPr="0070740A" w:rsidRDefault="0070740A" w:rsidP="0070740A">
      <w:pPr>
        <w:numPr>
          <w:ilvl w:val="0"/>
          <w:numId w:val="4"/>
        </w:numPr>
        <w:spacing w:before="120" w:after="120" w:line="408" w:lineRule="atLeast"/>
        <w:ind w:left="0"/>
        <w:rPr>
          <w:rFonts w:ascii="brandon-grotesque" w:eastAsia="Times New Roman" w:hAnsi="brandon-grotesque" w:cs="Times New Roman"/>
          <w:sz w:val="24"/>
          <w:szCs w:val="24"/>
          <w:lang w:eastAsia="en-IN"/>
        </w:rPr>
      </w:pPr>
      <w:r w:rsidRPr="0070740A">
        <w:rPr>
          <w:rFonts w:ascii="brandon-grotesque" w:eastAsia="Times New Roman" w:hAnsi="brandon-grotesque" w:cs="Times New Roman"/>
          <w:sz w:val="24"/>
          <w:szCs w:val="24"/>
          <w:lang w:eastAsia="en-IN"/>
        </w:rPr>
        <w:t>Questionable house/ lot number of ‘0’ in many addresses. Setup of allowable value check.</w:t>
      </w:r>
    </w:p>
    <w:p w14:paraId="4C51292D" w14:textId="77777777" w:rsidR="0070740A" w:rsidRPr="0070740A" w:rsidRDefault="0070740A" w:rsidP="0070740A">
      <w:pPr>
        <w:numPr>
          <w:ilvl w:val="0"/>
          <w:numId w:val="4"/>
        </w:numPr>
        <w:spacing w:before="120" w:after="120" w:line="408" w:lineRule="atLeast"/>
        <w:ind w:left="0"/>
        <w:rPr>
          <w:rFonts w:ascii="brandon-grotesque" w:eastAsia="Times New Roman" w:hAnsi="brandon-grotesque" w:cs="Times New Roman"/>
          <w:sz w:val="24"/>
          <w:szCs w:val="24"/>
          <w:lang w:eastAsia="en-IN"/>
        </w:rPr>
      </w:pPr>
      <w:r w:rsidRPr="0070740A">
        <w:rPr>
          <w:rFonts w:ascii="brandon-grotesque" w:eastAsia="Times New Roman" w:hAnsi="brandon-grotesque" w:cs="Times New Roman"/>
          <w:sz w:val="24"/>
          <w:szCs w:val="24"/>
          <w:lang w:eastAsia="en-IN"/>
        </w:rPr>
        <w:t>Questionable large house/ lot number in many addresses such as ‘93405’ or ‘02663’. Use of automatic address generator with validity check to mitigate this issue.</w:t>
      </w:r>
    </w:p>
    <w:p w14:paraId="36717968" w14:textId="5BA1D7F7" w:rsidR="0070740A" w:rsidRDefault="0070740A" w:rsidP="0070740A"/>
    <w:p w14:paraId="6AE700E2" w14:textId="3B19DC5B" w:rsidR="00076023" w:rsidRDefault="00076023" w:rsidP="0070740A"/>
    <w:p w14:paraId="6A276B71" w14:textId="0551CCD5" w:rsidR="00076023" w:rsidRDefault="00076023" w:rsidP="0070740A"/>
    <w:p w14:paraId="74329614" w14:textId="77777777" w:rsidR="00076023" w:rsidRDefault="00076023" w:rsidP="00076023">
      <w:pPr>
        <w:pStyle w:val="Heading2"/>
        <w:shd w:val="clear" w:color="auto" w:fill="FCFCFC"/>
        <w:spacing w:before="0" w:beforeAutospacing="0" w:after="0" w:afterAutospacing="0" w:line="120" w:lineRule="atLeast"/>
        <w:rPr>
          <w:rFonts w:ascii="brandon-grotesque" w:hAnsi="brandon-grotesque"/>
          <w:caps/>
          <w:color w:val="222222"/>
          <w:spacing w:val="14"/>
        </w:rPr>
      </w:pPr>
      <w:r>
        <w:rPr>
          <w:rFonts w:ascii="brandon-grotesque" w:hAnsi="brandon-grotesque"/>
          <w:caps/>
          <w:color w:val="222222"/>
          <w:spacing w:val="14"/>
        </w:rPr>
        <w:t>02 DATA ANALYSIS STRATEGY</w:t>
      </w:r>
    </w:p>
    <w:p w14:paraId="53B475F9"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t>2.1 Data Cleansing</w:t>
      </w:r>
    </w:p>
    <w:p w14:paraId="4D1EC346"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t xml:space="preserve">Variable identification. </w:t>
      </w:r>
      <w:r>
        <w:rPr>
          <w:rFonts w:ascii="brandon-grotesque" w:hAnsi="brandon-grotesque"/>
          <w:color w:val="575757"/>
        </w:rPr>
        <w:t xml:space="preserve">Categorising variables into discrete or continuous, descriptive or numerical. This is important in the latter stages in determining the type of analysis to use (qualitative to quantitative etc.) </w:t>
      </w:r>
    </w:p>
    <w:p w14:paraId="30362AE6"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t xml:space="preserve">Variance, correlation analyses. </w:t>
      </w:r>
      <w:r>
        <w:rPr>
          <w:rFonts w:ascii="brandon-grotesque" w:hAnsi="brandon-grotesque"/>
          <w:color w:val="575757"/>
        </w:rPr>
        <w:t>To determine the behaviour of each individual variable or two.</w:t>
      </w:r>
    </w:p>
    <w:p w14:paraId="2918848F"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t xml:space="preserve">Missing values and </w:t>
      </w:r>
      <w:proofErr w:type="gramStart"/>
      <w:r>
        <w:rPr>
          <w:rStyle w:val="Strong"/>
          <w:rFonts w:ascii="brandon-grotesque" w:hAnsi="brandon-grotesque"/>
          <w:color w:val="575757"/>
        </w:rPr>
        <w:t>outliers</w:t>
      </w:r>
      <w:proofErr w:type="gramEnd"/>
      <w:r>
        <w:rPr>
          <w:rStyle w:val="Strong"/>
          <w:rFonts w:ascii="brandon-grotesque" w:hAnsi="brandon-grotesque"/>
          <w:color w:val="575757"/>
        </w:rPr>
        <w:t xml:space="preserve"> treatment. </w:t>
      </w:r>
      <w:r>
        <w:rPr>
          <w:rFonts w:ascii="brandon-grotesque" w:hAnsi="brandon-grotesque"/>
          <w:color w:val="575757"/>
        </w:rPr>
        <w:t xml:space="preserve">Need for cleaning data to produce a more accurate model. </w:t>
      </w:r>
    </w:p>
    <w:p w14:paraId="2CA234F9"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t>2.2 Feature Engineering</w:t>
      </w:r>
    </w:p>
    <w:p w14:paraId="65D6F1D2"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lastRenderedPageBreak/>
        <w:t xml:space="preserve">Variable transformation. </w:t>
      </w:r>
      <w:r>
        <w:rPr>
          <w:rFonts w:ascii="brandon-grotesque" w:hAnsi="brandon-grotesque"/>
          <w:color w:val="575757"/>
        </w:rPr>
        <w:t xml:space="preserve">Ensuring variable types are appropriate for a certain visualisation or analysis. Determining context and purpose of the data to decide on i.e. discrete/ continuous, categorical or numerical issues. Dealing with skewed data by taking averages/medians or other measures when appropriate. </w:t>
      </w:r>
    </w:p>
    <w:p w14:paraId="0207FC6E"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t xml:space="preserve">Variable/ feature creation. </w:t>
      </w:r>
      <w:r>
        <w:rPr>
          <w:rFonts w:ascii="brandon-grotesque" w:hAnsi="brandon-grotesque"/>
          <w:color w:val="575757"/>
        </w:rPr>
        <w:t>Creating dummy or new variables i.e. converting DOB to age.</w:t>
      </w:r>
    </w:p>
    <w:p w14:paraId="076BB419"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t>2.3 Model Development</w:t>
      </w:r>
    </w:p>
    <w:p w14:paraId="49E8D609" w14:textId="77777777" w:rsidR="00076023" w:rsidRDefault="00076023" w:rsidP="00076023">
      <w:pPr>
        <w:shd w:val="clear" w:color="auto" w:fill="FCFCFC"/>
        <w:spacing w:after="240" w:line="408" w:lineRule="atLeast"/>
        <w:rPr>
          <w:rFonts w:ascii="brandon-grotesque" w:hAnsi="brandon-grotesque"/>
          <w:color w:val="575757"/>
        </w:rPr>
      </w:pPr>
      <w:r>
        <w:rPr>
          <w:rFonts w:ascii="brandon-grotesque" w:hAnsi="brandon-grotesque"/>
          <w:color w:val="575757"/>
        </w:rPr>
        <w:t>Creating hypotheses and determining essential variables to test the validity of hypotheses. Stating assumptions, estimations and the like.</w:t>
      </w:r>
    </w:p>
    <w:p w14:paraId="0467F586" w14:textId="77777777" w:rsidR="00076023" w:rsidRDefault="00076023" w:rsidP="00076023">
      <w:pPr>
        <w:shd w:val="clear" w:color="auto" w:fill="FCFCFC"/>
        <w:spacing w:after="240" w:line="408" w:lineRule="atLeast"/>
        <w:rPr>
          <w:rFonts w:ascii="brandon-grotesque" w:hAnsi="brandon-grotesque"/>
          <w:color w:val="575757"/>
        </w:rPr>
      </w:pPr>
      <w:r>
        <w:rPr>
          <w:rStyle w:val="Strong"/>
          <w:rFonts w:ascii="brandon-grotesque" w:hAnsi="brandon-grotesque"/>
          <w:color w:val="575757"/>
        </w:rPr>
        <w:t>2.4 Interpretation</w:t>
      </w:r>
    </w:p>
    <w:p w14:paraId="2342CD34" w14:textId="77777777" w:rsidR="00076023" w:rsidRDefault="00076023" w:rsidP="00076023">
      <w:pPr>
        <w:shd w:val="clear" w:color="auto" w:fill="FCFCFC"/>
        <w:spacing w:after="240" w:line="408" w:lineRule="atLeast"/>
        <w:rPr>
          <w:rFonts w:ascii="brandon-grotesque" w:hAnsi="brandon-grotesque"/>
          <w:color w:val="575757"/>
        </w:rPr>
      </w:pPr>
      <w:r>
        <w:rPr>
          <w:rFonts w:ascii="brandon-grotesque" w:hAnsi="brandon-grotesque"/>
          <w:color w:val="575757"/>
        </w:rPr>
        <w:t>Placing raw data into understandable graphs and charts, depending on variable type and purpose of data visualisation.</w:t>
      </w:r>
    </w:p>
    <w:p w14:paraId="54C70E38" w14:textId="77777777" w:rsidR="00076023" w:rsidRDefault="00076023" w:rsidP="00076023">
      <w:pPr>
        <w:shd w:val="clear" w:color="auto" w:fill="FCFCFC"/>
        <w:spacing w:after="240" w:line="408" w:lineRule="atLeast"/>
        <w:rPr>
          <w:rFonts w:ascii="brandon-grotesque" w:hAnsi="brandon-grotesque"/>
          <w:color w:val="575757"/>
        </w:rPr>
      </w:pPr>
      <w:r>
        <w:rPr>
          <w:rFonts w:ascii="brandon-grotesque" w:hAnsi="brandon-grotesque"/>
          <w:color w:val="575757"/>
        </w:rPr>
        <w:t>Help the business make data-driven decisions by pointing out insights from results.</w:t>
      </w:r>
    </w:p>
    <w:p w14:paraId="73795B60" w14:textId="77777777" w:rsidR="00076023" w:rsidRDefault="00076023" w:rsidP="00076023">
      <w:pPr>
        <w:shd w:val="clear" w:color="auto" w:fill="FCFCFC"/>
        <w:spacing w:after="0" w:line="408" w:lineRule="atLeast"/>
        <w:rPr>
          <w:rFonts w:ascii="brandon-grotesque" w:hAnsi="brandon-grotesque"/>
          <w:color w:val="575757"/>
        </w:rPr>
      </w:pPr>
      <w:r>
        <w:rPr>
          <w:rFonts w:ascii="brandon-grotesque" w:hAnsi="brandon-grotesque"/>
          <w:color w:val="575757"/>
        </w:rPr>
        <w:t>Balance of qualitative to quantitative results in order to create solutions that have a human touch.</w:t>
      </w:r>
    </w:p>
    <w:p w14:paraId="11B35455" w14:textId="77777777" w:rsidR="00076023" w:rsidRDefault="00076023" w:rsidP="00076023">
      <w:pPr>
        <w:shd w:val="clear" w:color="auto" w:fill="FCFCFC"/>
        <w:spacing w:line="0" w:lineRule="auto"/>
        <w:jc w:val="center"/>
        <w:rPr>
          <w:rFonts w:ascii="brandon-grotesque" w:hAnsi="brandon-grotesque"/>
          <w:color w:val="575757"/>
        </w:rPr>
      </w:pPr>
    </w:p>
    <w:p w14:paraId="27B70E6E" w14:textId="77777777" w:rsidR="00076023" w:rsidRDefault="00076023" w:rsidP="00076023">
      <w:pPr>
        <w:shd w:val="clear" w:color="auto" w:fill="FCFCFC"/>
        <w:spacing w:after="240" w:line="403" w:lineRule="atLeast"/>
        <w:rPr>
          <w:rFonts w:ascii="brandon-grotesque" w:hAnsi="brandon-grotesque"/>
          <w:color w:val="575757"/>
          <w:sz w:val="18"/>
          <w:szCs w:val="18"/>
        </w:rPr>
      </w:pPr>
      <w:r>
        <w:rPr>
          <w:rFonts w:ascii="brandon-grotesque" w:hAnsi="brandon-grotesque"/>
          <w:color w:val="575757"/>
          <w:sz w:val="18"/>
          <w:szCs w:val="18"/>
        </w:rPr>
        <w:t>Example of data cleaning needed.</w:t>
      </w:r>
    </w:p>
    <w:p w14:paraId="34B16BBA" w14:textId="77777777" w:rsidR="00076023" w:rsidRDefault="00076023" w:rsidP="00076023">
      <w:pPr>
        <w:shd w:val="clear" w:color="auto" w:fill="FCFCFC"/>
        <w:spacing w:after="0" w:line="0" w:lineRule="auto"/>
        <w:jc w:val="center"/>
        <w:rPr>
          <w:rFonts w:ascii="brandon-grotesque" w:hAnsi="brandon-grotesque"/>
          <w:color w:val="575757"/>
          <w:sz w:val="24"/>
          <w:szCs w:val="24"/>
        </w:rPr>
      </w:pPr>
    </w:p>
    <w:p w14:paraId="157E8947" w14:textId="77777777" w:rsidR="00076023" w:rsidRDefault="00076023" w:rsidP="00076023">
      <w:pPr>
        <w:shd w:val="clear" w:color="auto" w:fill="FCFCFC"/>
        <w:spacing w:after="240" w:line="403" w:lineRule="atLeast"/>
        <w:rPr>
          <w:rFonts w:ascii="brandon-grotesque" w:hAnsi="brandon-grotesque"/>
          <w:color w:val="575757"/>
          <w:sz w:val="18"/>
          <w:szCs w:val="18"/>
        </w:rPr>
      </w:pPr>
      <w:r>
        <w:rPr>
          <w:rFonts w:ascii="brandon-grotesque" w:hAnsi="brandon-grotesque"/>
          <w:color w:val="575757"/>
          <w:sz w:val="18"/>
          <w:szCs w:val="18"/>
        </w:rPr>
        <w:t>Filtering and segmenting demographics and traits.</w:t>
      </w:r>
    </w:p>
    <w:p w14:paraId="32651FF1" w14:textId="77777777" w:rsidR="00076023" w:rsidRDefault="00076023" w:rsidP="00076023">
      <w:pPr>
        <w:shd w:val="clear" w:color="auto" w:fill="FCFCFC"/>
        <w:spacing w:after="0" w:line="0" w:lineRule="auto"/>
        <w:jc w:val="center"/>
        <w:rPr>
          <w:rFonts w:ascii="brandon-grotesque" w:hAnsi="brandon-grotesque"/>
          <w:color w:val="575757"/>
          <w:sz w:val="24"/>
          <w:szCs w:val="24"/>
        </w:rPr>
      </w:pPr>
    </w:p>
    <w:p w14:paraId="6C872E66" w14:textId="77777777" w:rsidR="00076023" w:rsidRDefault="00076023" w:rsidP="00076023">
      <w:pPr>
        <w:shd w:val="clear" w:color="auto" w:fill="FCFCFC"/>
        <w:spacing w:after="240" w:line="403" w:lineRule="atLeast"/>
        <w:rPr>
          <w:rFonts w:ascii="brandon-grotesque" w:hAnsi="brandon-grotesque"/>
          <w:color w:val="575757"/>
          <w:sz w:val="18"/>
          <w:szCs w:val="18"/>
        </w:rPr>
      </w:pPr>
      <w:r>
        <w:rPr>
          <w:rFonts w:ascii="brandon-grotesque" w:hAnsi="brandon-grotesque"/>
          <w:color w:val="575757"/>
          <w:sz w:val="18"/>
          <w:szCs w:val="18"/>
        </w:rPr>
        <w:t>Creating new variable “age” to better compare purchase patterns by age group.</w:t>
      </w:r>
    </w:p>
    <w:p w14:paraId="190BF4B2" w14:textId="77777777" w:rsidR="00076023" w:rsidRDefault="00076023" w:rsidP="00076023">
      <w:pPr>
        <w:shd w:val="clear" w:color="auto" w:fill="FCFCFC"/>
        <w:spacing w:after="0" w:line="0" w:lineRule="auto"/>
        <w:jc w:val="center"/>
        <w:rPr>
          <w:rFonts w:ascii="brandon-grotesque" w:hAnsi="brandon-grotesque"/>
          <w:color w:val="575757"/>
          <w:sz w:val="24"/>
          <w:szCs w:val="24"/>
        </w:rPr>
      </w:pPr>
    </w:p>
    <w:p w14:paraId="7AB70B08" w14:textId="77777777" w:rsidR="00076023" w:rsidRDefault="00076023" w:rsidP="00076023">
      <w:pPr>
        <w:shd w:val="clear" w:color="auto" w:fill="FCFCFC"/>
        <w:spacing w:after="240" w:line="403" w:lineRule="atLeast"/>
        <w:rPr>
          <w:rFonts w:ascii="brandon-grotesque" w:hAnsi="brandon-grotesque"/>
          <w:color w:val="575757"/>
          <w:sz w:val="18"/>
          <w:szCs w:val="18"/>
        </w:rPr>
      </w:pPr>
      <w:r>
        <w:rPr>
          <w:rFonts w:ascii="brandon-grotesque" w:hAnsi="brandon-grotesque"/>
          <w:color w:val="575757"/>
          <w:sz w:val="18"/>
          <w:szCs w:val="18"/>
        </w:rPr>
        <w:t>Variable binning.</w:t>
      </w:r>
    </w:p>
    <w:p w14:paraId="5B2F1EDA" w14:textId="77777777" w:rsidR="00076023" w:rsidRDefault="00076023" w:rsidP="00076023">
      <w:pPr>
        <w:shd w:val="clear" w:color="auto" w:fill="FCFCFC"/>
        <w:spacing w:after="240" w:line="408" w:lineRule="atLeast"/>
        <w:rPr>
          <w:rFonts w:ascii="brandon-grotesque" w:hAnsi="brandon-grotesque"/>
          <w:color w:val="575757"/>
          <w:sz w:val="24"/>
          <w:szCs w:val="24"/>
        </w:rPr>
      </w:pPr>
    </w:p>
    <w:p w14:paraId="2E2BC7BE" w14:textId="77777777" w:rsidR="00076023" w:rsidRPr="0070740A" w:rsidRDefault="00076023" w:rsidP="0070740A"/>
    <w:sectPr w:rsidR="00076023" w:rsidRPr="00707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ndon-grotesq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A3CC7"/>
    <w:multiLevelType w:val="multilevel"/>
    <w:tmpl w:val="E00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E78DC"/>
    <w:multiLevelType w:val="multilevel"/>
    <w:tmpl w:val="C30E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C1F6E"/>
    <w:multiLevelType w:val="multilevel"/>
    <w:tmpl w:val="EA3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A1276"/>
    <w:multiLevelType w:val="multilevel"/>
    <w:tmpl w:val="EFA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0A"/>
    <w:rsid w:val="00076023"/>
    <w:rsid w:val="0070740A"/>
    <w:rsid w:val="00E47D6B"/>
    <w:rsid w:val="00F06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038E"/>
  <w15:chartTrackingRefBased/>
  <w15:docId w15:val="{E75F09E7-BE48-4E76-8D8D-D11DC270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74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40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07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576118">
      <w:bodyDiv w:val="1"/>
      <w:marLeft w:val="0"/>
      <w:marRight w:val="0"/>
      <w:marTop w:val="0"/>
      <w:marBottom w:val="0"/>
      <w:divBdr>
        <w:top w:val="none" w:sz="0" w:space="0" w:color="auto"/>
        <w:left w:val="none" w:sz="0" w:space="0" w:color="auto"/>
        <w:bottom w:val="none" w:sz="0" w:space="0" w:color="auto"/>
        <w:right w:val="none" w:sz="0" w:space="0" w:color="auto"/>
      </w:divBdr>
      <w:divsChild>
        <w:div w:id="1432385809">
          <w:marLeft w:val="0"/>
          <w:marRight w:val="0"/>
          <w:marTop w:val="0"/>
          <w:marBottom w:val="0"/>
          <w:divBdr>
            <w:top w:val="none" w:sz="0" w:space="0" w:color="auto"/>
            <w:left w:val="none" w:sz="0" w:space="0" w:color="auto"/>
            <w:bottom w:val="none" w:sz="0" w:space="0" w:color="auto"/>
            <w:right w:val="none" w:sz="0" w:space="0" w:color="auto"/>
          </w:divBdr>
          <w:divsChild>
            <w:div w:id="679619286">
              <w:marLeft w:val="0"/>
              <w:marRight w:val="0"/>
              <w:marTop w:val="0"/>
              <w:marBottom w:val="0"/>
              <w:divBdr>
                <w:top w:val="none" w:sz="0" w:space="0" w:color="auto"/>
                <w:left w:val="none" w:sz="0" w:space="0" w:color="auto"/>
                <w:bottom w:val="none" w:sz="0" w:space="0" w:color="auto"/>
                <w:right w:val="none" w:sz="0" w:space="0" w:color="auto"/>
              </w:divBdr>
              <w:divsChild>
                <w:div w:id="965502854">
                  <w:marLeft w:val="0"/>
                  <w:marRight w:val="0"/>
                  <w:marTop w:val="0"/>
                  <w:marBottom w:val="0"/>
                  <w:divBdr>
                    <w:top w:val="none" w:sz="0" w:space="0" w:color="auto"/>
                    <w:left w:val="none" w:sz="0" w:space="0" w:color="auto"/>
                    <w:bottom w:val="none" w:sz="0" w:space="0" w:color="auto"/>
                    <w:right w:val="none" w:sz="0" w:space="0" w:color="auto"/>
                  </w:divBdr>
                  <w:divsChild>
                    <w:div w:id="10062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40620">
      <w:bodyDiv w:val="1"/>
      <w:marLeft w:val="0"/>
      <w:marRight w:val="0"/>
      <w:marTop w:val="0"/>
      <w:marBottom w:val="0"/>
      <w:divBdr>
        <w:top w:val="none" w:sz="0" w:space="0" w:color="auto"/>
        <w:left w:val="none" w:sz="0" w:space="0" w:color="auto"/>
        <w:bottom w:val="none" w:sz="0" w:space="0" w:color="auto"/>
        <w:right w:val="none" w:sz="0" w:space="0" w:color="auto"/>
      </w:divBdr>
      <w:divsChild>
        <w:div w:id="621352460">
          <w:marLeft w:val="0"/>
          <w:marRight w:val="0"/>
          <w:marTop w:val="0"/>
          <w:marBottom w:val="0"/>
          <w:divBdr>
            <w:top w:val="none" w:sz="0" w:space="0" w:color="auto"/>
            <w:left w:val="none" w:sz="0" w:space="0" w:color="auto"/>
            <w:bottom w:val="none" w:sz="0" w:space="0" w:color="auto"/>
            <w:right w:val="none" w:sz="0" w:space="0" w:color="auto"/>
          </w:divBdr>
          <w:divsChild>
            <w:div w:id="288896708">
              <w:marLeft w:val="0"/>
              <w:marRight w:val="0"/>
              <w:marTop w:val="0"/>
              <w:marBottom w:val="0"/>
              <w:divBdr>
                <w:top w:val="none" w:sz="0" w:space="0" w:color="auto"/>
                <w:left w:val="none" w:sz="0" w:space="0" w:color="auto"/>
                <w:bottom w:val="none" w:sz="0" w:space="0" w:color="auto"/>
                <w:right w:val="none" w:sz="0" w:space="0" w:color="auto"/>
              </w:divBdr>
              <w:divsChild>
                <w:div w:id="2040430498">
                  <w:marLeft w:val="0"/>
                  <w:marRight w:val="0"/>
                  <w:marTop w:val="0"/>
                  <w:marBottom w:val="0"/>
                  <w:divBdr>
                    <w:top w:val="none" w:sz="0" w:space="0" w:color="auto"/>
                    <w:left w:val="none" w:sz="0" w:space="0" w:color="auto"/>
                    <w:bottom w:val="none" w:sz="0" w:space="0" w:color="auto"/>
                    <w:right w:val="none" w:sz="0" w:space="0" w:color="auto"/>
                  </w:divBdr>
                  <w:divsChild>
                    <w:div w:id="16909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10346">
          <w:marLeft w:val="0"/>
          <w:marRight w:val="0"/>
          <w:marTop w:val="0"/>
          <w:marBottom w:val="0"/>
          <w:divBdr>
            <w:top w:val="none" w:sz="0" w:space="0" w:color="auto"/>
            <w:left w:val="none" w:sz="0" w:space="0" w:color="auto"/>
            <w:bottom w:val="none" w:sz="0" w:space="0" w:color="auto"/>
            <w:right w:val="none" w:sz="0" w:space="0" w:color="auto"/>
          </w:divBdr>
          <w:divsChild>
            <w:div w:id="369035369">
              <w:marLeft w:val="0"/>
              <w:marRight w:val="0"/>
              <w:marTop w:val="0"/>
              <w:marBottom w:val="0"/>
              <w:divBdr>
                <w:top w:val="none" w:sz="0" w:space="0" w:color="auto"/>
                <w:left w:val="none" w:sz="0" w:space="0" w:color="auto"/>
                <w:bottom w:val="none" w:sz="0" w:space="0" w:color="auto"/>
                <w:right w:val="none" w:sz="0" w:space="0" w:color="auto"/>
              </w:divBdr>
              <w:divsChild>
                <w:div w:id="754059622">
                  <w:marLeft w:val="0"/>
                  <w:marRight w:val="0"/>
                  <w:marTop w:val="0"/>
                  <w:marBottom w:val="0"/>
                  <w:divBdr>
                    <w:top w:val="none" w:sz="0" w:space="0" w:color="auto"/>
                    <w:left w:val="none" w:sz="0" w:space="0" w:color="auto"/>
                    <w:bottom w:val="none" w:sz="0" w:space="0" w:color="auto"/>
                    <w:right w:val="none" w:sz="0" w:space="0" w:color="auto"/>
                  </w:divBdr>
                  <w:divsChild>
                    <w:div w:id="12759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34">
              <w:marLeft w:val="0"/>
              <w:marRight w:val="0"/>
              <w:marTop w:val="0"/>
              <w:marBottom w:val="0"/>
              <w:divBdr>
                <w:top w:val="none" w:sz="0" w:space="0" w:color="auto"/>
                <w:left w:val="none" w:sz="0" w:space="0" w:color="auto"/>
                <w:bottom w:val="none" w:sz="0" w:space="0" w:color="auto"/>
                <w:right w:val="none" w:sz="0" w:space="0" w:color="auto"/>
              </w:divBdr>
              <w:divsChild>
                <w:div w:id="1069694097">
                  <w:marLeft w:val="0"/>
                  <w:marRight w:val="0"/>
                  <w:marTop w:val="0"/>
                  <w:marBottom w:val="0"/>
                  <w:divBdr>
                    <w:top w:val="none" w:sz="0" w:space="0" w:color="auto"/>
                    <w:left w:val="none" w:sz="0" w:space="0" w:color="auto"/>
                    <w:bottom w:val="none" w:sz="0" w:space="0" w:color="auto"/>
                    <w:right w:val="none" w:sz="0" w:space="0" w:color="auto"/>
                  </w:divBdr>
                  <w:divsChild>
                    <w:div w:id="1678923140">
                      <w:marLeft w:val="0"/>
                      <w:marRight w:val="0"/>
                      <w:marTop w:val="0"/>
                      <w:marBottom w:val="0"/>
                      <w:divBdr>
                        <w:top w:val="none" w:sz="0" w:space="0" w:color="auto"/>
                        <w:left w:val="none" w:sz="0" w:space="0" w:color="auto"/>
                        <w:bottom w:val="none" w:sz="0" w:space="0" w:color="auto"/>
                        <w:right w:val="none" w:sz="0" w:space="0" w:color="auto"/>
                      </w:divBdr>
                      <w:divsChild>
                        <w:div w:id="1047341855">
                          <w:marLeft w:val="0"/>
                          <w:marRight w:val="0"/>
                          <w:marTop w:val="0"/>
                          <w:marBottom w:val="0"/>
                          <w:divBdr>
                            <w:top w:val="none" w:sz="0" w:space="0" w:color="auto"/>
                            <w:left w:val="none" w:sz="0" w:space="0" w:color="auto"/>
                            <w:bottom w:val="none" w:sz="0" w:space="0" w:color="auto"/>
                            <w:right w:val="none" w:sz="0" w:space="0" w:color="auto"/>
                          </w:divBdr>
                          <w:divsChild>
                            <w:div w:id="950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4894">
                  <w:marLeft w:val="0"/>
                  <w:marRight w:val="0"/>
                  <w:marTop w:val="0"/>
                  <w:marBottom w:val="0"/>
                  <w:divBdr>
                    <w:top w:val="none" w:sz="0" w:space="0" w:color="auto"/>
                    <w:left w:val="none" w:sz="0" w:space="0" w:color="auto"/>
                    <w:bottom w:val="none" w:sz="0" w:space="0" w:color="auto"/>
                    <w:right w:val="none" w:sz="0" w:space="0" w:color="auto"/>
                  </w:divBdr>
                  <w:divsChild>
                    <w:div w:id="2022388907">
                      <w:marLeft w:val="0"/>
                      <w:marRight w:val="0"/>
                      <w:marTop w:val="0"/>
                      <w:marBottom w:val="0"/>
                      <w:divBdr>
                        <w:top w:val="none" w:sz="0" w:space="0" w:color="auto"/>
                        <w:left w:val="none" w:sz="0" w:space="0" w:color="auto"/>
                        <w:bottom w:val="none" w:sz="0" w:space="0" w:color="auto"/>
                        <w:right w:val="none" w:sz="0" w:space="0" w:color="auto"/>
                      </w:divBdr>
                      <w:divsChild>
                        <w:div w:id="533271817">
                          <w:marLeft w:val="0"/>
                          <w:marRight w:val="0"/>
                          <w:marTop w:val="0"/>
                          <w:marBottom w:val="0"/>
                          <w:divBdr>
                            <w:top w:val="none" w:sz="0" w:space="0" w:color="auto"/>
                            <w:left w:val="none" w:sz="0" w:space="0" w:color="auto"/>
                            <w:bottom w:val="none" w:sz="0" w:space="0" w:color="auto"/>
                            <w:right w:val="none" w:sz="0" w:space="0" w:color="auto"/>
                          </w:divBdr>
                          <w:divsChild>
                            <w:div w:id="8318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5271">
                  <w:marLeft w:val="0"/>
                  <w:marRight w:val="0"/>
                  <w:marTop w:val="0"/>
                  <w:marBottom w:val="0"/>
                  <w:divBdr>
                    <w:top w:val="none" w:sz="0" w:space="0" w:color="auto"/>
                    <w:left w:val="none" w:sz="0" w:space="0" w:color="auto"/>
                    <w:bottom w:val="none" w:sz="0" w:space="0" w:color="auto"/>
                    <w:right w:val="none" w:sz="0" w:space="0" w:color="auto"/>
                  </w:divBdr>
                  <w:divsChild>
                    <w:div w:id="1762287891">
                      <w:marLeft w:val="0"/>
                      <w:marRight w:val="0"/>
                      <w:marTop w:val="0"/>
                      <w:marBottom w:val="0"/>
                      <w:divBdr>
                        <w:top w:val="none" w:sz="0" w:space="0" w:color="auto"/>
                        <w:left w:val="none" w:sz="0" w:space="0" w:color="auto"/>
                        <w:bottom w:val="none" w:sz="0" w:space="0" w:color="auto"/>
                        <w:right w:val="none" w:sz="0" w:space="0" w:color="auto"/>
                      </w:divBdr>
                      <w:divsChild>
                        <w:div w:id="497579786">
                          <w:marLeft w:val="0"/>
                          <w:marRight w:val="0"/>
                          <w:marTop w:val="0"/>
                          <w:marBottom w:val="0"/>
                          <w:divBdr>
                            <w:top w:val="none" w:sz="0" w:space="0" w:color="auto"/>
                            <w:left w:val="none" w:sz="0" w:space="0" w:color="auto"/>
                            <w:bottom w:val="none" w:sz="0" w:space="0" w:color="auto"/>
                            <w:right w:val="none" w:sz="0" w:space="0" w:color="auto"/>
                          </w:divBdr>
                          <w:divsChild>
                            <w:div w:id="12955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3269">
                  <w:marLeft w:val="0"/>
                  <w:marRight w:val="0"/>
                  <w:marTop w:val="0"/>
                  <w:marBottom w:val="0"/>
                  <w:divBdr>
                    <w:top w:val="none" w:sz="0" w:space="0" w:color="auto"/>
                    <w:left w:val="none" w:sz="0" w:space="0" w:color="auto"/>
                    <w:bottom w:val="none" w:sz="0" w:space="0" w:color="auto"/>
                    <w:right w:val="none" w:sz="0" w:space="0" w:color="auto"/>
                  </w:divBdr>
                  <w:divsChild>
                    <w:div w:id="1602253080">
                      <w:marLeft w:val="0"/>
                      <w:marRight w:val="0"/>
                      <w:marTop w:val="0"/>
                      <w:marBottom w:val="0"/>
                      <w:divBdr>
                        <w:top w:val="none" w:sz="0" w:space="0" w:color="auto"/>
                        <w:left w:val="none" w:sz="0" w:space="0" w:color="auto"/>
                        <w:bottom w:val="none" w:sz="0" w:space="0" w:color="auto"/>
                        <w:right w:val="none" w:sz="0" w:space="0" w:color="auto"/>
                      </w:divBdr>
                      <w:divsChild>
                        <w:div w:id="1068842478">
                          <w:marLeft w:val="0"/>
                          <w:marRight w:val="0"/>
                          <w:marTop w:val="0"/>
                          <w:marBottom w:val="0"/>
                          <w:divBdr>
                            <w:top w:val="none" w:sz="0" w:space="0" w:color="auto"/>
                            <w:left w:val="none" w:sz="0" w:space="0" w:color="auto"/>
                            <w:bottom w:val="none" w:sz="0" w:space="0" w:color="auto"/>
                            <w:right w:val="none" w:sz="0" w:space="0" w:color="auto"/>
                          </w:divBdr>
                          <w:divsChild>
                            <w:div w:id="15132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59243">
                  <w:marLeft w:val="0"/>
                  <w:marRight w:val="0"/>
                  <w:marTop w:val="0"/>
                  <w:marBottom w:val="0"/>
                  <w:divBdr>
                    <w:top w:val="none" w:sz="0" w:space="0" w:color="auto"/>
                    <w:left w:val="none" w:sz="0" w:space="0" w:color="auto"/>
                    <w:bottom w:val="none" w:sz="0" w:space="0" w:color="auto"/>
                    <w:right w:val="none" w:sz="0" w:space="0" w:color="auto"/>
                  </w:divBdr>
                  <w:divsChild>
                    <w:div w:id="12831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60025">
      <w:bodyDiv w:val="1"/>
      <w:marLeft w:val="0"/>
      <w:marRight w:val="0"/>
      <w:marTop w:val="0"/>
      <w:marBottom w:val="0"/>
      <w:divBdr>
        <w:top w:val="none" w:sz="0" w:space="0" w:color="auto"/>
        <w:left w:val="none" w:sz="0" w:space="0" w:color="auto"/>
        <w:bottom w:val="none" w:sz="0" w:space="0" w:color="auto"/>
        <w:right w:val="none" w:sz="0" w:space="0" w:color="auto"/>
      </w:divBdr>
    </w:div>
    <w:div w:id="1831171071">
      <w:bodyDiv w:val="1"/>
      <w:marLeft w:val="0"/>
      <w:marRight w:val="0"/>
      <w:marTop w:val="0"/>
      <w:marBottom w:val="0"/>
      <w:divBdr>
        <w:top w:val="none" w:sz="0" w:space="0" w:color="auto"/>
        <w:left w:val="none" w:sz="0" w:space="0" w:color="auto"/>
        <w:bottom w:val="none" w:sz="0" w:space="0" w:color="auto"/>
        <w:right w:val="none" w:sz="0" w:space="0" w:color="auto"/>
      </w:divBdr>
    </w:div>
    <w:div w:id="204212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thummanapally</dc:creator>
  <cp:keywords/>
  <dc:description/>
  <cp:lastModifiedBy>vivek thummanapally</cp:lastModifiedBy>
  <cp:revision>2</cp:revision>
  <dcterms:created xsi:type="dcterms:W3CDTF">2020-06-09T19:10:00Z</dcterms:created>
  <dcterms:modified xsi:type="dcterms:W3CDTF">2020-06-09T19:10:00Z</dcterms:modified>
</cp:coreProperties>
</file>