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2ACC8" w14:textId="5C24A925" w:rsidR="00003325" w:rsidRDefault="00003325">
      <w:r w:rsidRPr="00003325">
        <w:drawing>
          <wp:inline distT="0" distB="0" distL="0" distR="0" wp14:anchorId="757B5031" wp14:editId="126E61E0">
            <wp:extent cx="5327650" cy="2146171"/>
            <wp:effectExtent l="0" t="0" r="6350" b="6985"/>
            <wp:docPr id="5124" name="Picture 4">
              <a:extLst xmlns:a="http://schemas.openxmlformats.org/drawingml/2006/main">
                <a:ext uri="{FF2B5EF4-FFF2-40B4-BE49-F238E27FC236}">
                  <a16:creationId xmlns:a16="http://schemas.microsoft.com/office/drawing/2014/main" id="{60506FD9-8A78-4D99-9819-4B16325C2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a:extLst>
                        <a:ext uri="{FF2B5EF4-FFF2-40B4-BE49-F238E27FC236}">
                          <a16:creationId xmlns:a16="http://schemas.microsoft.com/office/drawing/2014/main" id="{60506FD9-8A78-4D99-9819-4B16325C2036}"/>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1846" cy="2188145"/>
                    </a:xfrm>
                    <a:prstGeom prst="rect">
                      <a:avLst/>
                    </a:prstGeom>
                    <a:noFill/>
                    <a:ln>
                      <a:noFill/>
                    </a:ln>
                  </pic:spPr>
                </pic:pic>
              </a:graphicData>
            </a:graphic>
          </wp:inline>
        </w:drawing>
      </w:r>
    </w:p>
    <w:p w14:paraId="0579CABC" w14:textId="01F3664B" w:rsidR="00003325" w:rsidRPr="00807E25" w:rsidRDefault="00003325">
      <w:pPr>
        <w:rPr>
          <w:color w:val="3B3838" w:themeColor="background2" w:themeShade="40"/>
          <w:sz w:val="48"/>
          <w:szCs w:val="48"/>
        </w:rPr>
      </w:pPr>
      <w:r w:rsidRPr="00807E25">
        <w:rPr>
          <w:color w:val="3B3838" w:themeColor="background2" w:themeShade="40"/>
          <w:sz w:val="48"/>
          <w:szCs w:val="48"/>
        </w:rPr>
        <w:t xml:space="preserve">       </w:t>
      </w:r>
      <w:hyperlink r:id="rId8" w:history="1">
        <w:r w:rsidRPr="00807E25">
          <w:rPr>
            <w:rStyle w:val="Hyperlink"/>
            <w:rFonts w:ascii="Segoe UI" w:hAnsi="Segoe UI" w:cs="Segoe UI"/>
            <w:b/>
            <w:bCs/>
            <w:color w:val="3B3838" w:themeColor="background2" w:themeShade="40"/>
            <w:sz w:val="48"/>
            <w:szCs w:val="48"/>
            <w:shd w:val="clear" w:color="auto" w:fill="FAFBFC"/>
          </w:rPr>
          <w:t>Thoracic</w:t>
        </w:r>
        <w:r w:rsidR="00807E25" w:rsidRPr="00807E25">
          <w:rPr>
            <w:rStyle w:val="Hyperlink"/>
            <w:rFonts w:ascii="Segoe UI" w:hAnsi="Segoe UI" w:cs="Segoe UI"/>
            <w:b/>
            <w:bCs/>
            <w:color w:val="3B3838" w:themeColor="background2" w:themeShade="40"/>
            <w:sz w:val="48"/>
            <w:szCs w:val="48"/>
            <w:shd w:val="clear" w:color="auto" w:fill="FAFBFC"/>
          </w:rPr>
          <w:t xml:space="preserve"> </w:t>
        </w:r>
        <w:proofErr w:type="spellStart"/>
        <w:r w:rsidRPr="00807E25">
          <w:rPr>
            <w:rStyle w:val="Hyperlink"/>
            <w:rFonts w:ascii="Segoe UI" w:hAnsi="Segoe UI" w:cs="Segoe UI"/>
            <w:b/>
            <w:bCs/>
            <w:color w:val="3B3838" w:themeColor="background2" w:themeShade="40"/>
            <w:sz w:val="48"/>
            <w:szCs w:val="48"/>
            <w:shd w:val="clear" w:color="auto" w:fill="FAFBFC"/>
          </w:rPr>
          <w:t>Surgery_Patient_Survival</w:t>
        </w:r>
        <w:proofErr w:type="spellEnd"/>
      </w:hyperlink>
    </w:p>
    <w:p w14:paraId="70C8F45C" w14:textId="77777777" w:rsidR="00807E25" w:rsidRDefault="00003325">
      <w:pPr>
        <w:rPr>
          <w:b/>
          <w:bCs/>
          <w:color w:val="3B3838" w:themeColor="background2" w:themeShade="40"/>
          <w:sz w:val="52"/>
          <w:szCs w:val="52"/>
        </w:rPr>
      </w:pPr>
      <w:r>
        <w:rPr>
          <w:color w:val="3B3838" w:themeColor="background2" w:themeShade="40"/>
          <w:sz w:val="52"/>
          <w:szCs w:val="52"/>
        </w:rPr>
        <w:t xml:space="preserve">                          </w:t>
      </w:r>
      <w:r w:rsidR="00807E25" w:rsidRPr="00807E25">
        <w:rPr>
          <w:b/>
          <w:bCs/>
          <w:color w:val="3B3838" w:themeColor="background2" w:themeShade="40"/>
          <w:sz w:val="52"/>
          <w:szCs w:val="52"/>
        </w:rPr>
        <w:t>REPORT</w:t>
      </w:r>
    </w:p>
    <w:p w14:paraId="53239AFC" w14:textId="5BE5394A" w:rsidR="00807E25" w:rsidRDefault="00807E25">
      <w:pPr>
        <w:rPr>
          <w:b/>
          <w:bCs/>
          <w:color w:val="3B3838" w:themeColor="background2" w:themeShade="40"/>
          <w:sz w:val="52"/>
          <w:szCs w:val="52"/>
        </w:rPr>
      </w:pPr>
      <w:r>
        <w:rPr>
          <w:b/>
          <w:bCs/>
          <w:color w:val="3B3838" w:themeColor="background2" w:themeShade="40"/>
          <w:sz w:val="52"/>
          <w:szCs w:val="52"/>
        </w:rPr>
        <w:t xml:space="preserve">       </w:t>
      </w:r>
    </w:p>
    <w:p w14:paraId="03D3AA72" w14:textId="22F42CB9" w:rsidR="00807E25" w:rsidRDefault="00807E25">
      <w:pPr>
        <w:rPr>
          <w:color w:val="3B3838" w:themeColor="background2" w:themeShade="40"/>
          <w:sz w:val="44"/>
          <w:szCs w:val="44"/>
        </w:rPr>
      </w:pPr>
      <w:r w:rsidRPr="00807E25">
        <w:rPr>
          <w:b/>
          <w:bCs/>
          <w:color w:val="3B3838" w:themeColor="background2" w:themeShade="40"/>
          <w:sz w:val="44"/>
          <w:szCs w:val="44"/>
        </w:rPr>
        <w:t xml:space="preserve">                                </w:t>
      </w:r>
      <w:r>
        <w:rPr>
          <w:b/>
          <w:bCs/>
          <w:color w:val="3B3838" w:themeColor="background2" w:themeShade="40"/>
          <w:sz w:val="44"/>
          <w:szCs w:val="44"/>
        </w:rPr>
        <w:t xml:space="preserve">              </w:t>
      </w:r>
      <w:proofErr w:type="gramStart"/>
      <w:r w:rsidRPr="00807E25">
        <w:rPr>
          <w:color w:val="3B3838" w:themeColor="background2" w:themeShade="40"/>
          <w:sz w:val="44"/>
          <w:szCs w:val="44"/>
        </w:rPr>
        <w:t>Name :</w:t>
      </w:r>
      <w:proofErr w:type="gramEnd"/>
      <w:r w:rsidRPr="00807E25">
        <w:rPr>
          <w:color w:val="3B3838" w:themeColor="background2" w:themeShade="40"/>
          <w:sz w:val="44"/>
          <w:szCs w:val="44"/>
        </w:rPr>
        <w:t xml:space="preserve"> k. </w:t>
      </w:r>
      <w:proofErr w:type="spellStart"/>
      <w:r w:rsidRPr="00807E25">
        <w:rPr>
          <w:color w:val="3B3838" w:themeColor="background2" w:themeShade="40"/>
          <w:sz w:val="44"/>
          <w:szCs w:val="44"/>
        </w:rPr>
        <w:t>sai</w:t>
      </w:r>
      <w:proofErr w:type="spellEnd"/>
      <w:r w:rsidRPr="00807E25">
        <w:rPr>
          <w:color w:val="3B3838" w:themeColor="background2" w:themeShade="40"/>
          <w:sz w:val="44"/>
          <w:szCs w:val="44"/>
        </w:rPr>
        <w:t xml:space="preserve"> vivek reddy</w:t>
      </w:r>
    </w:p>
    <w:p w14:paraId="0C6469E3" w14:textId="1AF3B02F" w:rsidR="00807E25" w:rsidRDefault="00807E25">
      <w:pPr>
        <w:rPr>
          <w:color w:val="3B3838" w:themeColor="background2" w:themeShade="40"/>
          <w:sz w:val="44"/>
          <w:szCs w:val="44"/>
        </w:rPr>
      </w:pPr>
      <w:r>
        <w:rPr>
          <w:color w:val="3B3838" w:themeColor="background2" w:themeShade="40"/>
          <w:sz w:val="44"/>
          <w:szCs w:val="44"/>
        </w:rPr>
        <w:t xml:space="preserve">                                              </w:t>
      </w:r>
      <w:proofErr w:type="spellStart"/>
      <w:r>
        <w:rPr>
          <w:color w:val="3B3838" w:themeColor="background2" w:themeShade="40"/>
          <w:sz w:val="44"/>
          <w:szCs w:val="44"/>
        </w:rPr>
        <w:t>Admn</w:t>
      </w:r>
      <w:proofErr w:type="spellEnd"/>
      <w:r>
        <w:rPr>
          <w:color w:val="3B3838" w:themeColor="background2" w:themeShade="40"/>
          <w:sz w:val="44"/>
          <w:szCs w:val="44"/>
        </w:rPr>
        <w:t xml:space="preserve"> No: 11805765</w:t>
      </w:r>
    </w:p>
    <w:p w14:paraId="11BAC6E8" w14:textId="1A44985C" w:rsidR="00807E25" w:rsidRDefault="00807E25">
      <w:pPr>
        <w:rPr>
          <w:color w:val="3B3838" w:themeColor="background2" w:themeShade="40"/>
          <w:sz w:val="44"/>
          <w:szCs w:val="44"/>
        </w:rPr>
      </w:pPr>
      <w:r>
        <w:rPr>
          <w:color w:val="3B3838" w:themeColor="background2" w:themeShade="40"/>
          <w:sz w:val="44"/>
          <w:szCs w:val="44"/>
        </w:rPr>
        <w:t xml:space="preserve">                                              </w:t>
      </w:r>
      <w:proofErr w:type="gramStart"/>
      <w:r>
        <w:rPr>
          <w:color w:val="3B3838" w:themeColor="background2" w:themeShade="40"/>
          <w:sz w:val="44"/>
          <w:szCs w:val="44"/>
        </w:rPr>
        <w:t>Section :</w:t>
      </w:r>
      <w:proofErr w:type="gramEnd"/>
      <w:r>
        <w:rPr>
          <w:color w:val="3B3838" w:themeColor="background2" w:themeShade="40"/>
          <w:sz w:val="44"/>
          <w:szCs w:val="44"/>
        </w:rPr>
        <w:t xml:space="preserve"> KM033</w:t>
      </w:r>
    </w:p>
    <w:p w14:paraId="5495B6C5" w14:textId="3EE7663E" w:rsidR="00A45B18" w:rsidRDefault="00A45B18">
      <w:pPr>
        <w:rPr>
          <w:color w:val="3B3838" w:themeColor="background2" w:themeShade="40"/>
          <w:sz w:val="44"/>
          <w:szCs w:val="44"/>
        </w:rPr>
      </w:pPr>
      <w:r>
        <w:rPr>
          <w:color w:val="3B3838" w:themeColor="background2" w:themeShade="40"/>
          <w:sz w:val="44"/>
          <w:szCs w:val="44"/>
        </w:rPr>
        <w:t xml:space="preserve">                                               Subject: INT247</w:t>
      </w:r>
    </w:p>
    <w:p w14:paraId="60DDCA54" w14:textId="601BD8B5" w:rsidR="00807E25" w:rsidRDefault="00807E25">
      <w:pPr>
        <w:rPr>
          <w:color w:val="3B3838" w:themeColor="background2" w:themeShade="40"/>
          <w:sz w:val="44"/>
          <w:szCs w:val="44"/>
        </w:rPr>
      </w:pPr>
      <w:r>
        <w:rPr>
          <w:color w:val="3B3838" w:themeColor="background2" w:themeShade="40"/>
          <w:sz w:val="44"/>
          <w:szCs w:val="44"/>
        </w:rPr>
        <w:t xml:space="preserve">                                              Roll </w:t>
      </w:r>
      <w:proofErr w:type="gramStart"/>
      <w:r>
        <w:rPr>
          <w:color w:val="3B3838" w:themeColor="background2" w:themeShade="40"/>
          <w:sz w:val="44"/>
          <w:szCs w:val="44"/>
        </w:rPr>
        <w:t>No :</w:t>
      </w:r>
      <w:proofErr w:type="gramEnd"/>
      <w:r>
        <w:rPr>
          <w:color w:val="3B3838" w:themeColor="background2" w:themeShade="40"/>
          <w:sz w:val="44"/>
          <w:szCs w:val="44"/>
        </w:rPr>
        <w:t xml:space="preserve"> 50</w:t>
      </w:r>
    </w:p>
    <w:p w14:paraId="27557A36" w14:textId="6CBB0DC3" w:rsidR="00A45B18" w:rsidRDefault="00337424">
      <w:pPr>
        <w:rPr>
          <w:color w:val="3B3838" w:themeColor="background2" w:themeShade="40"/>
          <w:sz w:val="44"/>
          <w:szCs w:val="44"/>
        </w:rPr>
      </w:pPr>
      <w:r>
        <w:rPr>
          <w:color w:val="3B3838" w:themeColor="background2" w:themeShade="40"/>
          <w:sz w:val="44"/>
          <w:szCs w:val="44"/>
        </w:rPr>
        <w:t xml:space="preserve">                                </w:t>
      </w:r>
      <w:proofErr w:type="gramStart"/>
      <w:r w:rsidR="00A45B18">
        <w:rPr>
          <w:color w:val="3B3838" w:themeColor="background2" w:themeShade="40"/>
          <w:sz w:val="44"/>
          <w:szCs w:val="44"/>
        </w:rPr>
        <w:t>Em</w:t>
      </w:r>
      <w:r>
        <w:rPr>
          <w:color w:val="3B3838" w:themeColor="background2" w:themeShade="40"/>
          <w:sz w:val="44"/>
          <w:szCs w:val="44"/>
        </w:rPr>
        <w:t>ail:ksaivivekreddy@gmil.com</w:t>
      </w:r>
      <w:proofErr w:type="gramEnd"/>
      <w:r>
        <w:rPr>
          <w:color w:val="3B3838" w:themeColor="background2" w:themeShade="40"/>
          <w:sz w:val="44"/>
          <w:szCs w:val="44"/>
        </w:rPr>
        <w:t xml:space="preserve"> </w:t>
      </w:r>
    </w:p>
    <w:p w14:paraId="25D7F55A" w14:textId="23BEAAE3" w:rsidR="00807E25" w:rsidRDefault="00807E25">
      <w:pPr>
        <w:rPr>
          <w:color w:val="3B3838" w:themeColor="background2" w:themeShade="40"/>
          <w:sz w:val="44"/>
          <w:szCs w:val="44"/>
        </w:rPr>
      </w:pPr>
      <w:r>
        <w:rPr>
          <w:color w:val="3B3838" w:themeColor="background2" w:themeShade="40"/>
          <w:sz w:val="44"/>
          <w:szCs w:val="44"/>
        </w:rPr>
        <w:t xml:space="preserve">                               Submitted </w:t>
      </w:r>
      <w:proofErr w:type="spellStart"/>
      <w:proofErr w:type="gramStart"/>
      <w:r>
        <w:rPr>
          <w:color w:val="3B3838" w:themeColor="background2" w:themeShade="40"/>
          <w:sz w:val="44"/>
          <w:szCs w:val="44"/>
        </w:rPr>
        <w:t>to:Sanjay</w:t>
      </w:r>
      <w:proofErr w:type="spellEnd"/>
      <w:proofErr w:type="gramEnd"/>
      <w:r>
        <w:rPr>
          <w:color w:val="3B3838" w:themeColor="background2" w:themeShade="40"/>
          <w:sz w:val="44"/>
          <w:szCs w:val="44"/>
        </w:rPr>
        <w:t xml:space="preserve"> </w:t>
      </w:r>
      <w:proofErr w:type="spellStart"/>
      <w:r>
        <w:rPr>
          <w:color w:val="3B3838" w:themeColor="background2" w:themeShade="40"/>
          <w:sz w:val="44"/>
          <w:szCs w:val="44"/>
        </w:rPr>
        <w:t>kumar</w:t>
      </w:r>
      <w:proofErr w:type="spellEnd"/>
      <w:r>
        <w:rPr>
          <w:color w:val="3B3838" w:themeColor="background2" w:themeShade="40"/>
          <w:sz w:val="44"/>
          <w:szCs w:val="44"/>
        </w:rPr>
        <w:t xml:space="preserve"> </w:t>
      </w:r>
      <w:proofErr w:type="spellStart"/>
      <w:r>
        <w:rPr>
          <w:color w:val="3B3838" w:themeColor="background2" w:themeShade="40"/>
          <w:sz w:val="44"/>
          <w:szCs w:val="44"/>
        </w:rPr>
        <w:t>singh</w:t>
      </w:r>
      <w:proofErr w:type="spellEnd"/>
    </w:p>
    <w:p w14:paraId="149BCB7F" w14:textId="5D63AE59" w:rsidR="00807E25" w:rsidRPr="00807E25" w:rsidRDefault="00807E25">
      <w:pPr>
        <w:rPr>
          <w:color w:val="3B3838" w:themeColor="background2" w:themeShade="40"/>
          <w:sz w:val="44"/>
          <w:szCs w:val="44"/>
        </w:rPr>
      </w:pPr>
      <w:r>
        <w:rPr>
          <w:color w:val="3B3838" w:themeColor="background2" w:themeShade="40"/>
          <w:sz w:val="44"/>
          <w:szCs w:val="44"/>
        </w:rPr>
        <w:t xml:space="preserve">                                                 </w:t>
      </w:r>
    </w:p>
    <w:p w14:paraId="146D18C7" w14:textId="11084846" w:rsidR="00A45B18" w:rsidRDefault="00A45B18">
      <w:pPr>
        <w:rPr>
          <w:color w:val="3B3838" w:themeColor="background2" w:themeShade="40"/>
          <w:sz w:val="52"/>
          <w:szCs w:val="52"/>
        </w:rPr>
      </w:pPr>
    </w:p>
    <w:p w14:paraId="05C9656C" w14:textId="77777777" w:rsidR="00A45B18" w:rsidRDefault="00A45B18">
      <w:pPr>
        <w:rPr>
          <w:color w:val="3B3838" w:themeColor="background2" w:themeShade="40"/>
          <w:sz w:val="52"/>
          <w:szCs w:val="52"/>
        </w:rPr>
      </w:pPr>
      <w:r>
        <w:rPr>
          <w:color w:val="3B3838" w:themeColor="background2" w:themeShade="40"/>
          <w:sz w:val="52"/>
          <w:szCs w:val="52"/>
        </w:rPr>
        <w:br w:type="page"/>
      </w:r>
    </w:p>
    <w:p w14:paraId="5DBD329A" w14:textId="5A8462FC" w:rsidR="00807E25" w:rsidRDefault="00337424">
      <w:pPr>
        <w:rPr>
          <w:b/>
          <w:bCs/>
          <w:color w:val="3B3838" w:themeColor="background2" w:themeShade="40"/>
          <w:sz w:val="48"/>
          <w:szCs w:val="48"/>
        </w:rPr>
      </w:pPr>
      <w:r w:rsidRPr="00337424">
        <w:rPr>
          <w:b/>
          <w:bCs/>
          <w:color w:val="3B3838" w:themeColor="background2" w:themeShade="40"/>
          <w:sz w:val="48"/>
          <w:szCs w:val="48"/>
        </w:rPr>
        <w:lastRenderedPageBreak/>
        <w:t>Abstract</w:t>
      </w:r>
    </w:p>
    <w:p w14:paraId="23D646C0" w14:textId="6E64E81F" w:rsidR="00337424" w:rsidRDefault="00337424">
      <w:pPr>
        <w:rPr>
          <w:b/>
          <w:bCs/>
          <w:color w:val="3B3838" w:themeColor="background2" w:themeShade="40"/>
          <w:sz w:val="48"/>
          <w:szCs w:val="48"/>
        </w:rPr>
      </w:pPr>
    </w:p>
    <w:p w14:paraId="31305064" w14:textId="77777777" w:rsidR="00337424" w:rsidRDefault="00337424" w:rsidP="00337424">
      <w:pPr>
        <w:rPr>
          <w:color w:val="3B3838" w:themeColor="background2" w:themeShade="40"/>
          <w:sz w:val="40"/>
          <w:szCs w:val="40"/>
        </w:rPr>
      </w:pPr>
      <w:r>
        <w:rPr>
          <w:color w:val="3B3838" w:themeColor="background2" w:themeShade="40"/>
          <w:sz w:val="40"/>
          <w:szCs w:val="40"/>
        </w:rPr>
        <w:t xml:space="preserve">The data is dedicated to the classification </w:t>
      </w:r>
      <w:proofErr w:type="spellStart"/>
      <w:r>
        <w:rPr>
          <w:color w:val="3B3838" w:themeColor="background2" w:themeShade="40"/>
          <w:sz w:val="40"/>
          <w:szCs w:val="40"/>
        </w:rPr>
        <w:t>problrm</w:t>
      </w:r>
      <w:proofErr w:type="spellEnd"/>
      <w:r>
        <w:rPr>
          <w:color w:val="3B3838" w:themeColor="background2" w:themeShade="40"/>
          <w:sz w:val="40"/>
          <w:szCs w:val="40"/>
        </w:rPr>
        <w:t xml:space="preserve"> related to the post-operative like expectancy in the lung </w:t>
      </w:r>
      <w:proofErr w:type="spellStart"/>
      <w:r>
        <w:rPr>
          <w:color w:val="3B3838" w:themeColor="background2" w:themeShade="40"/>
          <w:sz w:val="40"/>
          <w:szCs w:val="40"/>
        </w:rPr>
        <w:t>cancet</w:t>
      </w:r>
      <w:proofErr w:type="spellEnd"/>
      <w:r>
        <w:rPr>
          <w:color w:val="3B3838" w:themeColor="background2" w:themeShade="40"/>
          <w:sz w:val="40"/>
          <w:szCs w:val="40"/>
        </w:rPr>
        <w:t xml:space="preserve"> </w:t>
      </w:r>
      <w:proofErr w:type="spellStart"/>
      <w:r>
        <w:rPr>
          <w:color w:val="3B3838" w:themeColor="background2" w:themeShade="40"/>
          <w:sz w:val="40"/>
          <w:szCs w:val="40"/>
        </w:rPr>
        <w:t>patients:class</w:t>
      </w:r>
      <w:proofErr w:type="spellEnd"/>
      <w:r>
        <w:rPr>
          <w:color w:val="3B3838" w:themeColor="background2" w:themeShade="40"/>
          <w:sz w:val="40"/>
          <w:szCs w:val="40"/>
        </w:rPr>
        <w:t xml:space="preserve"> 1-death with one year after </w:t>
      </w:r>
      <w:proofErr w:type="gramStart"/>
      <w:r>
        <w:rPr>
          <w:color w:val="3B3838" w:themeColor="background2" w:themeShade="40"/>
          <w:sz w:val="40"/>
          <w:szCs w:val="40"/>
        </w:rPr>
        <w:t>surgery,class</w:t>
      </w:r>
      <w:proofErr w:type="gramEnd"/>
      <w:r>
        <w:rPr>
          <w:color w:val="3B3838" w:themeColor="background2" w:themeShade="40"/>
          <w:sz w:val="40"/>
          <w:szCs w:val="40"/>
        </w:rPr>
        <w:t>,2=survival.</w:t>
      </w:r>
    </w:p>
    <w:p w14:paraId="0C9D17B5" w14:textId="77777777" w:rsidR="00337424" w:rsidRDefault="00337424" w:rsidP="00337424">
      <w:pPr>
        <w:rPr>
          <w:color w:val="3B3838" w:themeColor="background2" w:themeShade="40"/>
          <w:sz w:val="40"/>
          <w:szCs w:val="40"/>
        </w:rPr>
      </w:pPr>
    </w:p>
    <w:p w14:paraId="6B934637" w14:textId="6F319D65" w:rsidR="00337424" w:rsidRDefault="00337424" w:rsidP="00337424">
      <w:pPr>
        <w:rPr>
          <w:rFonts w:ascii="Segoe UI" w:eastAsia="Times New Roman" w:hAnsi="Segoe UI" w:cs="Segoe UI"/>
          <w:b/>
          <w:bCs/>
          <w:color w:val="24292E"/>
          <w:sz w:val="44"/>
          <w:szCs w:val="44"/>
          <w:lang w:eastAsia="en-IN"/>
        </w:rPr>
      </w:pPr>
      <w:r w:rsidRPr="00337424">
        <w:rPr>
          <w:rFonts w:ascii="Segoe UI" w:eastAsia="Times New Roman" w:hAnsi="Segoe UI" w:cs="Segoe UI"/>
          <w:b/>
          <w:bCs/>
          <w:color w:val="24292E"/>
          <w:sz w:val="44"/>
          <w:szCs w:val="44"/>
          <w:lang w:eastAsia="en-IN"/>
        </w:rPr>
        <w:t>Data Set Information</w:t>
      </w:r>
    </w:p>
    <w:p w14:paraId="5D701BDC" w14:textId="77777777" w:rsidR="00337424" w:rsidRDefault="00337424" w:rsidP="00337424">
      <w:pPr>
        <w:rPr>
          <w:rFonts w:ascii="Segoe UI" w:eastAsia="Times New Roman" w:hAnsi="Segoe UI" w:cs="Segoe UI"/>
          <w:b/>
          <w:bCs/>
          <w:color w:val="24292E"/>
          <w:sz w:val="44"/>
          <w:szCs w:val="44"/>
          <w:lang w:eastAsia="en-IN"/>
        </w:rPr>
      </w:pPr>
    </w:p>
    <w:p w14:paraId="28B7171E" w14:textId="749D988E" w:rsidR="00337424" w:rsidRDefault="00337424" w:rsidP="00337424">
      <w:pPr>
        <w:rPr>
          <w:rFonts w:ascii="Helvetica" w:hAnsi="Helvetica" w:cs="Helvetica"/>
          <w:color w:val="000000"/>
          <w:sz w:val="36"/>
          <w:szCs w:val="36"/>
          <w:shd w:val="clear" w:color="auto" w:fill="FFFFFF"/>
        </w:rPr>
      </w:pPr>
      <w:r w:rsidRPr="00337424">
        <w:rPr>
          <w:rFonts w:ascii="Helvetica" w:hAnsi="Helvetica" w:cs="Helvetica"/>
          <w:color w:val="000000"/>
          <w:sz w:val="36"/>
          <w:szCs w:val="36"/>
          <w:shd w:val="clear" w:color="auto" w:fill="FFFFFF"/>
        </w:rPr>
        <w:t>The data was collected retrospectively at Wroclaw Thoracic Surgery Centre for patients who underwent major lung resections for primary lung cancer in the years 2007-2011. The Centre is associated with the Department of Thoracic Surgery of the Medical University of Wroclaw and Lower-Silesian Centre for Pulmonary Diseases, Poland, while the research database constitutes a part of the National Lung Cancer Registry, administered by the Institute of Tuberculosis and Pulmonary Diseases in Warsaw, Poland.</w:t>
      </w:r>
    </w:p>
    <w:p w14:paraId="5CF27A04" w14:textId="77777777" w:rsidR="00337424" w:rsidRDefault="00337424" w:rsidP="00337424">
      <w:pPr>
        <w:rPr>
          <w:rFonts w:ascii="Helvetica" w:hAnsi="Helvetica" w:cs="Helvetica"/>
          <w:color w:val="000000"/>
          <w:sz w:val="36"/>
          <w:szCs w:val="36"/>
          <w:shd w:val="clear" w:color="auto" w:fill="FFFFFF"/>
        </w:rPr>
      </w:pPr>
    </w:p>
    <w:p w14:paraId="247EC82C" w14:textId="3005A4EE" w:rsidR="00337424" w:rsidRDefault="00337424" w:rsidP="00337424">
      <w:pPr>
        <w:rPr>
          <w:rFonts w:ascii="Helvetica" w:hAnsi="Helvetica" w:cs="Helvetica"/>
          <w:b/>
          <w:bCs/>
          <w:color w:val="000000"/>
          <w:sz w:val="36"/>
          <w:szCs w:val="36"/>
        </w:rPr>
      </w:pPr>
      <w:r w:rsidRPr="00337424">
        <w:rPr>
          <w:rFonts w:ascii="Helvetica" w:hAnsi="Helvetica" w:cs="Helvetica"/>
          <w:b/>
          <w:bCs/>
          <w:color w:val="000000"/>
          <w:sz w:val="36"/>
          <w:szCs w:val="36"/>
        </w:rPr>
        <w:t>How many patients died in 1 year?</w:t>
      </w:r>
    </w:p>
    <w:p w14:paraId="6394FF32" w14:textId="77777777" w:rsidR="00337424" w:rsidRDefault="00337424" w:rsidP="00337424">
      <w:pPr>
        <w:rPr>
          <w:rFonts w:ascii="Helvetica" w:hAnsi="Helvetica" w:cs="Helvetica"/>
          <w:b/>
          <w:bCs/>
          <w:color w:val="000000"/>
          <w:sz w:val="36"/>
          <w:szCs w:val="36"/>
        </w:rPr>
      </w:pPr>
    </w:p>
    <w:p w14:paraId="441F1B33" w14:textId="77777777" w:rsidR="00337424" w:rsidRPr="00337424" w:rsidRDefault="00337424" w:rsidP="00337424">
      <w:pPr>
        <w:pStyle w:val="NormalWeb"/>
        <w:shd w:val="clear" w:color="auto" w:fill="FFFFFF"/>
        <w:spacing w:before="240" w:beforeAutospacing="0" w:after="0" w:afterAutospacing="0"/>
        <w:jc w:val="both"/>
        <w:rPr>
          <w:rFonts w:ascii="Helvetica" w:hAnsi="Helvetica" w:cs="Helvetica"/>
          <w:color w:val="000000"/>
          <w:sz w:val="36"/>
          <w:szCs w:val="36"/>
        </w:rPr>
      </w:pPr>
      <w:r w:rsidRPr="00337424">
        <w:rPr>
          <w:rFonts w:ascii="Helvetica" w:hAnsi="Helvetica" w:cs="Helvetica"/>
          <w:color w:val="000000"/>
          <w:sz w:val="36"/>
          <w:szCs w:val="36"/>
        </w:rPr>
        <w:t>Out of the 454 patients, 69 did not survive 1 year after their operations, which is 15.20% of the total sample size.</w:t>
      </w:r>
    </w:p>
    <w:p w14:paraId="77124708" w14:textId="77777777" w:rsidR="004E569F" w:rsidRDefault="00337424" w:rsidP="004E569F">
      <w:pPr>
        <w:pStyle w:val="NormalWeb"/>
        <w:shd w:val="clear" w:color="auto" w:fill="FFFFFF"/>
        <w:spacing w:before="240" w:beforeAutospacing="0" w:after="0" w:afterAutospacing="0"/>
        <w:jc w:val="both"/>
        <w:rPr>
          <w:rFonts w:ascii="Helvetica" w:hAnsi="Helvetica" w:cs="Helvetica"/>
          <w:color w:val="000000"/>
          <w:sz w:val="36"/>
          <w:szCs w:val="36"/>
        </w:rPr>
      </w:pPr>
      <w:r w:rsidRPr="00337424">
        <w:rPr>
          <w:rFonts w:ascii="Helvetica" w:hAnsi="Helvetica" w:cs="Helvetica"/>
          <w:color w:val="000000"/>
          <w:sz w:val="36"/>
          <w:szCs w:val="36"/>
        </w:rPr>
        <w:lastRenderedPageBreak/>
        <w:t>Looking at the means of the two different patient classes, there are features with significant differences and those with minor. However, just looking at the numbers without scaling them appropriately to each other makes comparison difficult. So, let's do an approximate normalization of each value for convenient comparison</w:t>
      </w:r>
    </w:p>
    <w:p w14:paraId="0065005A" w14:textId="77777777" w:rsidR="004E569F" w:rsidRDefault="004E569F" w:rsidP="004E569F">
      <w:pPr>
        <w:pStyle w:val="NormalWeb"/>
        <w:shd w:val="clear" w:color="auto" w:fill="FFFFFF"/>
        <w:spacing w:before="240" w:beforeAutospacing="0" w:after="0" w:afterAutospacing="0"/>
        <w:jc w:val="both"/>
        <w:rPr>
          <w:rFonts w:ascii="Helvetica" w:hAnsi="Helvetica" w:cs="Helvetica"/>
          <w:color w:val="000000"/>
          <w:sz w:val="36"/>
          <w:szCs w:val="36"/>
        </w:rPr>
      </w:pPr>
    </w:p>
    <w:p w14:paraId="46448940" w14:textId="3DCB38A3" w:rsidR="004E569F" w:rsidRDefault="004E569F" w:rsidP="004E569F">
      <w:pPr>
        <w:pStyle w:val="NormalWeb"/>
        <w:shd w:val="clear" w:color="auto" w:fill="FFFFFF"/>
        <w:spacing w:before="240" w:beforeAutospacing="0" w:after="0" w:afterAutospacing="0"/>
        <w:jc w:val="both"/>
        <w:rPr>
          <w:rFonts w:ascii="Helvetica" w:hAnsi="Helvetica" w:cs="Helvetica"/>
          <w:b/>
          <w:bCs/>
          <w:color w:val="000000"/>
          <w:sz w:val="40"/>
          <w:szCs w:val="40"/>
        </w:rPr>
      </w:pPr>
      <w:r w:rsidRPr="004E569F">
        <w:rPr>
          <w:rFonts w:ascii="Helvetica" w:hAnsi="Helvetica" w:cs="Helvetica"/>
          <w:b/>
          <w:bCs/>
          <w:color w:val="000000"/>
          <w:sz w:val="40"/>
          <w:szCs w:val="40"/>
        </w:rPr>
        <w:t xml:space="preserve">Analysis of live and death patients for Diagnosis, </w:t>
      </w:r>
      <w:proofErr w:type="spellStart"/>
      <w:r w:rsidRPr="004E569F">
        <w:rPr>
          <w:rFonts w:ascii="Helvetica" w:hAnsi="Helvetica" w:cs="Helvetica"/>
          <w:b/>
          <w:bCs/>
          <w:color w:val="000000"/>
          <w:sz w:val="40"/>
          <w:szCs w:val="40"/>
        </w:rPr>
        <w:t>Tumor_Size</w:t>
      </w:r>
      <w:proofErr w:type="spellEnd"/>
      <w:r w:rsidRPr="004E569F">
        <w:rPr>
          <w:rFonts w:ascii="Helvetica" w:hAnsi="Helvetica" w:cs="Helvetica"/>
          <w:b/>
          <w:bCs/>
          <w:color w:val="000000"/>
          <w:sz w:val="40"/>
          <w:szCs w:val="40"/>
        </w:rPr>
        <w:t>, and Performance</w:t>
      </w:r>
    </w:p>
    <w:p w14:paraId="3848AB0B" w14:textId="56D6A773" w:rsidR="004E569F" w:rsidRDefault="004E569F" w:rsidP="004E569F">
      <w:pPr>
        <w:pStyle w:val="NormalWeb"/>
        <w:shd w:val="clear" w:color="auto" w:fill="FFFFFF"/>
        <w:spacing w:before="240" w:beforeAutospacing="0" w:after="0" w:afterAutospacing="0"/>
        <w:jc w:val="both"/>
        <w:rPr>
          <w:rFonts w:ascii="Helvetica" w:hAnsi="Helvetica" w:cs="Helvetica"/>
          <w:b/>
          <w:bCs/>
          <w:color w:val="000000"/>
          <w:sz w:val="40"/>
          <w:szCs w:val="40"/>
        </w:rPr>
      </w:pPr>
    </w:p>
    <w:p w14:paraId="38A7CDD7" w14:textId="77777777" w:rsidR="004E569F" w:rsidRPr="004E569F" w:rsidRDefault="004E569F" w:rsidP="004E569F">
      <w:pPr>
        <w:pStyle w:val="NormalWeb"/>
        <w:shd w:val="clear" w:color="auto" w:fill="FFFFFF"/>
        <w:spacing w:before="240" w:beforeAutospacing="0" w:after="0" w:afterAutospacing="0"/>
        <w:jc w:val="both"/>
        <w:rPr>
          <w:rFonts w:ascii="Helvetica" w:hAnsi="Helvetica" w:cs="Helvetica"/>
          <w:color w:val="000000"/>
          <w:sz w:val="36"/>
          <w:szCs w:val="36"/>
        </w:rPr>
      </w:pPr>
      <w:r w:rsidRPr="004E569F">
        <w:rPr>
          <w:rFonts w:ascii="Helvetica" w:hAnsi="Helvetica" w:cs="Helvetica"/>
          <w:color w:val="000000"/>
          <w:sz w:val="36"/>
          <w:szCs w:val="36"/>
        </w:rPr>
        <w:t xml:space="preserve">For Diagnosis, </w:t>
      </w:r>
      <w:proofErr w:type="gramStart"/>
      <w:r w:rsidRPr="004E569F">
        <w:rPr>
          <w:rFonts w:ascii="Helvetica" w:hAnsi="Helvetica" w:cs="Helvetica"/>
          <w:color w:val="000000"/>
          <w:sz w:val="36"/>
          <w:szCs w:val="36"/>
        </w:rPr>
        <w:t>the large majority of</w:t>
      </w:r>
      <w:proofErr w:type="gramEnd"/>
      <w:r w:rsidRPr="004E569F">
        <w:rPr>
          <w:rFonts w:ascii="Helvetica" w:hAnsi="Helvetica" w:cs="Helvetica"/>
          <w:color w:val="000000"/>
          <w:sz w:val="36"/>
          <w:szCs w:val="36"/>
        </w:rPr>
        <w:t xml:space="preserve"> patients are in category 3. The other categories are relatively small while category 4, 2, and 5 should be considered for their counts in that order. The proportion of live to dead </w:t>
      </w:r>
      <w:proofErr w:type="gramStart"/>
      <w:r w:rsidRPr="004E569F">
        <w:rPr>
          <w:rFonts w:ascii="Helvetica" w:hAnsi="Helvetica" w:cs="Helvetica"/>
          <w:color w:val="000000"/>
          <w:sz w:val="36"/>
          <w:szCs w:val="36"/>
        </w:rPr>
        <w:t>at a glance</w:t>
      </w:r>
      <w:proofErr w:type="gramEnd"/>
      <w:r w:rsidRPr="004E569F">
        <w:rPr>
          <w:rFonts w:ascii="Helvetica" w:hAnsi="Helvetica" w:cs="Helvetica"/>
          <w:color w:val="000000"/>
          <w:sz w:val="36"/>
          <w:szCs w:val="36"/>
        </w:rPr>
        <w:t xml:space="preserve"> seems to be similar for the diagnosis categories except for 5, where the death count is higher than the live count, which indicates this diagnosis is more fatal than the others even with surgery.</w:t>
      </w:r>
    </w:p>
    <w:p w14:paraId="18908E52" w14:textId="77777777" w:rsidR="004E569F" w:rsidRPr="004E569F" w:rsidRDefault="004E569F" w:rsidP="004E569F">
      <w:pPr>
        <w:pStyle w:val="NormalWeb"/>
        <w:shd w:val="clear" w:color="auto" w:fill="FFFFFF"/>
        <w:spacing w:before="240" w:beforeAutospacing="0" w:after="0" w:afterAutospacing="0"/>
        <w:jc w:val="both"/>
        <w:rPr>
          <w:rFonts w:ascii="Helvetica" w:hAnsi="Helvetica" w:cs="Helvetica"/>
          <w:color w:val="000000"/>
          <w:sz w:val="36"/>
          <w:szCs w:val="36"/>
        </w:rPr>
      </w:pPr>
      <w:r w:rsidRPr="004E569F">
        <w:rPr>
          <w:rFonts w:ascii="Helvetica" w:hAnsi="Helvetica" w:cs="Helvetica"/>
          <w:color w:val="000000"/>
          <w:sz w:val="36"/>
          <w:szCs w:val="36"/>
        </w:rPr>
        <w:t xml:space="preserve">For </w:t>
      </w:r>
      <w:proofErr w:type="spellStart"/>
      <w:r w:rsidRPr="004E569F">
        <w:rPr>
          <w:rFonts w:ascii="Helvetica" w:hAnsi="Helvetica" w:cs="Helvetica"/>
          <w:color w:val="000000"/>
          <w:sz w:val="36"/>
          <w:szCs w:val="36"/>
        </w:rPr>
        <w:t>Tumor</w:t>
      </w:r>
      <w:proofErr w:type="spellEnd"/>
      <w:r w:rsidRPr="004E569F">
        <w:rPr>
          <w:rFonts w:ascii="Helvetica" w:hAnsi="Helvetica" w:cs="Helvetica"/>
          <w:color w:val="000000"/>
          <w:sz w:val="36"/>
          <w:szCs w:val="36"/>
        </w:rPr>
        <w:t xml:space="preserve"> Size, categories 1 and 2 are the majority. </w:t>
      </w:r>
      <w:proofErr w:type="gramStart"/>
      <w:r w:rsidRPr="004E569F">
        <w:rPr>
          <w:rFonts w:ascii="Helvetica" w:hAnsi="Helvetica" w:cs="Helvetica"/>
          <w:color w:val="000000"/>
          <w:sz w:val="36"/>
          <w:szCs w:val="36"/>
        </w:rPr>
        <w:t>At a glance</w:t>
      </w:r>
      <w:proofErr w:type="gramEnd"/>
      <w:r w:rsidRPr="004E569F">
        <w:rPr>
          <w:rFonts w:ascii="Helvetica" w:hAnsi="Helvetica" w:cs="Helvetica"/>
          <w:color w:val="000000"/>
          <w:sz w:val="36"/>
          <w:szCs w:val="36"/>
        </w:rPr>
        <w:t xml:space="preserve">, the proportion of the dead to live generally increases with the </w:t>
      </w:r>
      <w:proofErr w:type="spellStart"/>
      <w:r w:rsidRPr="004E569F">
        <w:rPr>
          <w:rFonts w:ascii="Helvetica" w:hAnsi="Helvetica" w:cs="Helvetica"/>
          <w:color w:val="000000"/>
          <w:sz w:val="36"/>
          <w:szCs w:val="36"/>
        </w:rPr>
        <w:t>tumor</w:t>
      </w:r>
      <w:proofErr w:type="spellEnd"/>
      <w:r w:rsidRPr="004E569F">
        <w:rPr>
          <w:rFonts w:ascii="Helvetica" w:hAnsi="Helvetica" w:cs="Helvetica"/>
          <w:color w:val="000000"/>
          <w:sz w:val="36"/>
          <w:szCs w:val="36"/>
        </w:rPr>
        <w:t xml:space="preserve"> size ranging from 1 to 4, indicating the higher </w:t>
      </w:r>
      <w:proofErr w:type="spellStart"/>
      <w:r w:rsidRPr="004E569F">
        <w:rPr>
          <w:rFonts w:ascii="Helvetica" w:hAnsi="Helvetica" w:cs="Helvetica"/>
          <w:color w:val="000000"/>
          <w:sz w:val="36"/>
          <w:szCs w:val="36"/>
        </w:rPr>
        <w:t>tumor</w:t>
      </w:r>
      <w:proofErr w:type="spellEnd"/>
      <w:r w:rsidRPr="004E569F">
        <w:rPr>
          <w:rFonts w:ascii="Helvetica" w:hAnsi="Helvetica" w:cs="Helvetica"/>
          <w:color w:val="000000"/>
          <w:sz w:val="36"/>
          <w:szCs w:val="36"/>
        </w:rPr>
        <w:t xml:space="preserve"> size correlates to higher chance of death even with surgery. Category 4 </w:t>
      </w:r>
      <w:proofErr w:type="spellStart"/>
      <w:r w:rsidRPr="004E569F">
        <w:rPr>
          <w:rFonts w:ascii="Helvetica" w:hAnsi="Helvetica" w:cs="Helvetica"/>
          <w:color w:val="000000"/>
          <w:sz w:val="36"/>
          <w:szCs w:val="36"/>
        </w:rPr>
        <w:t>tumor</w:t>
      </w:r>
      <w:proofErr w:type="spellEnd"/>
      <w:r w:rsidRPr="004E569F">
        <w:rPr>
          <w:rFonts w:ascii="Helvetica" w:hAnsi="Helvetica" w:cs="Helvetica"/>
          <w:color w:val="000000"/>
          <w:sz w:val="36"/>
          <w:szCs w:val="36"/>
        </w:rPr>
        <w:t xml:space="preserve"> size is most even in its split between death and live patient data. Also looking at the dead to live mean difference graph, the dead had higher means indicating larger </w:t>
      </w:r>
      <w:proofErr w:type="spellStart"/>
      <w:r w:rsidRPr="004E569F">
        <w:rPr>
          <w:rFonts w:ascii="Helvetica" w:hAnsi="Helvetica" w:cs="Helvetica"/>
          <w:color w:val="000000"/>
          <w:sz w:val="36"/>
          <w:szCs w:val="36"/>
        </w:rPr>
        <w:t>tumor</w:t>
      </w:r>
      <w:proofErr w:type="spellEnd"/>
      <w:r w:rsidRPr="004E569F">
        <w:rPr>
          <w:rFonts w:ascii="Helvetica" w:hAnsi="Helvetica" w:cs="Helvetica"/>
          <w:color w:val="000000"/>
          <w:sz w:val="36"/>
          <w:szCs w:val="36"/>
        </w:rPr>
        <w:t xml:space="preserve"> sizes overall.</w:t>
      </w:r>
    </w:p>
    <w:p w14:paraId="7CB091C3" w14:textId="4941332A" w:rsidR="004E569F" w:rsidRDefault="004E569F" w:rsidP="004E569F">
      <w:pPr>
        <w:pStyle w:val="NormalWeb"/>
        <w:shd w:val="clear" w:color="auto" w:fill="FFFFFF"/>
        <w:spacing w:before="240" w:beforeAutospacing="0" w:after="0" w:afterAutospacing="0"/>
        <w:jc w:val="both"/>
        <w:rPr>
          <w:rFonts w:ascii="Helvetica" w:hAnsi="Helvetica" w:cs="Helvetica"/>
          <w:color w:val="000000"/>
          <w:sz w:val="36"/>
          <w:szCs w:val="36"/>
        </w:rPr>
      </w:pPr>
      <w:r w:rsidRPr="004E569F">
        <w:rPr>
          <w:rFonts w:ascii="Helvetica" w:hAnsi="Helvetica" w:cs="Helvetica"/>
          <w:color w:val="000000"/>
          <w:sz w:val="36"/>
          <w:szCs w:val="36"/>
        </w:rPr>
        <w:t xml:space="preserve">For Performance, categories are 1, 0, 2 in decreasing order of count. Performance 0 category reveals low death </w:t>
      </w:r>
      <w:r w:rsidRPr="004E569F">
        <w:rPr>
          <w:rFonts w:ascii="Helvetica" w:hAnsi="Helvetica" w:cs="Helvetica"/>
          <w:color w:val="000000"/>
          <w:sz w:val="36"/>
          <w:szCs w:val="36"/>
        </w:rPr>
        <w:lastRenderedPageBreak/>
        <w:t xml:space="preserve">count and good proportion to live data, which makes sense since on the </w:t>
      </w:r>
      <w:proofErr w:type="spellStart"/>
      <w:r w:rsidRPr="004E569F">
        <w:rPr>
          <w:rFonts w:ascii="Helvetica" w:hAnsi="Helvetica" w:cs="Helvetica"/>
          <w:color w:val="000000"/>
          <w:sz w:val="36"/>
          <w:szCs w:val="36"/>
        </w:rPr>
        <w:t>Zubrod</w:t>
      </w:r>
      <w:proofErr w:type="spellEnd"/>
      <w:r w:rsidRPr="004E569F">
        <w:rPr>
          <w:rFonts w:ascii="Helvetica" w:hAnsi="Helvetica" w:cs="Helvetica"/>
          <w:color w:val="000000"/>
          <w:sz w:val="36"/>
          <w:szCs w:val="36"/>
        </w:rPr>
        <w:t xml:space="preserve"> scale 0 is good and 2 is poor. Category 1 and 2 display similar proportion to live and dead patients, but with category 1 having </w:t>
      </w:r>
      <w:proofErr w:type="gramStart"/>
      <w:r w:rsidRPr="004E569F">
        <w:rPr>
          <w:rFonts w:ascii="Helvetica" w:hAnsi="Helvetica" w:cs="Helvetica"/>
          <w:color w:val="000000"/>
          <w:sz w:val="36"/>
          <w:szCs w:val="36"/>
        </w:rPr>
        <w:t>a majority of</w:t>
      </w:r>
      <w:proofErr w:type="gramEnd"/>
      <w:r w:rsidRPr="004E569F">
        <w:rPr>
          <w:rFonts w:ascii="Helvetica" w:hAnsi="Helvetica" w:cs="Helvetica"/>
          <w:color w:val="000000"/>
          <w:sz w:val="36"/>
          <w:szCs w:val="36"/>
        </w:rPr>
        <w:t xml:space="preserve"> the count. Referring to the dead to live mean difference graph, the dead had higher means indicating the </w:t>
      </w:r>
      <w:proofErr w:type="gramStart"/>
      <w:r w:rsidRPr="004E569F">
        <w:rPr>
          <w:rFonts w:ascii="Helvetica" w:hAnsi="Helvetica" w:cs="Helvetica"/>
          <w:color w:val="000000"/>
          <w:sz w:val="36"/>
          <w:szCs w:val="36"/>
        </w:rPr>
        <w:t>dead on</w:t>
      </w:r>
      <w:proofErr w:type="gramEnd"/>
      <w:r w:rsidRPr="004E569F">
        <w:rPr>
          <w:rFonts w:ascii="Helvetica" w:hAnsi="Helvetica" w:cs="Helvetica"/>
          <w:color w:val="000000"/>
          <w:sz w:val="36"/>
          <w:szCs w:val="36"/>
        </w:rPr>
        <w:t xml:space="preserve"> average had poorer performance with a higher </w:t>
      </w:r>
      <w:proofErr w:type="spellStart"/>
      <w:r w:rsidRPr="004E569F">
        <w:rPr>
          <w:rFonts w:ascii="Helvetica" w:hAnsi="Helvetica" w:cs="Helvetica"/>
          <w:color w:val="000000"/>
          <w:sz w:val="36"/>
          <w:szCs w:val="36"/>
        </w:rPr>
        <w:t>Zubrod</w:t>
      </w:r>
      <w:proofErr w:type="spellEnd"/>
      <w:r w:rsidRPr="004E569F">
        <w:rPr>
          <w:rFonts w:ascii="Helvetica" w:hAnsi="Helvetica" w:cs="Helvetica"/>
          <w:color w:val="000000"/>
          <w:sz w:val="36"/>
          <w:szCs w:val="36"/>
        </w:rPr>
        <w:t xml:space="preserve"> score than the live.</w:t>
      </w:r>
    </w:p>
    <w:p w14:paraId="6554C08D" w14:textId="7F6BC972" w:rsidR="004E569F" w:rsidRDefault="004E569F" w:rsidP="004E569F">
      <w:pPr>
        <w:pStyle w:val="NormalWeb"/>
        <w:shd w:val="clear" w:color="auto" w:fill="FFFFFF"/>
        <w:spacing w:before="240" w:beforeAutospacing="0" w:after="0" w:afterAutospacing="0"/>
        <w:jc w:val="both"/>
        <w:rPr>
          <w:rFonts w:ascii="Helvetica" w:hAnsi="Helvetica" w:cs="Helvetica"/>
          <w:color w:val="000000"/>
          <w:sz w:val="36"/>
          <w:szCs w:val="36"/>
        </w:rPr>
      </w:pPr>
    </w:p>
    <w:p w14:paraId="651C0DA7" w14:textId="1CB05B80" w:rsidR="004E569F" w:rsidRPr="004E569F" w:rsidRDefault="004E569F" w:rsidP="004E569F">
      <w:pPr>
        <w:pStyle w:val="NormalWeb"/>
        <w:shd w:val="clear" w:color="auto" w:fill="FFFFFF"/>
        <w:spacing w:before="240" w:beforeAutospacing="0" w:after="0" w:afterAutospacing="0"/>
        <w:jc w:val="both"/>
        <w:rPr>
          <w:rFonts w:ascii="Helvetica" w:hAnsi="Helvetica" w:cs="Helvetica"/>
          <w:b/>
          <w:bCs/>
          <w:color w:val="000000"/>
          <w:sz w:val="44"/>
          <w:szCs w:val="44"/>
        </w:rPr>
      </w:pPr>
      <w:r w:rsidRPr="004E569F">
        <w:rPr>
          <w:rFonts w:ascii="Helvetica" w:hAnsi="Helvetica" w:cs="Helvetica"/>
          <w:b/>
          <w:bCs/>
          <w:color w:val="000000"/>
          <w:sz w:val="44"/>
          <w:szCs w:val="44"/>
        </w:rPr>
        <w:t xml:space="preserve">               METADOLOGY</w:t>
      </w:r>
    </w:p>
    <w:p w14:paraId="6D5192DF" w14:textId="77777777" w:rsidR="004E569F" w:rsidRDefault="004E569F" w:rsidP="004E569F">
      <w:pPr>
        <w:pStyle w:val="Heading3"/>
        <w:shd w:val="clear" w:color="auto" w:fill="FFFFFF"/>
        <w:spacing w:before="186" w:beforeAutospacing="0" w:after="0" w:afterAutospacing="0"/>
        <w:rPr>
          <w:rFonts w:ascii="Helvetica" w:hAnsi="Helvetica" w:cs="Helvetica"/>
          <w:color w:val="000000"/>
        </w:rPr>
      </w:pPr>
    </w:p>
    <w:p w14:paraId="22394602" w14:textId="2951A453" w:rsidR="004E569F" w:rsidRDefault="004E569F" w:rsidP="004E569F">
      <w:pPr>
        <w:pStyle w:val="Heading3"/>
        <w:shd w:val="clear" w:color="auto" w:fill="FFFFFF"/>
        <w:spacing w:before="186" w:beforeAutospacing="0" w:after="0" w:afterAutospacing="0"/>
        <w:rPr>
          <w:rFonts w:ascii="Helvetica" w:hAnsi="Helvetica" w:cs="Helvetica"/>
          <w:color w:val="000000"/>
          <w:sz w:val="36"/>
          <w:szCs w:val="36"/>
        </w:rPr>
      </w:pPr>
      <w:r w:rsidRPr="004E569F">
        <w:rPr>
          <w:rFonts w:ascii="Helvetica" w:hAnsi="Helvetica" w:cs="Helvetica"/>
          <w:color w:val="000000"/>
          <w:sz w:val="36"/>
          <w:szCs w:val="36"/>
        </w:rPr>
        <w:t>Hypothesis Test of Mean Differences between Live and Death Patients</w:t>
      </w:r>
    </w:p>
    <w:p w14:paraId="3C19DBBE" w14:textId="77777777" w:rsidR="004E569F" w:rsidRDefault="004E569F" w:rsidP="004E569F">
      <w:pPr>
        <w:pStyle w:val="Heading3"/>
        <w:shd w:val="clear" w:color="auto" w:fill="FFFFFF"/>
        <w:spacing w:before="186" w:beforeAutospacing="0" w:after="0" w:afterAutospacing="0"/>
        <w:rPr>
          <w:rFonts w:ascii="Helvetica" w:hAnsi="Helvetica" w:cs="Helvetica"/>
          <w:color w:val="000000"/>
          <w:sz w:val="36"/>
          <w:szCs w:val="36"/>
        </w:rPr>
      </w:pPr>
    </w:p>
    <w:p w14:paraId="502D81D3" w14:textId="470FEED3" w:rsidR="004E569F" w:rsidRDefault="004E569F" w:rsidP="004E569F">
      <w:pPr>
        <w:pStyle w:val="NormalWeb"/>
        <w:spacing w:before="240" w:beforeAutospacing="0" w:after="0" w:afterAutospacing="0"/>
        <w:jc w:val="both"/>
        <w:rPr>
          <w:sz w:val="40"/>
          <w:szCs w:val="40"/>
        </w:rPr>
      </w:pPr>
      <w:r w:rsidRPr="004E569F">
        <w:rPr>
          <w:sz w:val="40"/>
          <w:szCs w:val="40"/>
        </w:rPr>
        <w:t>All the observations above highlighted the trends and patterns in the attributes. However, to ascertain their significance, a hypothesis test will be useful to see if these patterns and trends are not just by chance.</w:t>
      </w:r>
    </w:p>
    <w:p w14:paraId="4949F695" w14:textId="35859B7B" w:rsidR="004E569F" w:rsidRDefault="004E569F" w:rsidP="004E569F">
      <w:pPr>
        <w:pStyle w:val="NormalWeb"/>
        <w:spacing w:before="240" w:beforeAutospacing="0" w:after="0" w:afterAutospacing="0"/>
        <w:jc w:val="both"/>
        <w:rPr>
          <w:sz w:val="40"/>
          <w:szCs w:val="40"/>
        </w:rPr>
      </w:pPr>
    </w:p>
    <w:p w14:paraId="2243AA61" w14:textId="77777777" w:rsidR="004E569F" w:rsidRPr="004E569F" w:rsidRDefault="004E569F" w:rsidP="004E569F">
      <w:pPr>
        <w:numPr>
          <w:ilvl w:val="0"/>
          <w:numId w:val="1"/>
        </w:numPr>
        <w:spacing w:after="0" w:line="300" w:lineRule="atLeast"/>
        <w:ind w:left="960" w:right="960"/>
        <w:rPr>
          <w:rFonts w:ascii="Helvetica" w:eastAsia="Times New Roman" w:hAnsi="Helvetica" w:cs="Helvetica"/>
          <w:color w:val="000000"/>
          <w:sz w:val="36"/>
          <w:szCs w:val="36"/>
          <w:lang w:eastAsia="en-IN"/>
        </w:rPr>
      </w:pPr>
      <w:r w:rsidRPr="004E569F">
        <w:rPr>
          <w:rFonts w:ascii="Helvetica" w:eastAsia="Times New Roman" w:hAnsi="Helvetica" w:cs="Helvetica"/>
          <w:b/>
          <w:bCs/>
          <w:color w:val="000000"/>
          <w:sz w:val="36"/>
          <w:szCs w:val="36"/>
          <w:lang w:eastAsia="en-IN"/>
        </w:rPr>
        <w:t>Null Hypothesis:</w:t>
      </w:r>
      <w:r w:rsidRPr="004E569F">
        <w:rPr>
          <w:rFonts w:ascii="Helvetica" w:eastAsia="Times New Roman" w:hAnsi="Helvetica" w:cs="Helvetica"/>
          <w:color w:val="000000"/>
          <w:sz w:val="36"/>
          <w:szCs w:val="36"/>
          <w:lang w:eastAsia="en-IN"/>
        </w:rPr>
        <w:t> The 1 year live and death patients have the same distribution and mean. (Tested for each attribute.)</w:t>
      </w:r>
    </w:p>
    <w:p w14:paraId="18EC0F6D" w14:textId="77777777" w:rsidR="004E569F" w:rsidRPr="004E569F" w:rsidRDefault="004E569F" w:rsidP="004E569F">
      <w:pPr>
        <w:numPr>
          <w:ilvl w:val="1"/>
          <w:numId w:val="1"/>
        </w:numPr>
        <w:spacing w:after="0" w:line="300" w:lineRule="atLeast"/>
        <w:ind w:right="1440"/>
        <w:rPr>
          <w:rFonts w:ascii="Helvetica" w:eastAsia="Times New Roman" w:hAnsi="Helvetica" w:cs="Helvetica"/>
          <w:color w:val="000000"/>
          <w:sz w:val="36"/>
          <w:szCs w:val="36"/>
          <w:lang w:eastAsia="en-IN"/>
        </w:rPr>
      </w:pPr>
      <w:r w:rsidRPr="004E569F">
        <w:rPr>
          <w:rFonts w:ascii="Helvetica" w:eastAsia="Times New Roman" w:hAnsi="Helvetica" w:cs="Helvetica"/>
          <w:b/>
          <w:bCs/>
          <w:color w:val="000000"/>
          <w:sz w:val="36"/>
          <w:szCs w:val="36"/>
          <w:lang w:eastAsia="en-IN"/>
        </w:rPr>
        <w:t>Test Statistic:</w:t>
      </w:r>
      <w:r w:rsidRPr="004E569F">
        <w:rPr>
          <w:rFonts w:ascii="Helvetica" w:eastAsia="Times New Roman" w:hAnsi="Helvetica" w:cs="Helvetica"/>
          <w:color w:val="000000"/>
          <w:sz w:val="36"/>
          <w:szCs w:val="36"/>
          <w:lang w:eastAsia="en-IN"/>
        </w:rPr>
        <w:t> Mean difference between death and live patients.</w:t>
      </w:r>
    </w:p>
    <w:p w14:paraId="47D25E8D" w14:textId="0BEE5969" w:rsidR="004E569F" w:rsidRDefault="004E569F" w:rsidP="004E569F">
      <w:pPr>
        <w:numPr>
          <w:ilvl w:val="1"/>
          <w:numId w:val="1"/>
        </w:numPr>
        <w:spacing w:line="300" w:lineRule="atLeast"/>
        <w:ind w:right="1440"/>
        <w:rPr>
          <w:rFonts w:ascii="Helvetica" w:eastAsia="Times New Roman" w:hAnsi="Helvetica" w:cs="Helvetica"/>
          <w:color w:val="000000"/>
          <w:sz w:val="36"/>
          <w:szCs w:val="36"/>
          <w:lang w:eastAsia="en-IN"/>
        </w:rPr>
      </w:pPr>
      <w:r w:rsidRPr="004E569F">
        <w:rPr>
          <w:rFonts w:ascii="Helvetica" w:eastAsia="Times New Roman" w:hAnsi="Helvetica" w:cs="Helvetica"/>
          <w:b/>
          <w:bCs/>
          <w:color w:val="000000"/>
          <w:sz w:val="36"/>
          <w:szCs w:val="36"/>
          <w:lang w:eastAsia="en-IN"/>
        </w:rPr>
        <w:t>Significance Level:</w:t>
      </w:r>
      <w:r w:rsidRPr="004E569F">
        <w:rPr>
          <w:rFonts w:ascii="Helvetica" w:eastAsia="Times New Roman" w:hAnsi="Helvetica" w:cs="Helvetica"/>
          <w:color w:val="000000"/>
          <w:sz w:val="36"/>
          <w:szCs w:val="36"/>
          <w:lang w:eastAsia="en-IN"/>
        </w:rPr>
        <w:t> 0.05</w:t>
      </w:r>
    </w:p>
    <w:p w14:paraId="51E8B602" w14:textId="679B52A6" w:rsidR="004E569F" w:rsidRDefault="004E569F" w:rsidP="004E569F">
      <w:pPr>
        <w:spacing w:line="300" w:lineRule="atLeast"/>
        <w:ind w:right="1440"/>
        <w:rPr>
          <w:rFonts w:ascii="Helvetica" w:eastAsia="Times New Roman" w:hAnsi="Helvetica" w:cs="Helvetica"/>
          <w:color w:val="000000"/>
          <w:sz w:val="36"/>
          <w:szCs w:val="36"/>
          <w:lang w:eastAsia="en-IN"/>
        </w:rPr>
      </w:pPr>
    </w:p>
    <w:p w14:paraId="4CBEA809" w14:textId="77777777" w:rsidR="004E569F" w:rsidRPr="004E569F" w:rsidRDefault="004E569F" w:rsidP="004E569F">
      <w:pPr>
        <w:spacing w:line="300" w:lineRule="atLeast"/>
        <w:ind w:right="1440"/>
        <w:rPr>
          <w:rFonts w:ascii="Helvetica" w:eastAsia="Times New Roman" w:hAnsi="Helvetica" w:cs="Helvetica"/>
          <w:color w:val="000000"/>
          <w:sz w:val="36"/>
          <w:szCs w:val="36"/>
          <w:lang w:eastAsia="en-IN"/>
        </w:rPr>
      </w:pPr>
    </w:p>
    <w:p w14:paraId="61AA7FFE" w14:textId="77777777" w:rsidR="004E569F" w:rsidRPr="004E569F" w:rsidRDefault="004E569F" w:rsidP="004E569F">
      <w:pPr>
        <w:pStyle w:val="NormalWeb"/>
        <w:spacing w:before="240" w:beforeAutospacing="0" w:after="0" w:afterAutospacing="0"/>
        <w:jc w:val="both"/>
        <w:rPr>
          <w:sz w:val="36"/>
          <w:szCs w:val="36"/>
        </w:rPr>
      </w:pPr>
    </w:p>
    <w:p w14:paraId="51F7ABB8" w14:textId="77777777" w:rsidR="00572926" w:rsidRPr="00572926" w:rsidRDefault="00572926" w:rsidP="00572926">
      <w:pPr>
        <w:pStyle w:val="Heading4"/>
        <w:shd w:val="clear" w:color="auto" w:fill="FFFFFF"/>
        <w:spacing w:before="0"/>
        <w:rPr>
          <w:rFonts w:ascii="Helvetica" w:hAnsi="Helvetica" w:cs="Helvetica"/>
          <w:color w:val="000000"/>
          <w:sz w:val="32"/>
          <w:szCs w:val="32"/>
        </w:rPr>
      </w:pPr>
      <w:r>
        <w:rPr>
          <w:rFonts w:ascii="Helvetica" w:hAnsi="Helvetica" w:cs="Helvetica"/>
          <w:color w:val="000000"/>
          <w:sz w:val="21"/>
          <w:szCs w:val="21"/>
        </w:rPr>
        <w:lastRenderedPageBreak/>
        <w:br/>
      </w:r>
      <w:r w:rsidRPr="00572926">
        <w:rPr>
          <w:rFonts w:ascii="Helvetica" w:hAnsi="Helvetica" w:cs="Helvetica"/>
          <w:color w:val="000000"/>
          <w:sz w:val="32"/>
          <w:szCs w:val="32"/>
        </w:rPr>
        <w:t>Results for Hypothesis Test</w:t>
      </w:r>
    </w:p>
    <w:p w14:paraId="25839BCB" w14:textId="77777777" w:rsidR="00572926" w:rsidRPr="00572926" w:rsidRDefault="00572926" w:rsidP="00572926">
      <w:pPr>
        <w:pStyle w:val="NormalWeb"/>
        <w:shd w:val="clear" w:color="auto" w:fill="FFFFFF"/>
        <w:spacing w:before="0" w:beforeAutospacing="0" w:after="0" w:afterAutospacing="0"/>
        <w:jc w:val="both"/>
        <w:rPr>
          <w:rFonts w:ascii="Helvetica" w:hAnsi="Helvetica" w:cs="Helvetica"/>
          <w:color w:val="000000"/>
          <w:sz w:val="40"/>
          <w:szCs w:val="40"/>
        </w:rPr>
      </w:pPr>
      <w:r w:rsidRPr="00572926">
        <w:rPr>
          <w:rFonts w:ascii="Helvetica" w:hAnsi="Helvetica" w:cs="Helvetica"/>
          <w:color w:val="000000"/>
          <w:sz w:val="40"/>
          <w:szCs w:val="40"/>
        </w:rPr>
        <w:t>With significance level of </w:t>
      </w:r>
      <w:r w:rsidRPr="00572926">
        <w:rPr>
          <w:rStyle w:val="Strong"/>
          <w:rFonts w:ascii="Helvetica" w:hAnsi="Helvetica" w:cs="Helvetica"/>
          <w:color w:val="000000"/>
          <w:sz w:val="40"/>
          <w:szCs w:val="40"/>
        </w:rPr>
        <w:t>0.05</w:t>
      </w:r>
      <w:r w:rsidRPr="00572926">
        <w:rPr>
          <w:rFonts w:ascii="Helvetica" w:hAnsi="Helvetica" w:cs="Helvetica"/>
          <w:color w:val="000000"/>
          <w:sz w:val="40"/>
          <w:szCs w:val="40"/>
        </w:rPr>
        <w:t>,</w:t>
      </w:r>
    </w:p>
    <w:p w14:paraId="44FC8E71" w14:textId="77777777" w:rsidR="00572926" w:rsidRPr="00572926" w:rsidRDefault="00572926" w:rsidP="00572926">
      <w:pPr>
        <w:numPr>
          <w:ilvl w:val="0"/>
          <w:numId w:val="2"/>
        </w:numPr>
        <w:shd w:val="clear" w:color="auto" w:fill="FFFFFF"/>
        <w:spacing w:after="0" w:line="300" w:lineRule="atLeast"/>
        <w:ind w:left="480" w:right="480"/>
        <w:rPr>
          <w:rFonts w:ascii="Helvetica" w:hAnsi="Helvetica" w:cs="Helvetica"/>
          <w:color w:val="000000"/>
          <w:sz w:val="32"/>
          <w:szCs w:val="32"/>
        </w:rPr>
      </w:pPr>
      <w:r w:rsidRPr="00572926">
        <w:rPr>
          <w:rStyle w:val="Strong"/>
          <w:rFonts w:ascii="Helvetica" w:hAnsi="Helvetica" w:cs="Helvetica"/>
          <w:color w:val="000000"/>
          <w:sz w:val="32"/>
          <w:szCs w:val="32"/>
        </w:rPr>
        <w:t>Cannot Reject Null Hypothesis:</w:t>
      </w:r>
      <w:r w:rsidRPr="00572926">
        <w:rPr>
          <w:rFonts w:ascii="Helvetica" w:hAnsi="Helvetica" w:cs="Helvetica"/>
          <w:color w:val="000000"/>
          <w:sz w:val="32"/>
          <w:szCs w:val="32"/>
        </w:rPr>
        <w:t> FVC, FEV1, Pain, Haemoptysis, Weakness, MI_6mo, PAD, Smoking, Asthma, Age</w:t>
      </w:r>
    </w:p>
    <w:p w14:paraId="27F15AC5" w14:textId="77777777" w:rsidR="00572926" w:rsidRPr="00572926" w:rsidRDefault="00572926" w:rsidP="00572926">
      <w:pPr>
        <w:numPr>
          <w:ilvl w:val="0"/>
          <w:numId w:val="2"/>
        </w:numPr>
        <w:shd w:val="clear" w:color="auto" w:fill="FFFFFF"/>
        <w:spacing w:after="0" w:line="300" w:lineRule="atLeast"/>
        <w:ind w:left="480" w:right="480"/>
        <w:rPr>
          <w:rFonts w:ascii="Helvetica" w:hAnsi="Helvetica" w:cs="Helvetica"/>
          <w:color w:val="000000"/>
          <w:sz w:val="32"/>
          <w:szCs w:val="32"/>
        </w:rPr>
      </w:pPr>
      <w:r w:rsidRPr="00572926">
        <w:rPr>
          <w:rStyle w:val="Strong"/>
          <w:rFonts w:ascii="Helvetica" w:hAnsi="Helvetica" w:cs="Helvetica"/>
          <w:color w:val="000000"/>
          <w:sz w:val="32"/>
          <w:szCs w:val="32"/>
        </w:rPr>
        <w:t>Reject Null Hypothesis:</w:t>
      </w:r>
      <w:r w:rsidRPr="00572926">
        <w:rPr>
          <w:rFonts w:ascii="Helvetica" w:hAnsi="Helvetica" w:cs="Helvetica"/>
          <w:color w:val="000000"/>
          <w:sz w:val="32"/>
          <w:szCs w:val="32"/>
        </w:rPr>
        <w:t xml:space="preserve"> Performance, Dyspnoea, Cough, </w:t>
      </w:r>
      <w:proofErr w:type="spellStart"/>
      <w:r w:rsidRPr="00572926">
        <w:rPr>
          <w:rFonts w:ascii="Helvetica" w:hAnsi="Helvetica" w:cs="Helvetica"/>
          <w:color w:val="000000"/>
          <w:sz w:val="32"/>
          <w:szCs w:val="32"/>
        </w:rPr>
        <w:t>Tumor_Size</w:t>
      </w:r>
      <w:proofErr w:type="spellEnd"/>
      <w:r w:rsidRPr="00572926">
        <w:rPr>
          <w:rFonts w:ascii="Helvetica" w:hAnsi="Helvetica" w:cs="Helvetica"/>
          <w:color w:val="000000"/>
          <w:sz w:val="32"/>
          <w:szCs w:val="32"/>
        </w:rPr>
        <w:t xml:space="preserve">, </w:t>
      </w:r>
      <w:proofErr w:type="spellStart"/>
      <w:r w:rsidRPr="00572926">
        <w:rPr>
          <w:rFonts w:ascii="Helvetica" w:hAnsi="Helvetica" w:cs="Helvetica"/>
          <w:color w:val="000000"/>
          <w:sz w:val="32"/>
          <w:szCs w:val="32"/>
        </w:rPr>
        <w:t>Diabetes_Mellitus</w:t>
      </w:r>
      <w:proofErr w:type="spellEnd"/>
    </w:p>
    <w:p w14:paraId="7134099C" w14:textId="77777777" w:rsidR="00572926" w:rsidRPr="00572926" w:rsidRDefault="00572926" w:rsidP="00572926">
      <w:pPr>
        <w:pStyle w:val="NormalWeb"/>
        <w:shd w:val="clear" w:color="auto" w:fill="FFFFFF"/>
        <w:spacing w:before="240" w:beforeAutospacing="0" w:after="0" w:afterAutospacing="0"/>
        <w:jc w:val="both"/>
        <w:rPr>
          <w:rFonts w:ascii="Helvetica" w:hAnsi="Helvetica" w:cs="Helvetica"/>
          <w:color w:val="000000"/>
          <w:sz w:val="32"/>
          <w:szCs w:val="32"/>
        </w:rPr>
      </w:pPr>
      <w:r w:rsidRPr="00572926">
        <w:rPr>
          <w:rFonts w:ascii="Helvetica" w:hAnsi="Helvetica" w:cs="Helvetica"/>
          <w:color w:val="000000"/>
          <w:sz w:val="32"/>
          <w:szCs w:val="32"/>
        </w:rPr>
        <w:t>The null hypothesis stated that the means of life and death patients were the same for the attributes tested. With the results above, the attributes of significance are those that rejected the null hypothesis. To highlight the trends for those that rejected the null hypothesis, the mean difference percentages are listed below.</w:t>
      </w:r>
    </w:p>
    <w:p w14:paraId="7461A1E6" w14:textId="77777777" w:rsidR="00572926" w:rsidRPr="00572926" w:rsidRDefault="00572926" w:rsidP="00572926">
      <w:pPr>
        <w:pStyle w:val="NormalWeb"/>
        <w:shd w:val="clear" w:color="auto" w:fill="FFFFFF"/>
        <w:spacing w:before="0" w:beforeAutospacing="0" w:after="0" w:afterAutospacing="0"/>
        <w:jc w:val="both"/>
        <w:rPr>
          <w:rFonts w:ascii="Helvetica" w:hAnsi="Helvetica" w:cs="Helvetica"/>
          <w:color w:val="000000"/>
          <w:sz w:val="32"/>
          <w:szCs w:val="32"/>
        </w:rPr>
      </w:pPr>
      <w:r w:rsidRPr="00572926">
        <w:rPr>
          <w:rStyle w:val="Strong"/>
          <w:rFonts w:ascii="Helvetica" w:hAnsi="Helvetica" w:cs="Helvetica"/>
          <w:color w:val="000000"/>
          <w:sz w:val="32"/>
          <w:szCs w:val="32"/>
        </w:rPr>
        <w:t xml:space="preserve">Mean difference % for death in </w:t>
      </w:r>
      <w:proofErr w:type="gramStart"/>
      <w:r w:rsidRPr="00572926">
        <w:rPr>
          <w:rStyle w:val="Strong"/>
          <w:rFonts w:ascii="Helvetica" w:hAnsi="Helvetica" w:cs="Helvetica"/>
          <w:color w:val="000000"/>
          <w:sz w:val="32"/>
          <w:szCs w:val="32"/>
        </w:rPr>
        <w:t>1 year</w:t>
      </w:r>
      <w:proofErr w:type="gramEnd"/>
      <w:r w:rsidRPr="00572926">
        <w:rPr>
          <w:rStyle w:val="Strong"/>
          <w:rFonts w:ascii="Helvetica" w:hAnsi="Helvetica" w:cs="Helvetica"/>
          <w:color w:val="000000"/>
          <w:sz w:val="32"/>
          <w:szCs w:val="32"/>
        </w:rPr>
        <w:t xml:space="preserve"> patients for attributes of significance:</w:t>
      </w:r>
    </w:p>
    <w:p w14:paraId="608CFB0D" w14:textId="77777777" w:rsidR="00572926" w:rsidRPr="00572926" w:rsidRDefault="00572926" w:rsidP="00572926">
      <w:pPr>
        <w:numPr>
          <w:ilvl w:val="0"/>
          <w:numId w:val="3"/>
        </w:numPr>
        <w:shd w:val="clear" w:color="auto" w:fill="FFFFFF"/>
        <w:spacing w:after="0" w:line="300" w:lineRule="atLeast"/>
        <w:ind w:left="480" w:right="480"/>
        <w:rPr>
          <w:rFonts w:ascii="Helvetica" w:hAnsi="Helvetica" w:cs="Helvetica"/>
          <w:color w:val="000000"/>
          <w:sz w:val="32"/>
          <w:szCs w:val="32"/>
        </w:rPr>
      </w:pPr>
      <w:r w:rsidRPr="00572926">
        <w:rPr>
          <w:rFonts w:ascii="Helvetica" w:hAnsi="Helvetica" w:cs="Helvetica"/>
          <w:color w:val="000000"/>
          <w:sz w:val="32"/>
          <w:szCs w:val="32"/>
        </w:rPr>
        <w:t>Performance = 17.96%</w:t>
      </w:r>
    </w:p>
    <w:p w14:paraId="1B87FD5D" w14:textId="77777777" w:rsidR="00572926" w:rsidRPr="00572926" w:rsidRDefault="00572926" w:rsidP="00572926">
      <w:pPr>
        <w:numPr>
          <w:ilvl w:val="0"/>
          <w:numId w:val="3"/>
        </w:numPr>
        <w:shd w:val="clear" w:color="auto" w:fill="FFFFFF"/>
        <w:spacing w:after="0" w:line="300" w:lineRule="atLeast"/>
        <w:ind w:left="480" w:right="480"/>
        <w:rPr>
          <w:rFonts w:ascii="Helvetica" w:hAnsi="Helvetica" w:cs="Helvetica"/>
          <w:color w:val="000000"/>
          <w:sz w:val="32"/>
          <w:szCs w:val="32"/>
        </w:rPr>
      </w:pPr>
      <w:r w:rsidRPr="00572926">
        <w:rPr>
          <w:rFonts w:ascii="Helvetica" w:hAnsi="Helvetica" w:cs="Helvetica"/>
          <w:color w:val="000000"/>
          <w:sz w:val="32"/>
          <w:szCs w:val="32"/>
        </w:rPr>
        <w:t>Dyspnoea = 162.57%</w:t>
      </w:r>
    </w:p>
    <w:p w14:paraId="4B0F91E1" w14:textId="77777777" w:rsidR="00572926" w:rsidRPr="00572926" w:rsidRDefault="00572926" w:rsidP="00572926">
      <w:pPr>
        <w:numPr>
          <w:ilvl w:val="0"/>
          <w:numId w:val="3"/>
        </w:numPr>
        <w:shd w:val="clear" w:color="auto" w:fill="FFFFFF"/>
        <w:spacing w:after="0" w:line="300" w:lineRule="atLeast"/>
        <w:ind w:left="480" w:right="480"/>
        <w:rPr>
          <w:rFonts w:ascii="Helvetica" w:hAnsi="Helvetica" w:cs="Helvetica"/>
          <w:color w:val="000000"/>
          <w:sz w:val="32"/>
          <w:szCs w:val="32"/>
        </w:rPr>
      </w:pPr>
      <w:r w:rsidRPr="00572926">
        <w:rPr>
          <w:rFonts w:ascii="Helvetica" w:hAnsi="Helvetica" w:cs="Helvetica"/>
          <w:color w:val="000000"/>
          <w:sz w:val="32"/>
          <w:szCs w:val="32"/>
        </w:rPr>
        <w:t>Cough = 17.58%</w:t>
      </w:r>
    </w:p>
    <w:p w14:paraId="2F5C4E50" w14:textId="67080191" w:rsidR="00572926" w:rsidRPr="00572926" w:rsidRDefault="00572926" w:rsidP="00572926">
      <w:pPr>
        <w:numPr>
          <w:ilvl w:val="0"/>
          <w:numId w:val="3"/>
        </w:numPr>
        <w:shd w:val="clear" w:color="auto" w:fill="FFFFFF"/>
        <w:spacing w:after="0" w:line="300" w:lineRule="atLeast"/>
        <w:ind w:left="480" w:right="480"/>
        <w:rPr>
          <w:rFonts w:ascii="Helvetica" w:hAnsi="Helvetica" w:cs="Helvetica"/>
          <w:color w:val="000000"/>
          <w:sz w:val="32"/>
          <w:szCs w:val="32"/>
        </w:rPr>
      </w:pPr>
      <w:proofErr w:type="spellStart"/>
      <w:r w:rsidRPr="00572926">
        <w:rPr>
          <w:rFonts w:ascii="Helvetica" w:hAnsi="Helvetica" w:cs="Helvetica"/>
          <w:color w:val="000000"/>
          <w:sz w:val="32"/>
          <w:szCs w:val="32"/>
        </w:rPr>
        <w:t>Tumor_Size</w:t>
      </w:r>
      <w:proofErr w:type="spellEnd"/>
      <w:r w:rsidRPr="00572926">
        <w:rPr>
          <w:rFonts w:ascii="Helvetica" w:hAnsi="Helvetica" w:cs="Helvetica"/>
          <w:color w:val="000000"/>
          <w:sz w:val="32"/>
          <w:szCs w:val="32"/>
        </w:rPr>
        <w:t xml:space="preserve"> = 19.69</w:t>
      </w:r>
      <w:proofErr w:type="gramStart"/>
      <w:r w:rsidRPr="00572926">
        <w:rPr>
          <w:rFonts w:ascii="Helvetica" w:hAnsi="Helvetica" w:cs="Helvetica"/>
          <w:color w:val="000000"/>
          <w:sz w:val="32"/>
          <w:szCs w:val="32"/>
        </w:rPr>
        <w:t>%</w:t>
      </w:r>
      <w:r>
        <w:rPr>
          <w:rFonts w:ascii="Helvetica" w:hAnsi="Helvetica" w:cs="Helvetica"/>
          <w:color w:val="000000"/>
          <w:sz w:val="32"/>
          <w:szCs w:val="32"/>
        </w:rPr>
        <w:t>.,,</w:t>
      </w:r>
      <w:proofErr w:type="gramEnd"/>
    </w:p>
    <w:p w14:paraId="155984A8" w14:textId="57DA3591" w:rsidR="00572926" w:rsidRDefault="00572926" w:rsidP="00572926">
      <w:pPr>
        <w:numPr>
          <w:ilvl w:val="0"/>
          <w:numId w:val="3"/>
        </w:numPr>
        <w:shd w:val="clear" w:color="auto" w:fill="FFFFFF"/>
        <w:spacing w:after="0" w:line="300" w:lineRule="atLeast"/>
        <w:ind w:left="480" w:right="480"/>
        <w:rPr>
          <w:rFonts w:ascii="Helvetica" w:hAnsi="Helvetica" w:cs="Helvetica"/>
          <w:color w:val="000000"/>
          <w:sz w:val="32"/>
          <w:szCs w:val="32"/>
        </w:rPr>
      </w:pPr>
      <w:proofErr w:type="spellStart"/>
      <w:r w:rsidRPr="00572926">
        <w:rPr>
          <w:rFonts w:ascii="Helvetica" w:hAnsi="Helvetica" w:cs="Helvetica"/>
          <w:color w:val="000000"/>
          <w:sz w:val="32"/>
          <w:szCs w:val="32"/>
        </w:rPr>
        <w:t>Diabetes_Mellitus</w:t>
      </w:r>
      <w:proofErr w:type="spellEnd"/>
      <w:r w:rsidRPr="00572926">
        <w:rPr>
          <w:rFonts w:ascii="Helvetica" w:hAnsi="Helvetica" w:cs="Helvetica"/>
          <w:color w:val="000000"/>
          <w:sz w:val="32"/>
          <w:szCs w:val="32"/>
        </w:rPr>
        <w:t xml:space="preserve"> = 132.49%</w:t>
      </w:r>
    </w:p>
    <w:p w14:paraId="6945F069" w14:textId="3B24EC33" w:rsidR="00572926" w:rsidRDefault="00572926" w:rsidP="00572926">
      <w:pPr>
        <w:shd w:val="clear" w:color="auto" w:fill="FFFFFF"/>
        <w:spacing w:after="0" w:line="300" w:lineRule="atLeast"/>
        <w:ind w:right="480"/>
        <w:rPr>
          <w:rFonts w:ascii="Helvetica" w:hAnsi="Helvetica" w:cs="Helvetica"/>
          <w:color w:val="000000"/>
          <w:sz w:val="32"/>
          <w:szCs w:val="32"/>
        </w:rPr>
      </w:pPr>
    </w:p>
    <w:p w14:paraId="12862444" w14:textId="3F29FFF9" w:rsidR="00572926" w:rsidRDefault="00572926" w:rsidP="00572926">
      <w:pPr>
        <w:shd w:val="clear" w:color="auto" w:fill="FFFFFF"/>
        <w:spacing w:after="0" w:line="300" w:lineRule="atLeast"/>
        <w:ind w:right="480"/>
        <w:rPr>
          <w:rFonts w:ascii="Helvetica" w:hAnsi="Helvetica" w:cs="Helvetica"/>
          <w:color w:val="000000"/>
          <w:sz w:val="32"/>
          <w:szCs w:val="32"/>
        </w:rPr>
      </w:pPr>
    </w:p>
    <w:p w14:paraId="6F55FB41" w14:textId="77777777" w:rsidR="00572926" w:rsidRPr="00572926" w:rsidRDefault="00572926" w:rsidP="00572926">
      <w:pPr>
        <w:pStyle w:val="Heading3"/>
        <w:shd w:val="clear" w:color="auto" w:fill="FFFFFF"/>
        <w:spacing w:before="186" w:beforeAutospacing="0" w:after="0" w:afterAutospacing="0"/>
        <w:rPr>
          <w:rFonts w:ascii="Helvetica" w:hAnsi="Helvetica" w:cs="Helvetica"/>
          <w:color w:val="000000"/>
          <w:sz w:val="40"/>
          <w:szCs w:val="40"/>
        </w:rPr>
      </w:pPr>
      <w:r w:rsidRPr="00572926">
        <w:rPr>
          <w:rFonts w:ascii="Helvetica" w:hAnsi="Helvetica" w:cs="Helvetica"/>
          <w:color w:val="000000"/>
          <w:sz w:val="40"/>
          <w:szCs w:val="40"/>
        </w:rPr>
        <w:t>Numerical Data (Age, FVC, FEV1)</w:t>
      </w:r>
    </w:p>
    <w:p w14:paraId="494DC0EF" w14:textId="7484C0D1" w:rsidR="00572926" w:rsidRDefault="00572926" w:rsidP="00572926">
      <w:pPr>
        <w:shd w:val="clear" w:color="auto" w:fill="FFFFFF"/>
        <w:spacing w:after="0" w:line="300" w:lineRule="atLeast"/>
        <w:ind w:right="480"/>
        <w:rPr>
          <w:rFonts w:ascii="Helvetica" w:hAnsi="Helvetica" w:cs="Helvetica"/>
          <w:color w:val="000000"/>
          <w:sz w:val="32"/>
          <w:szCs w:val="32"/>
        </w:rPr>
      </w:pPr>
    </w:p>
    <w:p w14:paraId="23E60491" w14:textId="4A4A0538" w:rsidR="00572926" w:rsidRDefault="00572926" w:rsidP="00572926">
      <w:pPr>
        <w:shd w:val="clear" w:color="auto" w:fill="FFFFFF"/>
        <w:spacing w:after="0" w:line="300" w:lineRule="atLeast"/>
        <w:ind w:right="480"/>
        <w:rPr>
          <w:rFonts w:ascii="Helvetica" w:hAnsi="Helvetica" w:cs="Helvetica"/>
          <w:color w:val="000000"/>
          <w:sz w:val="32"/>
          <w:szCs w:val="32"/>
        </w:rPr>
      </w:pPr>
    </w:p>
    <w:p w14:paraId="5FB60055" w14:textId="77777777" w:rsidR="00572926" w:rsidRP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r w:rsidRPr="00572926">
        <w:rPr>
          <w:rFonts w:ascii="Helvetica" w:eastAsia="Times New Roman" w:hAnsi="Helvetica" w:cs="Helvetica"/>
          <w:color w:val="000000"/>
          <w:sz w:val="36"/>
          <w:szCs w:val="36"/>
          <w:lang w:eastAsia="en-IN"/>
        </w:rPr>
        <w:t xml:space="preserve">The mean difference graph reveals little difference in Age while there is a small negative difference for the dead compared to the live. </w:t>
      </w:r>
      <w:proofErr w:type="gramStart"/>
      <w:r w:rsidRPr="00572926">
        <w:rPr>
          <w:rFonts w:ascii="Helvetica" w:eastAsia="Times New Roman" w:hAnsi="Helvetica" w:cs="Helvetica"/>
          <w:color w:val="000000"/>
          <w:sz w:val="36"/>
          <w:szCs w:val="36"/>
          <w:lang w:eastAsia="en-IN"/>
        </w:rPr>
        <w:t>So</w:t>
      </w:r>
      <w:proofErr w:type="gramEnd"/>
      <w:r w:rsidRPr="00572926">
        <w:rPr>
          <w:rFonts w:ascii="Helvetica" w:eastAsia="Times New Roman" w:hAnsi="Helvetica" w:cs="Helvetica"/>
          <w:color w:val="000000"/>
          <w:sz w:val="36"/>
          <w:szCs w:val="36"/>
          <w:lang w:eastAsia="en-IN"/>
        </w:rPr>
        <w:t xml:space="preserve"> this indicates the dead patients on average performed worse for lung capacity compared to the live patients.</w:t>
      </w:r>
    </w:p>
    <w:p w14:paraId="0C3E044A" w14:textId="77777777" w:rsid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r w:rsidRPr="00572926">
        <w:rPr>
          <w:rFonts w:ascii="Helvetica" w:eastAsia="Times New Roman" w:hAnsi="Helvetica" w:cs="Helvetica"/>
          <w:color w:val="000000"/>
          <w:sz w:val="36"/>
          <w:szCs w:val="36"/>
          <w:lang w:eastAsia="en-IN"/>
        </w:rPr>
        <w:t>The plots below will further investigate the relationship between these three numerical data columns.</w:t>
      </w:r>
    </w:p>
    <w:p w14:paraId="6E24E816" w14:textId="42374627" w:rsidR="00572926" w:rsidRDefault="00572926" w:rsidP="00572926">
      <w:pPr>
        <w:shd w:val="clear" w:color="auto" w:fill="FFFFFF"/>
        <w:spacing w:before="240" w:after="0" w:line="240" w:lineRule="auto"/>
        <w:jc w:val="both"/>
        <w:rPr>
          <w:rFonts w:ascii="Helvetica" w:hAnsi="Helvetica" w:cs="Helvetica"/>
          <w:b/>
          <w:bCs/>
          <w:i/>
          <w:iCs/>
          <w:color w:val="000000"/>
          <w:sz w:val="36"/>
          <w:szCs w:val="36"/>
        </w:rPr>
      </w:pPr>
      <w:r w:rsidRPr="00572926">
        <w:rPr>
          <w:rFonts w:ascii="Helvetica" w:hAnsi="Helvetica" w:cs="Helvetica"/>
          <w:b/>
          <w:bCs/>
          <w:i/>
          <w:iCs/>
          <w:color w:val="000000"/>
          <w:sz w:val="36"/>
          <w:szCs w:val="36"/>
        </w:rPr>
        <w:lastRenderedPageBreak/>
        <w:t>Correlations of FVC, FEV1, and Age</w:t>
      </w:r>
    </w:p>
    <w:p w14:paraId="5D8B13A4" w14:textId="3B7D73BD" w:rsidR="00572926" w:rsidRDefault="00572926" w:rsidP="00572926">
      <w:pPr>
        <w:shd w:val="clear" w:color="auto" w:fill="FFFFFF"/>
        <w:spacing w:before="240" w:after="0" w:line="240" w:lineRule="auto"/>
        <w:jc w:val="both"/>
        <w:rPr>
          <w:rFonts w:ascii="Helvetica" w:hAnsi="Helvetica" w:cs="Helvetica"/>
          <w:b/>
          <w:bCs/>
          <w:i/>
          <w:iCs/>
          <w:color w:val="000000"/>
          <w:sz w:val="36"/>
          <w:szCs w:val="36"/>
        </w:rPr>
      </w:pPr>
    </w:p>
    <w:p w14:paraId="56CDE87C" w14:textId="0FDEEC9A" w:rsidR="00572926" w:rsidRDefault="00572926" w:rsidP="00572926">
      <w:pPr>
        <w:shd w:val="clear" w:color="auto" w:fill="FFFFFF"/>
        <w:spacing w:before="240" w:after="0" w:line="240" w:lineRule="auto"/>
        <w:jc w:val="both"/>
        <w:rPr>
          <w:rFonts w:ascii="Helvetica" w:hAnsi="Helvetica" w:cs="Helvetica"/>
          <w:color w:val="000000"/>
          <w:sz w:val="36"/>
          <w:szCs w:val="36"/>
          <w:shd w:val="clear" w:color="auto" w:fill="FFFFFF"/>
        </w:rPr>
      </w:pPr>
      <w:r w:rsidRPr="00572926">
        <w:rPr>
          <w:rFonts w:ascii="Helvetica" w:hAnsi="Helvetica" w:cs="Helvetica"/>
          <w:color w:val="000000"/>
          <w:sz w:val="36"/>
          <w:szCs w:val="36"/>
          <w:shd w:val="clear" w:color="auto" w:fill="FFFFFF"/>
        </w:rPr>
        <w:t>From looking at the graphs, one can see a strong positive correlation between FVC and FEV1, while Age has a slight negative trend in the graphs. The correlation coefficient calculated for FVC and FEV1 is </w:t>
      </w:r>
      <w:r w:rsidRPr="00572926">
        <w:rPr>
          <w:rStyle w:val="Emphasis"/>
          <w:rFonts w:ascii="Helvetica" w:hAnsi="Helvetica" w:cs="Helvetica"/>
          <w:color w:val="000000"/>
          <w:sz w:val="36"/>
          <w:szCs w:val="36"/>
          <w:shd w:val="clear" w:color="auto" w:fill="FFFFFF"/>
        </w:rPr>
        <w:t>0.89</w:t>
      </w:r>
      <w:r w:rsidRPr="00572926">
        <w:rPr>
          <w:rFonts w:ascii="Helvetica" w:hAnsi="Helvetica" w:cs="Helvetica"/>
          <w:color w:val="000000"/>
          <w:sz w:val="36"/>
          <w:szCs w:val="36"/>
          <w:shd w:val="clear" w:color="auto" w:fill="FFFFFF"/>
        </w:rPr>
        <w:t>, which is very strong on top of the fact that the data points are grouped together to show a visible linear trend. On the other hand, Age's correlation with FVC and FEV1 are about </w:t>
      </w:r>
      <w:r w:rsidRPr="00572926">
        <w:rPr>
          <w:rStyle w:val="Emphasis"/>
          <w:rFonts w:ascii="Helvetica" w:hAnsi="Helvetica" w:cs="Helvetica"/>
          <w:color w:val="000000"/>
          <w:sz w:val="36"/>
          <w:szCs w:val="36"/>
          <w:shd w:val="clear" w:color="auto" w:fill="FFFFFF"/>
        </w:rPr>
        <w:t>-0.3</w:t>
      </w:r>
      <w:r w:rsidRPr="00572926">
        <w:rPr>
          <w:rFonts w:ascii="Helvetica" w:hAnsi="Helvetica" w:cs="Helvetica"/>
          <w:color w:val="000000"/>
          <w:sz w:val="36"/>
          <w:szCs w:val="36"/>
          <w:shd w:val="clear" w:color="auto" w:fill="FFFFFF"/>
        </w:rPr>
        <w:t> for both, but the data points are more spread out. The mild negative trend for age against the other two features makes intuitive sense as it would be expected that as you get older, your lung capacity decreases.</w:t>
      </w:r>
    </w:p>
    <w:p w14:paraId="7627807F" w14:textId="64797CF3" w:rsidR="00572926" w:rsidRDefault="00572926" w:rsidP="00572926">
      <w:pPr>
        <w:shd w:val="clear" w:color="auto" w:fill="FFFFFF"/>
        <w:spacing w:before="240" w:after="0" w:line="240" w:lineRule="auto"/>
        <w:jc w:val="both"/>
        <w:rPr>
          <w:rFonts w:ascii="Helvetica" w:hAnsi="Helvetica" w:cs="Helvetica"/>
          <w:color w:val="000000"/>
          <w:sz w:val="36"/>
          <w:szCs w:val="36"/>
          <w:shd w:val="clear" w:color="auto" w:fill="FFFFFF"/>
        </w:rPr>
      </w:pPr>
    </w:p>
    <w:p w14:paraId="23BB5703" w14:textId="6505D4AC" w:rsidR="00572926" w:rsidRDefault="00572926" w:rsidP="00572926">
      <w:pPr>
        <w:shd w:val="clear" w:color="auto" w:fill="FFFFFF"/>
        <w:spacing w:before="240" w:after="0" w:line="240" w:lineRule="auto"/>
        <w:jc w:val="both"/>
        <w:rPr>
          <w:rFonts w:ascii="Helvetica" w:hAnsi="Helvetica" w:cs="Helvetica"/>
          <w:color w:val="000000"/>
          <w:sz w:val="36"/>
          <w:szCs w:val="36"/>
          <w:shd w:val="clear" w:color="auto" w:fill="FFFFFF"/>
        </w:rPr>
      </w:pPr>
    </w:p>
    <w:p w14:paraId="7ADAE6A1" w14:textId="19775E5F" w:rsidR="00572926" w:rsidRPr="00572926" w:rsidRDefault="00572926" w:rsidP="00572926">
      <w:pPr>
        <w:pStyle w:val="Heading3"/>
        <w:shd w:val="clear" w:color="auto" w:fill="FFFFFF"/>
        <w:spacing w:before="0" w:beforeAutospacing="0" w:after="0" w:afterAutospacing="0"/>
        <w:rPr>
          <w:rFonts w:ascii="Helvetica" w:hAnsi="Helvetica" w:cs="Helvetica"/>
          <w:color w:val="000000"/>
          <w:sz w:val="40"/>
          <w:szCs w:val="40"/>
        </w:rPr>
      </w:pPr>
      <w:r w:rsidRPr="00572926">
        <w:rPr>
          <w:rFonts w:ascii="Helvetica" w:hAnsi="Helvetica" w:cs="Helvetica"/>
          <w:color w:val="000000"/>
          <w:sz w:val="40"/>
          <w:szCs w:val="40"/>
        </w:rPr>
        <w:t xml:space="preserve">Predictive </w:t>
      </w:r>
      <w:proofErr w:type="spellStart"/>
      <w:r w:rsidRPr="00572926">
        <w:rPr>
          <w:rFonts w:ascii="Helvetica" w:hAnsi="Helvetica" w:cs="Helvetica"/>
          <w:color w:val="000000"/>
          <w:sz w:val="40"/>
          <w:szCs w:val="40"/>
        </w:rPr>
        <w:t>Modeling</w:t>
      </w:r>
      <w:proofErr w:type="spellEnd"/>
    </w:p>
    <w:p w14:paraId="136C1BFC" w14:textId="357A523D" w:rsidR="00572926" w:rsidRDefault="00572926" w:rsidP="00572926">
      <w:pPr>
        <w:pStyle w:val="Heading3"/>
        <w:shd w:val="clear" w:color="auto" w:fill="FFFFFF"/>
        <w:spacing w:before="0" w:beforeAutospacing="0" w:after="0" w:afterAutospacing="0"/>
        <w:rPr>
          <w:rFonts w:ascii="Helvetica" w:hAnsi="Helvetica" w:cs="Helvetica"/>
          <w:color w:val="000000"/>
          <w:sz w:val="36"/>
          <w:szCs w:val="36"/>
        </w:rPr>
      </w:pPr>
    </w:p>
    <w:p w14:paraId="30B1B0C6" w14:textId="2BD761C4" w:rsidR="00572926" w:rsidRDefault="00572926" w:rsidP="00572926">
      <w:pPr>
        <w:pStyle w:val="Heading3"/>
        <w:shd w:val="clear" w:color="auto" w:fill="FFFFFF"/>
        <w:spacing w:before="0" w:beforeAutospacing="0" w:after="0" w:afterAutospacing="0"/>
        <w:rPr>
          <w:rFonts w:ascii="Helvetica" w:hAnsi="Helvetica" w:cs="Helvetica"/>
          <w:color w:val="000000"/>
          <w:sz w:val="36"/>
          <w:szCs w:val="36"/>
        </w:rPr>
      </w:pPr>
    </w:p>
    <w:p w14:paraId="674E5C56" w14:textId="77777777" w:rsidR="00572926" w:rsidRP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r w:rsidRPr="00572926">
        <w:rPr>
          <w:rFonts w:ascii="Helvetica" w:eastAsia="Times New Roman" w:hAnsi="Helvetica" w:cs="Helvetica"/>
          <w:color w:val="000000"/>
          <w:sz w:val="36"/>
          <w:szCs w:val="36"/>
          <w:lang w:eastAsia="en-IN"/>
        </w:rPr>
        <w:t>So now that we have thoroughly explored the patterns and trends in the data set, the next step is to utilize machine learning models to see if how well we can predict the target variable, Death_1yr, with the feature variables.</w:t>
      </w:r>
    </w:p>
    <w:p w14:paraId="44393D63" w14:textId="7B0C8429" w:rsid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r w:rsidRPr="00572926">
        <w:rPr>
          <w:rFonts w:ascii="Helvetica" w:eastAsia="Times New Roman" w:hAnsi="Helvetica" w:cs="Helvetica"/>
          <w:color w:val="000000"/>
          <w:sz w:val="36"/>
          <w:szCs w:val="36"/>
          <w:lang w:eastAsia="en-IN"/>
        </w:rPr>
        <w:t xml:space="preserve">Since the data set is imbalanced and mostly live patients (85%), just predicting all live patients will give a high accuracy score ~85%. </w:t>
      </w:r>
      <w:proofErr w:type="gramStart"/>
      <w:r w:rsidRPr="00572926">
        <w:rPr>
          <w:rFonts w:ascii="Helvetica" w:eastAsia="Times New Roman" w:hAnsi="Helvetica" w:cs="Helvetica"/>
          <w:color w:val="000000"/>
          <w:sz w:val="36"/>
          <w:szCs w:val="36"/>
          <w:lang w:eastAsia="en-IN"/>
        </w:rPr>
        <w:t>So</w:t>
      </w:r>
      <w:proofErr w:type="gramEnd"/>
      <w:r w:rsidRPr="00572926">
        <w:rPr>
          <w:rFonts w:ascii="Helvetica" w:eastAsia="Times New Roman" w:hAnsi="Helvetica" w:cs="Helvetica"/>
          <w:color w:val="000000"/>
          <w:sz w:val="36"/>
          <w:szCs w:val="36"/>
          <w:lang w:eastAsia="en-IN"/>
        </w:rPr>
        <w:t xml:space="preserve"> for the model, accuracy will not be a good score method and instead I will look at average precision score, which summarizes the precision-recall curve. </w:t>
      </w:r>
      <w:proofErr w:type="gramStart"/>
      <w:r w:rsidRPr="00572926">
        <w:rPr>
          <w:rFonts w:ascii="Helvetica" w:eastAsia="Times New Roman" w:hAnsi="Helvetica" w:cs="Helvetica"/>
          <w:color w:val="000000"/>
          <w:sz w:val="36"/>
          <w:szCs w:val="36"/>
          <w:lang w:eastAsia="en-IN"/>
        </w:rPr>
        <w:t>Also</w:t>
      </w:r>
      <w:proofErr w:type="gramEnd"/>
      <w:r w:rsidRPr="00572926">
        <w:rPr>
          <w:rFonts w:ascii="Helvetica" w:eastAsia="Times New Roman" w:hAnsi="Helvetica" w:cs="Helvetica"/>
          <w:color w:val="000000"/>
          <w:sz w:val="36"/>
          <w:szCs w:val="36"/>
          <w:lang w:eastAsia="en-IN"/>
        </w:rPr>
        <w:t xml:space="preserve"> for the imbalance, there are couple options including </w:t>
      </w:r>
      <w:proofErr w:type="spellStart"/>
      <w:r w:rsidRPr="00572926">
        <w:rPr>
          <w:rFonts w:ascii="Helvetica" w:eastAsia="Times New Roman" w:hAnsi="Helvetica" w:cs="Helvetica"/>
          <w:color w:val="000000"/>
          <w:sz w:val="36"/>
          <w:szCs w:val="36"/>
          <w:lang w:eastAsia="en-IN"/>
        </w:rPr>
        <w:t>downsampling</w:t>
      </w:r>
      <w:proofErr w:type="spellEnd"/>
      <w:r w:rsidRPr="00572926">
        <w:rPr>
          <w:rFonts w:ascii="Helvetica" w:eastAsia="Times New Roman" w:hAnsi="Helvetica" w:cs="Helvetica"/>
          <w:color w:val="000000"/>
          <w:sz w:val="36"/>
          <w:szCs w:val="36"/>
          <w:lang w:eastAsia="en-IN"/>
        </w:rPr>
        <w:t xml:space="preserve">, </w:t>
      </w:r>
      <w:proofErr w:type="spellStart"/>
      <w:r w:rsidRPr="00572926">
        <w:rPr>
          <w:rFonts w:ascii="Helvetica" w:eastAsia="Times New Roman" w:hAnsi="Helvetica" w:cs="Helvetica"/>
          <w:color w:val="000000"/>
          <w:sz w:val="36"/>
          <w:szCs w:val="36"/>
          <w:lang w:eastAsia="en-IN"/>
        </w:rPr>
        <w:t>upsampling</w:t>
      </w:r>
      <w:proofErr w:type="spellEnd"/>
      <w:r w:rsidRPr="00572926">
        <w:rPr>
          <w:rFonts w:ascii="Helvetica" w:eastAsia="Times New Roman" w:hAnsi="Helvetica" w:cs="Helvetica"/>
          <w:color w:val="000000"/>
          <w:sz w:val="36"/>
          <w:szCs w:val="36"/>
          <w:lang w:eastAsia="en-IN"/>
        </w:rPr>
        <w:t xml:space="preserve">, or adjusting class weights to balance the classes. Since </w:t>
      </w:r>
      <w:proofErr w:type="spellStart"/>
      <w:r w:rsidRPr="00572926">
        <w:rPr>
          <w:rFonts w:ascii="Helvetica" w:eastAsia="Times New Roman" w:hAnsi="Helvetica" w:cs="Helvetica"/>
          <w:color w:val="000000"/>
          <w:sz w:val="36"/>
          <w:szCs w:val="36"/>
          <w:lang w:eastAsia="en-IN"/>
        </w:rPr>
        <w:t>downsampling</w:t>
      </w:r>
      <w:proofErr w:type="spellEnd"/>
      <w:r w:rsidRPr="00572926">
        <w:rPr>
          <w:rFonts w:ascii="Helvetica" w:eastAsia="Times New Roman" w:hAnsi="Helvetica" w:cs="Helvetica"/>
          <w:color w:val="000000"/>
          <w:sz w:val="36"/>
          <w:szCs w:val="36"/>
          <w:lang w:eastAsia="en-IN"/>
        </w:rPr>
        <w:t xml:space="preserve"> will </w:t>
      </w:r>
      <w:r w:rsidRPr="00572926">
        <w:rPr>
          <w:rFonts w:ascii="Helvetica" w:eastAsia="Times New Roman" w:hAnsi="Helvetica" w:cs="Helvetica"/>
          <w:color w:val="000000"/>
          <w:sz w:val="36"/>
          <w:szCs w:val="36"/>
          <w:lang w:eastAsia="en-IN"/>
        </w:rPr>
        <w:lastRenderedPageBreak/>
        <w:t xml:space="preserve">create a small data set to work with and </w:t>
      </w:r>
      <w:proofErr w:type="spellStart"/>
      <w:r w:rsidRPr="00572926">
        <w:rPr>
          <w:rFonts w:ascii="Helvetica" w:eastAsia="Times New Roman" w:hAnsi="Helvetica" w:cs="Helvetica"/>
          <w:color w:val="000000"/>
          <w:sz w:val="36"/>
          <w:szCs w:val="36"/>
          <w:lang w:eastAsia="en-IN"/>
        </w:rPr>
        <w:t>upsampling</w:t>
      </w:r>
      <w:proofErr w:type="spellEnd"/>
      <w:r w:rsidRPr="00572926">
        <w:rPr>
          <w:rFonts w:ascii="Helvetica" w:eastAsia="Times New Roman" w:hAnsi="Helvetica" w:cs="Helvetica"/>
          <w:color w:val="000000"/>
          <w:sz w:val="36"/>
          <w:szCs w:val="36"/>
          <w:lang w:eastAsia="en-IN"/>
        </w:rPr>
        <w:t xml:space="preserve"> may complicate the data further, I will focus on adjusting the class weights.</w:t>
      </w:r>
    </w:p>
    <w:p w14:paraId="2A370B63" w14:textId="1CBC9D6C" w:rsid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p>
    <w:p w14:paraId="0D0EE696" w14:textId="06B421BB" w:rsidR="00572926" w:rsidRDefault="00572926" w:rsidP="00572926">
      <w:pPr>
        <w:shd w:val="clear" w:color="auto" w:fill="FFFFFF"/>
        <w:spacing w:before="240" w:after="0" w:line="240" w:lineRule="auto"/>
        <w:jc w:val="both"/>
        <w:rPr>
          <w:rFonts w:ascii="Helvetica" w:eastAsia="Times New Roman" w:hAnsi="Helvetica" w:cs="Helvetica"/>
          <w:b/>
          <w:bCs/>
          <w:color w:val="000000"/>
          <w:sz w:val="44"/>
          <w:szCs w:val="44"/>
          <w:lang w:eastAsia="en-IN"/>
        </w:rPr>
      </w:pPr>
      <w:r w:rsidRPr="00572926">
        <w:rPr>
          <w:rFonts w:ascii="Helvetica" w:eastAsia="Times New Roman" w:hAnsi="Helvetica" w:cs="Helvetica"/>
          <w:b/>
          <w:bCs/>
          <w:color w:val="000000"/>
          <w:sz w:val="44"/>
          <w:szCs w:val="44"/>
          <w:lang w:eastAsia="en-IN"/>
        </w:rPr>
        <w:t>Logistic Regression</w:t>
      </w:r>
    </w:p>
    <w:p w14:paraId="7546A517" w14:textId="38D750B2" w:rsidR="00572926" w:rsidRDefault="00572926" w:rsidP="00572926">
      <w:pPr>
        <w:shd w:val="clear" w:color="auto" w:fill="FFFFFF"/>
        <w:spacing w:before="240" w:after="0" w:line="240" w:lineRule="auto"/>
        <w:jc w:val="both"/>
        <w:rPr>
          <w:rFonts w:ascii="Helvetica" w:eastAsia="Times New Roman" w:hAnsi="Helvetica" w:cs="Helvetica"/>
          <w:b/>
          <w:bCs/>
          <w:color w:val="000000"/>
          <w:sz w:val="44"/>
          <w:szCs w:val="44"/>
          <w:lang w:eastAsia="en-IN"/>
        </w:rPr>
      </w:pPr>
    </w:p>
    <w:p w14:paraId="452570BB" w14:textId="77777777" w:rsidR="00572926" w:rsidRP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r w:rsidRPr="00572926">
        <w:rPr>
          <w:rFonts w:ascii="Helvetica" w:eastAsia="Times New Roman" w:hAnsi="Helvetica" w:cs="Helvetica"/>
          <w:color w:val="000000"/>
          <w:sz w:val="36"/>
          <w:szCs w:val="36"/>
          <w:lang w:eastAsia="en-IN"/>
        </w:rPr>
        <w:t xml:space="preserve">Since the data set is imbalanced with only 15% patient death, the results of the model without any class weight to offset this imbalance </w:t>
      </w:r>
      <w:proofErr w:type="spellStart"/>
      <w:r w:rsidRPr="00572926">
        <w:rPr>
          <w:rFonts w:ascii="Helvetica" w:eastAsia="Times New Roman" w:hAnsi="Helvetica" w:cs="Helvetica"/>
          <w:color w:val="000000"/>
          <w:sz w:val="36"/>
          <w:szCs w:val="36"/>
          <w:lang w:eastAsia="en-IN"/>
        </w:rPr>
        <w:t>favors</w:t>
      </w:r>
      <w:proofErr w:type="spellEnd"/>
      <w:r w:rsidRPr="00572926">
        <w:rPr>
          <w:rFonts w:ascii="Helvetica" w:eastAsia="Times New Roman" w:hAnsi="Helvetica" w:cs="Helvetica"/>
          <w:color w:val="000000"/>
          <w:sz w:val="36"/>
          <w:szCs w:val="36"/>
          <w:lang w:eastAsia="en-IN"/>
        </w:rPr>
        <w:t xml:space="preserve"> the live column in the confusion matrix. As you can see above, the model predicts mostly all live patients to maximize the accuracy score to 85%, the size of the live patient data, in both the X and X2 data sets.</w:t>
      </w:r>
    </w:p>
    <w:p w14:paraId="48628F19" w14:textId="77777777" w:rsidR="00572926" w:rsidRP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r w:rsidRPr="00572926">
        <w:rPr>
          <w:rFonts w:ascii="Helvetica" w:eastAsia="Times New Roman" w:hAnsi="Helvetica" w:cs="Helvetica"/>
          <w:color w:val="000000"/>
          <w:sz w:val="36"/>
          <w:szCs w:val="36"/>
          <w:lang w:eastAsia="en-IN"/>
        </w:rPr>
        <w:t xml:space="preserve">With the class weight parameter, the death prediction rate increases at the cost of live patient prediction, </w:t>
      </w:r>
      <w:proofErr w:type="gramStart"/>
      <w:r w:rsidRPr="00572926">
        <w:rPr>
          <w:rFonts w:ascii="Helvetica" w:eastAsia="Times New Roman" w:hAnsi="Helvetica" w:cs="Helvetica"/>
          <w:color w:val="000000"/>
          <w:sz w:val="36"/>
          <w:szCs w:val="36"/>
          <w:lang w:eastAsia="en-IN"/>
        </w:rPr>
        <w:t>and also</w:t>
      </w:r>
      <w:proofErr w:type="gramEnd"/>
      <w:r w:rsidRPr="00572926">
        <w:rPr>
          <w:rFonts w:ascii="Helvetica" w:eastAsia="Times New Roman" w:hAnsi="Helvetica" w:cs="Helvetica"/>
          <w:color w:val="000000"/>
          <w:sz w:val="36"/>
          <w:szCs w:val="36"/>
          <w:lang w:eastAsia="en-IN"/>
        </w:rPr>
        <w:t xml:space="preserve"> the accuracy. In order to see the effectiveness of the model for my purpose, the confusion matrix or classification report can be used to assess the death predictions. Also, the average precision score is a good summary of the precision-recall curve, which is useful in this case.</w:t>
      </w:r>
    </w:p>
    <w:p w14:paraId="081891C5" w14:textId="215E03B3" w:rsid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r w:rsidRPr="00572926">
        <w:rPr>
          <w:rFonts w:ascii="Helvetica" w:eastAsia="Times New Roman" w:hAnsi="Helvetica" w:cs="Helvetica"/>
          <w:color w:val="000000"/>
          <w:sz w:val="36"/>
          <w:szCs w:val="36"/>
          <w:lang w:eastAsia="en-IN"/>
        </w:rPr>
        <w:t xml:space="preserve">The class weight argument is set to 'balanced' to equalize the death to live ratio, which is 15 to 85. This argument can be altered with any ratio value and the effects can be seen in the graphs above. Although the correct death predictions increased with more class weight on the deaths, the false death predictions increased as well with decrease in correct live predictions. The influence of class weights can be seen in the graph above. Interesting to </w:t>
      </w:r>
      <w:r w:rsidRPr="00572926">
        <w:rPr>
          <w:rFonts w:ascii="Helvetica" w:eastAsia="Times New Roman" w:hAnsi="Helvetica" w:cs="Helvetica"/>
          <w:color w:val="000000"/>
          <w:sz w:val="36"/>
          <w:szCs w:val="36"/>
          <w:lang w:eastAsia="en-IN"/>
        </w:rPr>
        <w:lastRenderedPageBreak/>
        <w:t>note that the score dips dramatically around the 5.67 value, which is the equalizing point for the ratio 15 to 85</w:t>
      </w:r>
    </w:p>
    <w:p w14:paraId="73B41F53" w14:textId="77777777" w:rsid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p>
    <w:p w14:paraId="46C2E8AE" w14:textId="0FE5888C" w:rsid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r>
        <w:rPr>
          <w:rFonts w:ascii="Helvetica" w:eastAsia="Times New Roman" w:hAnsi="Helvetica" w:cs="Helvetica"/>
          <w:color w:val="000000"/>
          <w:sz w:val="36"/>
          <w:szCs w:val="36"/>
          <w:lang w:eastAsia="en-IN"/>
        </w:rPr>
        <w:t>Now.,</w:t>
      </w:r>
    </w:p>
    <w:p w14:paraId="280DE64D" w14:textId="3CE643BD" w:rsidR="00572926" w:rsidRDefault="00572926" w:rsidP="00572926">
      <w:pPr>
        <w:shd w:val="clear" w:color="auto" w:fill="FFFFFF"/>
        <w:spacing w:before="240" w:after="0" w:line="240" w:lineRule="auto"/>
        <w:rPr>
          <w:rFonts w:ascii="Helvetica" w:eastAsia="Times New Roman" w:hAnsi="Helvetica" w:cs="Helvetica"/>
          <w:color w:val="000000"/>
          <w:sz w:val="36"/>
          <w:szCs w:val="36"/>
          <w:lang w:eastAsia="en-IN"/>
        </w:rPr>
      </w:pPr>
    </w:p>
    <w:p w14:paraId="68C17496" w14:textId="6022A365" w:rsidR="00572926" w:rsidRDefault="00572926" w:rsidP="00572926">
      <w:pPr>
        <w:shd w:val="clear" w:color="auto" w:fill="FFFFFF"/>
        <w:spacing w:before="240" w:after="0" w:line="240" w:lineRule="auto"/>
        <w:rPr>
          <w:rFonts w:ascii="Helvetica" w:eastAsia="Times New Roman" w:hAnsi="Helvetica" w:cs="Helvetica"/>
          <w:b/>
          <w:bCs/>
          <w:color w:val="000000"/>
          <w:sz w:val="48"/>
          <w:szCs w:val="48"/>
          <w:lang w:eastAsia="en-IN"/>
        </w:rPr>
      </w:pPr>
      <w:r>
        <w:rPr>
          <w:rFonts w:ascii="Helvetica" w:eastAsia="Times New Roman" w:hAnsi="Helvetica" w:cs="Helvetica"/>
          <w:color w:val="000000"/>
          <w:sz w:val="36"/>
          <w:szCs w:val="36"/>
          <w:lang w:eastAsia="en-IN"/>
        </w:rPr>
        <w:t xml:space="preserve">     </w:t>
      </w:r>
      <w:r w:rsidRPr="00572926">
        <w:rPr>
          <w:rFonts w:ascii="Helvetica" w:eastAsia="Times New Roman" w:hAnsi="Helvetica" w:cs="Helvetica"/>
          <w:b/>
          <w:bCs/>
          <w:color w:val="000000"/>
          <w:sz w:val="48"/>
          <w:szCs w:val="48"/>
          <w:lang w:eastAsia="en-IN"/>
        </w:rPr>
        <w:t>Random Forest Classifier</w:t>
      </w:r>
    </w:p>
    <w:p w14:paraId="2BE3376E" w14:textId="46D2335A" w:rsidR="00572926" w:rsidRDefault="00572926" w:rsidP="00572926">
      <w:pPr>
        <w:shd w:val="clear" w:color="auto" w:fill="FFFFFF"/>
        <w:spacing w:before="240" w:after="0" w:line="240" w:lineRule="auto"/>
        <w:rPr>
          <w:rFonts w:ascii="Helvetica" w:eastAsia="Times New Roman" w:hAnsi="Helvetica" w:cs="Helvetica"/>
          <w:b/>
          <w:bCs/>
          <w:color w:val="000000"/>
          <w:sz w:val="48"/>
          <w:szCs w:val="48"/>
          <w:lang w:eastAsia="en-IN"/>
        </w:rPr>
      </w:pPr>
    </w:p>
    <w:p w14:paraId="4DEB99F0" w14:textId="77777777" w:rsidR="00572926" w:rsidRP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r w:rsidRPr="00572926">
        <w:rPr>
          <w:rFonts w:ascii="Helvetica" w:eastAsia="Times New Roman" w:hAnsi="Helvetica" w:cs="Helvetica"/>
          <w:color w:val="000000"/>
          <w:sz w:val="36"/>
          <w:szCs w:val="36"/>
          <w:lang w:eastAsia="en-IN"/>
        </w:rPr>
        <w:t xml:space="preserve">Since the data set is imbalanced with only 15% patient death, the results of the model without any class weight to offset this imbalance </w:t>
      </w:r>
      <w:proofErr w:type="spellStart"/>
      <w:r w:rsidRPr="00572926">
        <w:rPr>
          <w:rFonts w:ascii="Helvetica" w:eastAsia="Times New Roman" w:hAnsi="Helvetica" w:cs="Helvetica"/>
          <w:color w:val="000000"/>
          <w:sz w:val="36"/>
          <w:szCs w:val="36"/>
          <w:lang w:eastAsia="en-IN"/>
        </w:rPr>
        <w:t>favors</w:t>
      </w:r>
      <w:proofErr w:type="spellEnd"/>
      <w:r w:rsidRPr="00572926">
        <w:rPr>
          <w:rFonts w:ascii="Helvetica" w:eastAsia="Times New Roman" w:hAnsi="Helvetica" w:cs="Helvetica"/>
          <w:color w:val="000000"/>
          <w:sz w:val="36"/>
          <w:szCs w:val="36"/>
          <w:lang w:eastAsia="en-IN"/>
        </w:rPr>
        <w:t xml:space="preserve"> the live column in the confusion matrix. As you can see above, the model predicts mostly all live patients to maximize the accuracy score to 85%, the size of the live patient data, in both the X and X2 data sets.</w:t>
      </w:r>
    </w:p>
    <w:p w14:paraId="627D6294" w14:textId="77777777" w:rsidR="00572926" w:rsidRP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r w:rsidRPr="00572926">
        <w:rPr>
          <w:rFonts w:ascii="Helvetica" w:eastAsia="Times New Roman" w:hAnsi="Helvetica" w:cs="Helvetica"/>
          <w:color w:val="000000"/>
          <w:sz w:val="36"/>
          <w:szCs w:val="36"/>
          <w:lang w:eastAsia="en-IN"/>
        </w:rPr>
        <w:t xml:space="preserve">With the class weight parameter, the death prediction rate increases at the cost of live patient prediction, </w:t>
      </w:r>
      <w:proofErr w:type="gramStart"/>
      <w:r w:rsidRPr="00572926">
        <w:rPr>
          <w:rFonts w:ascii="Helvetica" w:eastAsia="Times New Roman" w:hAnsi="Helvetica" w:cs="Helvetica"/>
          <w:color w:val="000000"/>
          <w:sz w:val="36"/>
          <w:szCs w:val="36"/>
          <w:lang w:eastAsia="en-IN"/>
        </w:rPr>
        <w:t>and also</w:t>
      </w:r>
      <w:proofErr w:type="gramEnd"/>
      <w:r w:rsidRPr="00572926">
        <w:rPr>
          <w:rFonts w:ascii="Helvetica" w:eastAsia="Times New Roman" w:hAnsi="Helvetica" w:cs="Helvetica"/>
          <w:color w:val="000000"/>
          <w:sz w:val="36"/>
          <w:szCs w:val="36"/>
          <w:lang w:eastAsia="en-IN"/>
        </w:rPr>
        <w:t xml:space="preserve"> the accuracy. In order to see the effectiveness of the model for my purpose, the confusion matrix or classification report can be used to assess the death predictions. Also, the average precision score is a good summary of the precision-recall curve, which is useful in this case.</w:t>
      </w:r>
    </w:p>
    <w:p w14:paraId="7F3BB229" w14:textId="1EE8775A" w:rsid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r w:rsidRPr="00572926">
        <w:rPr>
          <w:rFonts w:ascii="Helvetica" w:eastAsia="Times New Roman" w:hAnsi="Helvetica" w:cs="Helvetica"/>
          <w:color w:val="000000"/>
          <w:sz w:val="36"/>
          <w:szCs w:val="36"/>
          <w:lang w:eastAsia="en-IN"/>
        </w:rPr>
        <w:t xml:space="preserve">The class weight argument is set to 'balanced' to equalize the death to live ratio, which is 15 to 85. This argument can be altered with any ratio value and the effects can be seen in the graphs above. Although the correct death predictions increased with more class weight on the deaths, the false death predictions increased as well with </w:t>
      </w:r>
      <w:r w:rsidRPr="00572926">
        <w:rPr>
          <w:rFonts w:ascii="Helvetica" w:eastAsia="Times New Roman" w:hAnsi="Helvetica" w:cs="Helvetica"/>
          <w:color w:val="000000"/>
          <w:sz w:val="36"/>
          <w:szCs w:val="36"/>
          <w:lang w:eastAsia="en-IN"/>
        </w:rPr>
        <w:lastRenderedPageBreak/>
        <w:t>decrease in correct live predictions. The influence of class weights can be seen in the graph above. Interesting to note that the score dips dramatically around the 5.67 value, which is the equalizing point for the ratio 15 to 85</w:t>
      </w:r>
    </w:p>
    <w:p w14:paraId="57377091" w14:textId="04E63F59" w:rsid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p>
    <w:p w14:paraId="196E1431" w14:textId="644147DD" w:rsidR="00572926" w:rsidRDefault="00572926" w:rsidP="00572926">
      <w:pPr>
        <w:shd w:val="clear" w:color="auto" w:fill="FFFFFF"/>
        <w:spacing w:before="240" w:after="0" w:line="240" w:lineRule="auto"/>
        <w:jc w:val="both"/>
        <w:rPr>
          <w:rFonts w:ascii="Helvetica" w:eastAsia="Times New Roman" w:hAnsi="Helvetica" w:cs="Helvetica"/>
          <w:b/>
          <w:bCs/>
          <w:color w:val="000000"/>
          <w:sz w:val="44"/>
          <w:szCs w:val="44"/>
          <w:lang w:eastAsia="en-IN"/>
        </w:rPr>
      </w:pPr>
      <w:r w:rsidRPr="000530EB">
        <w:rPr>
          <w:rFonts w:ascii="Helvetica" w:eastAsia="Times New Roman" w:hAnsi="Helvetica" w:cs="Helvetica"/>
          <w:b/>
          <w:bCs/>
          <w:color w:val="000000"/>
          <w:sz w:val="44"/>
          <w:szCs w:val="44"/>
          <w:lang w:eastAsia="en-IN"/>
        </w:rPr>
        <w:t>Conclusion</w:t>
      </w:r>
    </w:p>
    <w:p w14:paraId="376EC872" w14:textId="300C8B1E" w:rsidR="000530EB" w:rsidRDefault="000530EB" w:rsidP="00572926">
      <w:pPr>
        <w:shd w:val="clear" w:color="auto" w:fill="FFFFFF"/>
        <w:spacing w:before="240" w:after="0" w:line="240" w:lineRule="auto"/>
        <w:jc w:val="both"/>
        <w:rPr>
          <w:rFonts w:ascii="Helvetica" w:eastAsia="Times New Roman" w:hAnsi="Helvetica" w:cs="Helvetica"/>
          <w:b/>
          <w:bCs/>
          <w:color w:val="000000"/>
          <w:sz w:val="44"/>
          <w:szCs w:val="44"/>
          <w:lang w:eastAsia="en-IN"/>
        </w:rPr>
      </w:pPr>
    </w:p>
    <w:p w14:paraId="519B228D" w14:textId="559DFFE2" w:rsidR="000530EB" w:rsidRPr="000530EB" w:rsidRDefault="000530EB" w:rsidP="000530EB">
      <w:pPr>
        <w:shd w:val="clear" w:color="auto" w:fill="FFFFFF"/>
        <w:spacing w:before="240" w:after="0" w:line="240" w:lineRule="auto"/>
        <w:jc w:val="both"/>
        <w:rPr>
          <w:rFonts w:ascii="Helvetica" w:eastAsia="Times New Roman" w:hAnsi="Helvetica" w:cs="Helvetica"/>
          <w:color w:val="000000"/>
          <w:sz w:val="36"/>
          <w:szCs w:val="36"/>
          <w:lang w:eastAsia="en-IN"/>
        </w:rPr>
      </w:pPr>
      <w:r w:rsidRPr="000530EB">
        <w:rPr>
          <w:rFonts w:ascii="Helvetica" w:eastAsia="Times New Roman" w:hAnsi="Helvetica" w:cs="Helvetica"/>
          <w:color w:val="000000"/>
          <w:sz w:val="36"/>
          <w:szCs w:val="36"/>
          <w:lang w:eastAsia="en-IN"/>
        </w:rPr>
        <w:t>First</w:t>
      </w:r>
      <w:r>
        <w:rPr>
          <w:rFonts w:ascii="Helvetica" w:eastAsia="Times New Roman" w:hAnsi="Helvetica" w:cs="Helvetica"/>
          <w:color w:val="000000"/>
          <w:sz w:val="36"/>
          <w:szCs w:val="36"/>
          <w:lang w:eastAsia="en-IN"/>
        </w:rPr>
        <w:t>ly</w:t>
      </w:r>
      <w:r w:rsidRPr="000530EB">
        <w:rPr>
          <w:rFonts w:ascii="Helvetica" w:eastAsia="Times New Roman" w:hAnsi="Helvetica" w:cs="Helvetica"/>
          <w:color w:val="000000"/>
          <w:sz w:val="36"/>
          <w:szCs w:val="36"/>
          <w:lang w:eastAsia="en-IN"/>
        </w:rPr>
        <w:t xml:space="preserve">, more data will improve the scope of the data analysis and models. From analysis of this data set, </w:t>
      </w:r>
      <w:proofErr w:type="gramStart"/>
      <w:r w:rsidRPr="000530EB">
        <w:rPr>
          <w:rFonts w:ascii="Helvetica" w:eastAsia="Times New Roman" w:hAnsi="Helvetica" w:cs="Helvetica"/>
          <w:color w:val="000000"/>
          <w:sz w:val="36"/>
          <w:szCs w:val="36"/>
          <w:lang w:eastAsia="en-IN"/>
        </w:rPr>
        <w:t>it is clear that there</w:t>
      </w:r>
      <w:proofErr w:type="gramEnd"/>
      <w:r w:rsidRPr="000530EB">
        <w:rPr>
          <w:rFonts w:ascii="Helvetica" w:eastAsia="Times New Roman" w:hAnsi="Helvetica" w:cs="Helvetica"/>
          <w:color w:val="000000"/>
          <w:sz w:val="36"/>
          <w:szCs w:val="36"/>
          <w:lang w:eastAsia="en-IN"/>
        </w:rPr>
        <w:t xml:space="preserve"> are significant overlaps of attributes, so more patient data or perhaps creating a new data set with additional attributes could help better distinguish the differences and improve the model. If not new data recordings, there are probably similar data sets that have models that predict lung cancer deaths that could be of use in optimizing this model by using it in combination.</w:t>
      </w:r>
    </w:p>
    <w:p w14:paraId="4789616D" w14:textId="77777777" w:rsidR="000530EB" w:rsidRPr="000530EB" w:rsidRDefault="000530EB" w:rsidP="000530EB">
      <w:pPr>
        <w:shd w:val="clear" w:color="auto" w:fill="FFFFFF"/>
        <w:spacing w:before="240" w:after="0" w:line="240" w:lineRule="auto"/>
        <w:jc w:val="both"/>
        <w:rPr>
          <w:rFonts w:ascii="Helvetica" w:eastAsia="Times New Roman" w:hAnsi="Helvetica" w:cs="Helvetica"/>
          <w:color w:val="000000"/>
          <w:sz w:val="36"/>
          <w:szCs w:val="36"/>
          <w:lang w:eastAsia="en-IN"/>
        </w:rPr>
      </w:pPr>
      <w:r w:rsidRPr="000530EB">
        <w:rPr>
          <w:rFonts w:ascii="Helvetica" w:eastAsia="Times New Roman" w:hAnsi="Helvetica" w:cs="Helvetica"/>
          <w:color w:val="000000"/>
          <w:sz w:val="36"/>
          <w:szCs w:val="36"/>
          <w:lang w:eastAsia="en-IN"/>
        </w:rPr>
        <w:t>Another option is to optimize the models above with hyperparameter tuning. However, since the accuracy score is unreliable in determining positive death predictions, you would have to determine what score to maximize and minimize before proceeding forward in hyperparameter tuning. This scoring method could be the one used in this report, average precision score, or could be a custom scoring method created using the confusion matrix or the values in the classification report.</w:t>
      </w:r>
    </w:p>
    <w:p w14:paraId="7C6B6324" w14:textId="296E7491" w:rsidR="000530EB" w:rsidRDefault="000530EB" w:rsidP="000530EB">
      <w:pPr>
        <w:shd w:val="clear" w:color="auto" w:fill="FFFFFF"/>
        <w:spacing w:before="240" w:after="0" w:line="240" w:lineRule="auto"/>
        <w:jc w:val="both"/>
        <w:rPr>
          <w:rFonts w:ascii="Helvetica" w:eastAsia="Times New Roman" w:hAnsi="Helvetica" w:cs="Helvetica"/>
          <w:color w:val="000000"/>
          <w:sz w:val="36"/>
          <w:szCs w:val="36"/>
          <w:lang w:eastAsia="en-IN"/>
        </w:rPr>
      </w:pPr>
      <w:r w:rsidRPr="000530EB">
        <w:rPr>
          <w:rFonts w:ascii="Helvetica" w:eastAsia="Times New Roman" w:hAnsi="Helvetica" w:cs="Helvetica"/>
          <w:color w:val="000000"/>
          <w:sz w:val="36"/>
          <w:szCs w:val="36"/>
          <w:lang w:eastAsia="en-IN"/>
        </w:rPr>
        <w:t xml:space="preserve">Finally, depending on the desired outcome considering false prediction costs, the models can be used in an ensemble method to maximize the outcome desired. The ensemble could be anything ranging from boosting </w:t>
      </w:r>
      <w:r w:rsidRPr="000530EB">
        <w:rPr>
          <w:rFonts w:ascii="Helvetica" w:eastAsia="Times New Roman" w:hAnsi="Helvetica" w:cs="Helvetica"/>
          <w:color w:val="000000"/>
          <w:sz w:val="36"/>
          <w:szCs w:val="36"/>
          <w:lang w:eastAsia="en-IN"/>
        </w:rPr>
        <w:lastRenderedPageBreak/>
        <w:t>methods or utilizing multiple different models. Again, the desired outcome will depend on the hospital or client and how they view the detriment of giving false positives and false negatives compared to the true predictions for live or death outcomes for patients; in other words, how they want to score the efficiency of the model.</w:t>
      </w:r>
    </w:p>
    <w:p w14:paraId="0D7AB4FF" w14:textId="02961D36" w:rsidR="000530EB" w:rsidRDefault="000530EB" w:rsidP="000530EB">
      <w:pPr>
        <w:shd w:val="clear" w:color="auto" w:fill="FFFFFF"/>
        <w:spacing w:before="240" w:after="0" w:line="240" w:lineRule="auto"/>
        <w:jc w:val="both"/>
        <w:rPr>
          <w:rFonts w:ascii="Helvetica" w:eastAsia="Times New Roman" w:hAnsi="Helvetica" w:cs="Helvetica"/>
          <w:color w:val="000000"/>
          <w:sz w:val="36"/>
          <w:szCs w:val="36"/>
          <w:lang w:eastAsia="en-IN"/>
        </w:rPr>
      </w:pPr>
      <w:r>
        <w:rPr>
          <w:rFonts w:ascii="Helvetica" w:eastAsia="Times New Roman" w:hAnsi="Helvetica" w:cs="Helvetica"/>
          <w:color w:val="000000"/>
          <w:sz w:val="36"/>
          <w:szCs w:val="36"/>
          <w:lang w:eastAsia="en-IN"/>
        </w:rPr>
        <w:t xml:space="preserve">Also by the end of this project, I have got in-depth knowledge about all the methods of the machine </w:t>
      </w:r>
      <w:proofErr w:type="gramStart"/>
      <w:r>
        <w:rPr>
          <w:rFonts w:ascii="Helvetica" w:eastAsia="Times New Roman" w:hAnsi="Helvetica" w:cs="Helvetica"/>
          <w:color w:val="000000"/>
          <w:sz w:val="36"/>
          <w:szCs w:val="36"/>
          <w:lang w:eastAsia="en-IN"/>
        </w:rPr>
        <w:t>learning  that</w:t>
      </w:r>
      <w:proofErr w:type="gramEnd"/>
      <w:r>
        <w:rPr>
          <w:rFonts w:ascii="Helvetica" w:eastAsia="Times New Roman" w:hAnsi="Helvetica" w:cs="Helvetica"/>
          <w:color w:val="000000"/>
          <w:sz w:val="36"/>
          <w:szCs w:val="36"/>
          <w:lang w:eastAsia="en-IN"/>
        </w:rPr>
        <w:t xml:space="preserve"> I have covered in this project so far.</w:t>
      </w:r>
    </w:p>
    <w:p w14:paraId="79EB83B7" w14:textId="327CA49B" w:rsidR="000530EB" w:rsidRDefault="000530EB" w:rsidP="000530EB">
      <w:pPr>
        <w:shd w:val="clear" w:color="auto" w:fill="FFFFFF"/>
        <w:spacing w:before="240" w:after="0" w:line="240" w:lineRule="auto"/>
        <w:jc w:val="both"/>
        <w:rPr>
          <w:rFonts w:ascii="Helvetica" w:eastAsia="Times New Roman" w:hAnsi="Helvetica" w:cs="Helvetica"/>
          <w:b/>
          <w:bCs/>
          <w:color w:val="000000"/>
          <w:sz w:val="44"/>
          <w:szCs w:val="44"/>
          <w:lang w:eastAsia="en-IN"/>
        </w:rPr>
      </w:pPr>
      <w:r>
        <w:rPr>
          <w:rFonts w:ascii="Helvetica" w:eastAsia="Times New Roman" w:hAnsi="Helvetica" w:cs="Helvetica"/>
          <w:b/>
          <w:bCs/>
          <w:color w:val="000000"/>
          <w:sz w:val="44"/>
          <w:szCs w:val="44"/>
          <w:lang w:eastAsia="en-IN"/>
        </w:rPr>
        <w:t xml:space="preserve">  </w:t>
      </w:r>
      <w:r w:rsidRPr="000530EB">
        <w:rPr>
          <w:rFonts w:ascii="Helvetica" w:eastAsia="Times New Roman" w:hAnsi="Helvetica" w:cs="Helvetica"/>
          <w:b/>
          <w:bCs/>
          <w:color w:val="000000"/>
          <w:sz w:val="44"/>
          <w:szCs w:val="44"/>
          <w:lang w:eastAsia="en-IN"/>
        </w:rPr>
        <w:t>Reference</w:t>
      </w:r>
    </w:p>
    <w:p w14:paraId="72C38C0C" w14:textId="1797E595" w:rsidR="005621BF" w:rsidRPr="005621BF" w:rsidRDefault="005621BF" w:rsidP="000530EB">
      <w:pPr>
        <w:shd w:val="clear" w:color="auto" w:fill="FFFFFF"/>
        <w:spacing w:before="240" w:after="0" w:line="240" w:lineRule="auto"/>
        <w:jc w:val="both"/>
        <w:rPr>
          <w:rFonts w:ascii="Helvetica" w:eastAsia="Times New Roman" w:hAnsi="Helvetica" w:cs="Helvetica"/>
          <w:color w:val="000000"/>
          <w:sz w:val="40"/>
          <w:szCs w:val="40"/>
          <w:lang w:eastAsia="en-IN"/>
        </w:rPr>
      </w:pPr>
      <w:r w:rsidRPr="005621BF">
        <w:rPr>
          <w:rFonts w:ascii="Helvetica" w:eastAsia="Times New Roman" w:hAnsi="Helvetica" w:cs="Helvetica"/>
          <w:color w:val="000000"/>
          <w:sz w:val="40"/>
          <w:szCs w:val="40"/>
          <w:lang w:eastAsia="en-IN"/>
        </w:rPr>
        <w:t>https://github.com/afonsoblneto/post_operative_ml</w:t>
      </w:r>
    </w:p>
    <w:p w14:paraId="4A50B718" w14:textId="11F35C7B" w:rsidR="000530EB" w:rsidRDefault="005621BF" w:rsidP="000530EB">
      <w:pPr>
        <w:shd w:val="clear" w:color="auto" w:fill="FFFFFF"/>
        <w:spacing w:before="240" w:after="0" w:line="240" w:lineRule="auto"/>
        <w:jc w:val="both"/>
        <w:rPr>
          <w:rFonts w:ascii="Helvetica" w:eastAsia="Times New Roman" w:hAnsi="Helvetica" w:cs="Helvetica"/>
          <w:color w:val="000000"/>
          <w:sz w:val="40"/>
          <w:szCs w:val="40"/>
          <w:lang w:eastAsia="en-IN"/>
        </w:rPr>
      </w:pPr>
      <w:r>
        <w:rPr>
          <w:rFonts w:ascii="Helvetica" w:eastAsia="Times New Roman" w:hAnsi="Helvetica" w:cs="Helvetica"/>
          <w:color w:val="000000"/>
          <w:sz w:val="40"/>
          <w:szCs w:val="40"/>
          <w:lang w:eastAsia="en-IN"/>
        </w:rPr>
        <w:t xml:space="preserve">&gt;&gt;I took some of the methods as the reference to build the </w:t>
      </w:r>
      <w:proofErr w:type="gramStart"/>
      <w:r>
        <w:rPr>
          <w:rFonts w:ascii="Helvetica" w:eastAsia="Times New Roman" w:hAnsi="Helvetica" w:cs="Helvetica"/>
          <w:color w:val="000000"/>
          <w:sz w:val="40"/>
          <w:szCs w:val="40"/>
          <w:lang w:eastAsia="en-IN"/>
        </w:rPr>
        <w:t>code ,from</w:t>
      </w:r>
      <w:proofErr w:type="gramEnd"/>
      <w:r>
        <w:rPr>
          <w:rFonts w:ascii="Helvetica" w:eastAsia="Times New Roman" w:hAnsi="Helvetica" w:cs="Helvetica"/>
          <w:color w:val="000000"/>
          <w:sz w:val="40"/>
          <w:szCs w:val="40"/>
          <w:lang w:eastAsia="en-IN"/>
        </w:rPr>
        <w:t xml:space="preserve"> the above </w:t>
      </w:r>
      <w:proofErr w:type="spellStart"/>
      <w:r>
        <w:rPr>
          <w:rFonts w:ascii="Helvetica" w:eastAsia="Times New Roman" w:hAnsi="Helvetica" w:cs="Helvetica"/>
          <w:color w:val="000000"/>
          <w:sz w:val="40"/>
          <w:szCs w:val="40"/>
          <w:lang w:eastAsia="en-IN"/>
        </w:rPr>
        <w:t>github</w:t>
      </w:r>
      <w:proofErr w:type="spellEnd"/>
      <w:r>
        <w:rPr>
          <w:rFonts w:ascii="Helvetica" w:eastAsia="Times New Roman" w:hAnsi="Helvetica" w:cs="Helvetica"/>
          <w:color w:val="000000"/>
          <w:sz w:val="40"/>
          <w:szCs w:val="40"/>
          <w:lang w:eastAsia="en-IN"/>
        </w:rPr>
        <w:t xml:space="preserve"> link.</w:t>
      </w:r>
    </w:p>
    <w:p w14:paraId="402FA2C4" w14:textId="4ED015E5" w:rsidR="005621BF" w:rsidRDefault="005621BF" w:rsidP="000530EB">
      <w:pPr>
        <w:shd w:val="clear" w:color="auto" w:fill="FFFFFF"/>
        <w:spacing w:before="240" w:after="0" w:line="240" w:lineRule="auto"/>
        <w:jc w:val="both"/>
        <w:rPr>
          <w:rFonts w:ascii="Helvetica" w:eastAsia="Times New Roman" w:hAnsi="Helvetica" w:cs="Helvetica"/>
          <w:color w:val="000000"/>
          <w:sz w:val="40"/>
          <w:szCs w:val="40"/>
          <w:lang w:eastAsia="en-IN"/>
        </w:rPr>
      </w:pPr>
      <w:r>
        <w:rPr>
          <w:rFonts w:ascii="Helvetica" w:eastAsia="Times New Roman" w:hAnsi="Helvetica" w:cs="Helvetica"/>
          <w:color w:val="000000"/>
          <w:sz w:val="40"/>
          <w:szCs w:val="40"/>
          <w:lang w:eastAsia="en-IN"/>
        </w:rPr>
        <w:t>&gt;&gt;I took the data set from the UCI website as everyone.</w:t>
      </w:r>
    </w:p>
    <w:p w14:paraId="1FE4DE2A" w14:textId="35EA45E9" w:rsidR="005621BF" w:rsidRPr="005621BF" w:rsidRDefault="005621BF" w:rsidP="000530EB">
      <w:pPr>
        <w:shd w:val="clear" w:color="auto" w:fill="FFFFFF"/>
        <w:spacing w:before="240" w:after="0" w:line="240" w:lineRule="auto"/>
        <w:jc w:val="both"/>
        <w:rPr>
          <w:rFonts w:ascii="Helvetica" w:eastAsia="Times New Roman" w:hAnsi="Helvetica" w:cs="Helvetica"/>
          <w:color w:val="000000"/>
          <w:sz w:val="40"/>
          <w:szCs w:val="40"/>
          <w:lang w:eastAsia="en-IN"/>
        </w:rPr>
      </w:pPr>
      <w:r>
        <w:rPr>
          <w:rFonts w:ascii="Helvetica" w:eastAsia="Times New Roman" w:hAnsi="Helvetica" w:cs="Helvetica"/>
          <w:color w:val="000000"/>
          <w:sz w:val="40"/>
          <w:szCs w:val="40"/>
          <w:lang w:eastAsia="en-IN"/>
        </w:rPr>
        <w:t xml:space="preserve">&gt;&gt;I also visited the sites about </w:t>
      </w:r>
      <w:r w:rsidRPr="005621BF">
        <w:rPr>
          <w:rFonts w:ascii="Helvetica" w:eastAsia="Times New Roman" w:hAnsi="Helvetica" w:cs="Helvetica"/>
          <w:color w:val="000000"/>
          <w:sz w:val="40"/>
          <w:szCs w:val="40"/>
          <w:lang w:eastAsia="en-IN"/>
        </w:rPr>
        <w:t xml:space="preserve">the </w:t>
      </w:r>
      <w:hyperlink r:id="rId9" w:history="1">
        <w:r w:rsidRPr="005621BF">
          <w:rPr>
            <w:rStyle w:val="Hyperlink"/>
            <w:rFonts w:ascii="Segoe UI" w:hAnsi="Segoe UI" w:cs="Segoe UI"/>
            <w:color w:val="171717" w:themeColor="background2" w:themeShade="1A"/>
            <w:sz w:val="40"/>
            <w:szCs w:val="40"/>
            <w:u w:val="none"/>
            <w:shd w:val="clear" w:color="auto" w:fill="FAFBFC"/>
          </w:rPr>
          <w:t xml:space="preserve">Thoracic </w:t>
        </w:r>
        <w:r w:rsidRPr="005621BF">
          <w:rPr>
            <w:rStyle w:val="Hyperlink"/>
            <w:rFonts w:ascii="Segoe UI" w:hAnsi="Segoe UI" w:cs="Segoe UI"/>
            <w:color w:val="171717" w:themeColor="background2" w:themeShade="1A"/>
            <w:sz w:val="40"/>
            <w:szCs w:val="40"/>
            <w:u w:val="none"/>
            <w:shd w:val="clear" w:color="auto" w:fill="FAFBFC"/>
          </w:rPr>
          <w:t xml:space="preserve"> </w:t>
        </w:r>
        <w:r w:rsidRPr="005621BF">
          <w:rPr>
            <w:rStyle w:val="Hyperlink"/>
            <w:rFonts w:ascii="Segoe UI" w:hAnsi="Segoe UI" w:cs="Segoe UI"/>
            <w:color w:val="171717" w:themeColor="background2" w:themeShade="1A"/>
            <w:sz w:val="40"/>
            <w:szCs w:val="40"/>
            <w:u w:val="none"/>
            <w:shd w:val="clear" w:color="auto" w:fill="FAFBFC"/>
          </w:rPr>
          <w:t>Surgery</w:t>
        </w:r>
        <w:r w:rsidRPr="005621BF">
          <w:rPr>
            <w:rStyle w:val="Hyperlink"/>
            <w:rFonts w:ascii="Segoe UI" w:hAnsi="Segoe UI" w:cs="Segoe UI"/>
            <w:color w:val="171717" w:themeColor="background2" w:themeShade="1A"/>
            <w:sz w:val="40"/>
            <w:szCs w:val="40"/>
            <w:u w:val="none"/>
            <w:shd w:val="clear" w:color="auto" w:fill="FAFBFC"/>
          </w:rPr>
          <w:t xml:space="preserve"> </w:t>
        </w:r>
        <w:r w:rsidRPr="005621BF">
          <w:rPr>
            <w:rStyle w:val="Hyperlink"/>
            <w:rFonts w:ascii="Segoe UI" w:hAnsi="Segoe UI" w:cs="Segoe UI"/>
            <w:color w:val="171717" w:themeColor="background2" w:themeShade="1A"/>
            <w:sz w:val="40"/>
            <w:szCs w:val="40"/>
            <w:u w:val="none"/>
            <w:shd w:val="clear" w:color="auto" w:fill="FAFBFC"/>
          </w:rPr>
          <w:t>Patient</w:t>
        </w:r>
        <w:r w:rsidRPr="005621BF">
          <w:rPr>
            <w:rStyle w:val="Hyperlink"/>
            <w:rFonts w:ascii="Segoe UI" w:hAnsi="Segoe UI" w:cs="Segoe UI"/>
            <w:color w:val="171717" w:themeColor="background2" w:themeShade="1A"/>
            <w:sz w:val="40"/>
            <w:szCs w:val="40"/>
            <w:u w:val="none"/>
            <w:shd w:val="clear" w:color="auto" w:fill="FAFBFC"/>
          </w:rPr>
          <w:t xml:space="preserve"> </w:t>
        </w:r>
        <w:r w:rsidRPr="005621BF">
          <w:rPr>
            <w:rStyle w:val="Hyperlink"/>
            <w:rFonts w:ascii="Segoe UI" w:hAnsi="Segoe UI" w:cs="Segoe UI"/>
            <w:color w:val="171717" w:themeColor="background2" w:themeShade="1A"/>
            <w:sz w:val="40"/>
            <w:szCs w:val="40"/>
            <w:u w:val="none"/>
            <w:shd w:val="clear" w:color="auto" w:fill="FAFBFC"/>
          </w:rPr>
          <w:t>Survival</w:t>
        </w:r>
      </w:hyperlink>
      <w:r w:rsidRPr="005621BF">
        <w:rPr>
          <w:color w:val="171717" w:themeColor="background2" w:themeShade="1A"/>
          <w:sz w:val="40"/>
          <w:szCs w:val="40"/>
        </w:rPr>
        <w:t xml:space="preserve"> </w:t>
      </w:r>
      <w:r w:rsidRPr="005621BF">
        <w:rPr>
          <w:color w:val="3B3838" w:themeColor="background2" w:themeShade="40"/>
          <w:sz w:val="40"/>
          <w:szCs w:val="40"/>
        </w:rPr>
        <w:t>, for preparing this report in best possible way.</w:t>
      </w:r>
      <w:bookmarkStart w:id="0" w:name="_GoBack"/>
      <w:bookmarkEnd w:id="0"/>
    </w:p>
    <w:p w14:paraId="5C73A23F" w14:textId="77777777" w:rsidR="000530EB" w:rsidRPr="000530EB" w:rsidRDefault="000530EB" w:rsidP="000530EB">
      <w:pPr>
        <w:shd w:val="clear" w:color="auto" w:fill="FFFFFF"/>
        <w:spacing w:before="240" w:after="0" w:line="240" w:lineRule="auto"/>
        <w:jc w:val="both"/>
        <w:rPr>
          <w:rFonts w:ascii="Helvetica" w:eastAsia="Times New Roman" w:hAnsi="Helvetica" w:cs="Helvetica"/>
          <w:color w:val="000000"/>
          <w:sz w:val="40"/>
          <w:szCs w:val="40"/>
          <w:lang w:eastAsia="en-IN"/>
        </w:rPr>
      </w:pPr>
    </w:p>
    <w:p w14:paraId="6C41BF3C" w14:textId="77777777" w:rsidR="000530EB" w:rsidRPr="00572926" w:rsidRDefault="000530EB" w:rsidP="00572926">
      <w:pPr>
        <w:shd w:val="clear" w:color="auto" w:fill="FFFFFF"/>
        <w:spacing w:before="240" w:after="0" w:line="240" w:lineRule="auto"/>
        <w:jc w:val="both"/>
        <w:rPr>
          <w:rFonts w:ascii="Helvetica" w:eastAsia="Times New Roman" w:hAnsi="Helvetica" w:cs="Helvetica"/>
          <w:color w:val="000000"/>
          <w:sz w:val="36"/>
          <w:szCs w:val="36"/>
          <w:lang w:eastAsia="en-IN"/>
        </w:rPr>
      </w:pPr>
    </w:p>
    <w:p w14:paraId="0908ECF9" w14:textId="43F7FC5D" w:rsidR="00572926" w:rsidRPr="00572926" w:rsidRDefault="005621BF" w:rsidP="00572926">
      <w:pPr>
        <w:shd w:val="clear" w:color="auto" w:fill="FFFFFF"/>
        <w:spacing w:before="240" w:after="0" w:line="240" w:lineRule="auto"/>
        <w:rPr>
          <w:rFonts w:ascii="Helvetica" w:eastAsia="Times New Roman" w:hAnsi="Helvetica" w:cs="Helvetica"/>
          <w:b/>
          <w:bCs/>
          <w:color w:val="000000"/>
          <w:sz w:val="72"/>
          <w:szCs w:val="72"/>
          <w:lang w:eastAsia="en-IN"/>
        </w:rPr>
      </w:pPr>
      <w:r>
        <w:rPr>
          <w:rFonts w:ascii="Helvetica" w:eastAsia="Times New Roman" w:hAnsi="Helvetica" w:cs="Helvetica"/>
          <w:b/>
          <w:bCs/>
          <w:color w:val="000000"/>
          <w:sz w:val="36"/>
          <w:szCs w:val="36"/>
          <w:lang w:eastAsia="en-IN"/>
        </w:rPr>
        <w:t xml:space="preserve">                 </w:t>
      </w:r>
      <w:r w:rsidRPr="005621BF">
        <w:rPr>
          <w:rFonts w:ascii="Helvetica" w:eastAsia="Times New Roman" w:hAnsi="Helvetica" w:cs="Helvetica"/>
          <w:b/>
          <w:bCs/>
          <w:color w:val="2F5496" w:themeColor="accent1" w:themeShade="BF"/>
          <w:sz w:val="72"/>
          <w:szCs w:val="72"/>
          <w:lang w:eastAsia="en-IN"/>
        </w:rPr>
        <w:t>THANK YOU</w:t>
      </w:r>
    </w:p>
    <w:p w14:paraId="551B1B37" w14:textId="0BEFE759" w:rsidR="00572926" w:rsidRPr="005621BF" w:rsidRDefault="00572926" w:rsidP="00572926">
      <w:pPr>
        <w:shd w:val="clear" w:color="auto" w:fill="FFFFFF"/>
        <w:spacing w:before="240" w:after="0" w:line="240" w:lineRule="auto"/>
        <w:jc w:val="both"/>
        <w:rPr>
          <w:rFonts w:ascii="Helvetica" w:eastAsia="Times New Roman" w:hAnsi="Helvetica" w:cs="Helvetica"/>
          <w:b/>
          <w:bCs/>
          <w:color w:val="000000"/>
          <w:sz w:val="72"/>
          <w:szCs w:val="72"/>
          <w:lang w:eastAsia="en-IN"/>
        </w:rPr>
      </w:pPr>
    </w:p>
    <w:p w14:paraId="0D8AF70F" w14:textId="2734B6FE" w:rsidR="00572926" w:rsidRDefault="00572926" w:rsidP="00572926">
      <w:pPr>
        <w:shd w:val="clear" w:color="auto" w:fill="FFFFFF"/>
        <w:spacing w:before="240" w:after="0" w:line="240" w:lineRule="auto"/>
        <w:jc w:val="both"/>
        <w:rPr>
          <w:rFonts w:ascii="Helvetica" w:eastAsia="Times New Roman" w:hAnsi="Helvetica" w:cs="Helvetica"/>
          <w:b/>
          <w:bCs/>
          <w:color w:val="000000"/>
          <w:sz w:val="44"/>
          <w:szCs w:val="44"/>
          <w:lang w:eastAsia="en-IN"/>
        </w:rPr>
      </w:pPr>
    </w:p>
    <w:p w14:paraId="2C5CFF1F" w14:textId="77777777" w:rsidR="00572926" w:rsidRPr="00572926" w:rsidRDefault="00572926" w:rsidP="00572926">
      <w:pPr>
        <w:shd w:val="clear" w:color="auto" w:fill="FFFFFF"/>
        <w:spacing w:before="240" w:after="0" w:line="240" w:lineRule="auto"/>
        <w:jc w:val="both"/>
        <w:rPr>
          <w:rFonts w:ascii="Helvetica" w:eastAsia="Times New Roman" w:hAnsi="Helvetica" w:cs="Helvetica"/>
          <w:b/>
          <w:bCs/>
          <w:color w:val="000000"/>
          <w:sz w:val="44"/>
          <w:szCs w:val="44"/>
          <w:lang w:eastAsia="en-IN"/>
        </w:rPr>
      </w:pPr>
    </w:p>
    <w:p w14:paraId="00CE5AC6" w14:textId="77777777" w:rsidR="00572926" w:rsidRPr="00572926" w:rsidRDefault="00572926" w:rsidP="00572926">
      <w:pPr>
        <w:pStyle w:val="Heading3"/>
        <w:shd w:val="clear" w:color="auto" w:fill="FFFFFF"/>
        <w:spacing w:before="0" w:beforeAutospacing="0" w:after="0" w:afterAutospacing="0"/>
        <w:rPr>
          <w:rFonts w:ascii="Helvetica" w:hAnsi="Helvetica" w:cs="Helvetica"/>
          <w:color w:val="000000"/>
          <w:sz w:val="36"/>
          <w:szCs w:val="36"/>
        </w:rPr>
      </w:pPr>
    </w:p>
    <w:p w14:paraId="02F1A9DB" w14:textId="0C0DDDAD" w:rsidR="00572926" w:rsidRPr="00572926" w:rsidRDefault="00572926" w:rsidP="00572926">
      <w:pPr>
        <w:pStyle w:val="Heading3"/>
        <w:shd w:val="clear" w:color="auto" w:fill="FFFFFF"/>
        <w:spacing w:before="0" w:beforeAutospacing="0" w:after="0" w:afterAutospacing="0"/>
        <w:rPr>
          <w:rFonts w:ascii="Helvetica" w:hAnsi="Helvetica" w:cs="Helvetica"/>
          <w:color w:val="000000"/>
          <w:sz w:val="36"/>
          <w:szCs w:val="36"/>
        </w:rPr>
      </w:pPr>
    </w:p>
    <w:p w14:paraId="0AFDE249" w14:textId="48DEC9F9" w:rsidR="00572926" w:rsidRDefault="00572926" w:rsidP="00572926">
      <w:pPr>
        <w:pStyle w:val="Heading3"/>
        <w:shd w:val="clear" w:color="auto" w:fill="FFFFFF"/>
        <w:spacing w:before="0" w:beforeAutospacing="0" w:after="0" w:afterAutospacing="0"/>
        <w:rPr>
          <w:rFonts w:ascii="Helvetica" w:hAnsi="Helvetica" w:cs="Helvetica"/>
          <w:color w:val="000000"/>
          <w:sz w:val="36"/>
          <w:szCs w:val="36"/>
        </w:rPr>
      </w:pPr>
    </w:p>
    <w:p w14:paraId="25F740A2" w14:textId="77777777" w:rsidR="00572926" w:rsidRPr="00572926" w:rsidRDefault="00572926" w:rsidP="00572926">
      <w:pPr>
        <w:pStyle w:val="Heading3"/>
        <w:shd w:val="clear" w:color="auto" w:fill="FFFFFF"/>
        <w:spacing w:before="0" w:beforeAutospacing="0" w:after="0" w:afterAutospacing="0"/>
        <w:rPr>
          <w:rFonts w:ascii="Helvetica" w:hAnsi="Helvetica" w:cs="Helvetica"/>
          <w:color w:val="000000"/>
          <w:sz w:val="36"/>
          <w:szCs w:val="36"/>
        </w:rPr>
      </w:pPr>
    </w:p>
    <w:p w14:paraId="2BBCA85F" w14:textId="77777777" w:rsidR="00572926" w:rsidRP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p>
    <w:p w14:paraId="21AF97F2" w14:textId="77777777" w:rsidR="00572926" w:rsidRPr="00572926" w:rsidRDefault="00572926" w:rsidP="00572926">
      <w:pPr>
        <w:shd w:val="clear" w:color="auto" w:fill="FFFFFF"/>
        <w:spacing w:before="240" w:after="0" w:line="240" w:lineRule="auto"/>
        <w:jc w:val="both"/>
        <w:rPr>
          <w:rFonts w:ascii="Helvetica" w:eastAsia="Times New Roman" w:hAnsi="Helvetica" w:cs="Helvetica"/>
          <w:color w:val="000000"/>
          <w:sz w:val="36"/>
          <w:szCs w:val="36"/>
          <w:lang w:eastAsia="en-IN"/>
        </w:rPr>
      </w:pPr>
    </w:p>
    <w:p w14:paraId="14B70751" w14:textId="77777777" w:rsidR="00572926" w:rsidRPr="00572926" w:rsidRDefault="00572926" w:rsidP="00572926">
      <w:pPr>
        <w:shd w:val="clear" w:color="auto" w:fill="FFFFFF"/>
        <w:spacing w:after="0" w:line="300" w:lineRule="atLeast"/>
        <w:ind w:right="480"/>
        <w:rPr>
          <w:rFonts w:ascii="Helvetica" w:hAnsi="Helvetica" w:cs="Helvetica"/>
          <w:color w:val="000000"/>
          <w:sz w:val="32"/>
          <w:szCs w:val="32"/>
        </w:rPr>
      </w:pPr>
    </w:p>
    <w:p w14:paraId="2EF63D2D" w14:textId="77777777" w:rsidR="004E569F" w:rsidRPr="00572926" w:rsidRDefault="004E569F" w:rsidP="004E569F">
      <w:pPr>
        <w:pStyle w:val="Heading3"/>
        <w:shd w:val="clear" w:color="auto" w:fill="FFFFFF"/>
        <w:spacing w:before="186" w:beforeAutospacing="0" w:after="0" w:afterAutospacing="0"/>
        <w:rPr>
          <w:rFonts w:ascii="Helvetica" w:hAnsi="Helvetica" w:cs="Helvetica"/>
          <w:color w:val="000000"/>
          <w:sz w:val="56"/>
          <w:szCs w:val="56"/>
        </w:rPr>
      </w:pPr>
    </w:p>
    <w:p w14:paraId="24402AA9" w14:textId="77777777" w:rsidR="004E569F" w:rsidRPr="004E569F" w:rsidRDefault="004E569F" w:rsidP="004E569F">
      <w:pPr>
        <w:pStyle w:val="NormalWeb"/>
        <w:shd w:val="clear" w:color="auto" w:fill="FFFFFF"/>
        <w:spacing w:before="240" w:beforeAutospacing="0" w:after="0" w:afterAutospacing="0"/>
        <w:jc w:val="both"/>
        <w:rPr>
          <w:rFonts w:ascii="Helvetica" w:hAnsi="Helvetica" w:cs="Helvetica"/>
          <w:color w:val="000000"/>
          <w:sz w:val="36"/>
          <w:szCs w:val="36"/>
        </w:rPr>
      </w:pPr>
    </w:p>
    <w:p w14:paraId="07676AE2" w14:textId="21D75FA8" w:rsidR="004E569F" w:rsidRPr="004E569F" w:rsidRDefault="004E569F" w:rsidP="00337424">
      <w:pPr>
        <w:pStyle w:val="NormalWeb"/>
        <w:shd w:val="clear" w:color="auto" w:fill="FFFFFF"/>
        <w:spacing w:before="240" w:beforeAutospacing="0" w:after="0" w:afterAutospacing="0"/>
        <w:jc w:val="both"/>
        <w:rPr>
          <w:rFonts w:ascii="Helvetica" w:hAnsi="Helvetica" w:cs="Helvetica"/>
          <w:b/>
          <w:bCs/>
          <w:color w:val="000000"/>
          <w:sz w:val="40"/>
          <w:szCs w:val="40"/>
        </w:rPr>
      </w:pPr>
    </w:p>
    <w:p w14:paraId="257A4C06" w14:textId="77777777" w:rsidR="00337424" w:rsidRPr="00337424" w:rsidRDefault="00337424" w:rsidP="00337424">
      <w:pPr>
        <w:pStyle w:val="NormalWeb"/>
        <w:shd w:val="clear" w:color="auto" w:fill="FFFFFF"/>
        <w:spacing w:before="240" w:beforeAutospacing="0" w:after="0" w:afterAutospacing="0"/>
        <w:jc w:val="both"/>
        <w:rPr>
          <w:rFonts w:ascii="Helvetica" w:hAnsi="Helvetica" w:cs="Helvetica"/>
          <w:color w:val="000000"/>
          <w:sz w:val="36"/>
          <w:szCs w:val="36"/>
        </w:rPr>
      </w:pPr>
    </w:p>
    <w:p w14:paraId="6A30C1AD" w14:textId="2A6B851E" w:rsidR="00337424" w:rsidRPr="00337424" w:rsidRDefault="00337424" w:rsidP="00337424">
      <w:pPr>
        <w:rPr>
          <w:rFonts w:ascii="Helvetica" w:hAnsi="Helvetica" w:cs="Helvetica"/>
          <w:b/>
          <w:bCs/>
          <w:color w:val="000000"/>
          <w:sz w:val="36"/>
          <w:szCs w:val="36"/>
          <w:shd w:val="clear" w:color="auto" w:fill="FFFFFF"/>
        </w:rPr>
      </w:pPr>
    </w:p>
    <w:p w14:paraId="4C84B3F2" w14:textId="77777777" w:rsidR="00337424" w:rsidRPr="00337424" w:rsidRDefault="00337424">
      <w:pPr>
        <w:rPr>
          <w:color w:val="3B3838" w:themeColor="background2" w:themeShade="40"/>
          <w:sz w:val="40"/>
          <w:szCs w:val="40"/>
        </w:rPr>
      </w:pPr>
    </w:p>
    <w:p w14:paraId="494745D4" w14:textId="1BB650B6" w:rsidR="00337424" w:rsidRPr="00337424" w:rsidRDefault="00337424">
      <w:pPr>
        <w:rPr>
          <w:color w:val="3B3838" w:themeColor="background2" w:themeShade="40"/>
          <w:sz w:val="40"/>
          <w:szCs w:val="40"/>
        </w:rPr>
      </w:pPr>
    </w:p>
    <w:p w14:paraId="3C430C4A" w14:textId="41F35E7A" w:rsidR="00337424" w:rsidRDefault="00337424">
      <w:pPr>
        <w:rPr>
          <w:b/>
          <w:bCs/>
          <w:color w:val="3B3838" w:themeColor="background2" w:themeShade="40"/>
          <w:sz w:val="48"/>
          <w:szCs w:val="48"/>
        </w:rPr>
      </w:pPr>
    </w:p>
    <w:p w14:paraId="3A4A66EA" w14:textId="77777777" w:rsidR="00337424" w:rsidRPr="00337424" w:rsidRDefault="00337424">
      <w:pPr>
        <w:rPr>
          <w:b/>
          <w:bCs/>
          <w:color w:val="3B3838" w:themeColor="background2" w:themeShade="40"/>
          <w:sz w:val="48"/>
          <w:szCs w:val="48"/>
        </w:rPr>
      </w:pPr>
    </w:p>
    <w:sectPr w:rsidR="00337424" w:rsidRPr="003374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2A98E" w14:textId="77777777" w:rsidR="00A007A2" w:rsidRDefault="00A007A2" w:rsidP="00A45B18">
      <w:pPr>
        <w:spacing w:after="0" w:line="240" w:lineRule="auto"/>
      </w:pPr>
      <w:r>
        <w:separator/>
      </w:r>
    </w:p>
  </w:endnote>
  <w:endnote w:type="continuationSeparator" w:id="0">
    <w:p w14:paraId="783EDF9D" w14:textId="77777777" w:rsidR="00A007A2" w:rsidRDefault="00A007A2" w:rsidP="00A45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57202" w14:textId="77777777" w:rsidR="00A007A2" w:rsidRDefault="00A007A2" w:rsidP="00A45B18">
      <w:pPr>
        <w:spacing w:after="0" w:line="240" w:lineRule="auto"/>
      </w:pPr>
      <w:r>
        <w:separator/>
      </w:r>
    </w:p>
  </w:footnote>
  <w:footnote w:type="continuationSeparator" w:id="0">
    <w:p w14:paraId="468EDA6B" w14:textId="77777777" w:rsidR="00A007A2" w:rsidRDefault="00A007A2" w:rsidP="00A45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A2208"/>
    <w:multiLevelType w:val="multilevel"/>
    <w:tmpl w:val="8A6CB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D51428"/>
    <w:multiLevelType w:val="multilevel"/>
    <w:tmpl w:val="D278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A8646D"/>
    <w:multiLevelType w:val="multilevel"/>
    <w:tmpl w:val="0A42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25"/>
    <w:rsid w:val="00003325"/>
    <w:rsid w:val="000530EB"/>
    <w:rsid w:val="00337424"/>
    <w:rsid w:val="004E569F"/>
    <w:rsid w:val="005621BF"/>
    <w:rsid w:val="00572926"/>
    <w:rsid w:val="00807E25"/>
    <w:rsid w:val="00A007A2"/>
    <w:rsid w:val="00A45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5D7F"/>
  <w15:chartTrackingRefBased/>
  <w15:docId w15:val="{924EF3EA-B2A6-4264-BA10-9A47FF5A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74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E56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3325"/>
    <w:rPr>
      <w:color w:val="0000FF"/>
      <w:u w:val="single"/>
    </w:rPr>
  </w:style>
  <w:style w:type="paragraph" w:styleId="Header">
    <w:name w:val="header"/>
    <w:basedOn w:val="Normal"/>
    <w:link w:val="HeaderChar"/>
    <w:uiPriority w:val="99"/>
    <w:unhideWhenUsed/>
    <w:rsid w:val="00A45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B18"/>
  </w:style>
  <w:style w:type="paragraph" w:styleId="Footer">
    <w:name w:val="footer"/>
    <w:basedOn w:val="Normal"/>
    <w:link w:val="FooterChar"/>
    <w:uiPriority w:val="99"/>
    <w:unhideWhenUsed/>
    <w:rsid w:val="00A45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B18"/>
  </w:style>
  <w:style w:type="character" w:customStyle="1" w:styleId="Heading3Char">
    <w:name w:val="Heading 3 Char"/>
    <w:basedOn w:val="DefaultParagraphFont"/>
    <w:link w:val="Heading3"/>
    <w:uiPriority w:val="9"/>
    <w:rsid w:val="0033742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374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E569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E569F"/>
    <w:rPr>
      <w:b/>
      <w:bCs/>
    </w:rPr>
  </w:style>
  <w:style w:type="character" w:styleId="Emphasis">
    <w:name w:val="Emphasis"/>
    <w:basedOn w:val="DefaultParagraphFont"/>
    <w:uiPriority w:val="20"/>
    <w:qFormat/>
    <w:rsid w:val="005729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83300">
      <w:bodyDiv w:val="1"/>
      <w:marLeft w:val="0"/>
      <w:marRight w:val="0"/>
      <w:marTop w:val="0"/>
      <w:marBottom w:val="0"/>
      <w:divBdr>
        <w:top w:val="none" w:sz="0" w:space="0" w:color="auto"/>
        <w:left w:val="none" w:sz="0" w:space="0" w:color="auto"/>
        <w:bottom w:val="none" w:sz="0" w:space="0" w:color="auto"/>
        <w:right w:val="none" w:sz="0" w:space="0" w:color="auto"/>
      </w:divBdr>
    </w:div>
    <w:div w:id="398400836">
      <w:bodyDiv w:val="1"/>
      <w:marLeft w:val="0"/>
      <w:marRight w:val="0"/>
      <w:marTop w:val="0"/>
      <w:marBottom w:val="0"/>
      <w:divBdr>
        <w:top w:val="none" w:sz="0" w:space="0" w:color="auto"/>
        <w:left w:val="none" w:sz="0" w:space="0" w:color="auto"/>
        <w:bottom w:val="none" w:sz="0" w:space="0" w:color="auto"/>
        <w:right w:val="none" w:sz="0" w:space="0" w:color="auto"/>
      </w:divBdr>
    </w:div>
    <w:div w:id="465515713">
      <w:bodyDiv w:val="1"/>
      <w:marLeft w:val="0"/>
      <w:marRight w:val="0"/>
      <w:marTop w:val="0"/>
      <w:marBottom w:val="0"/>
      <w:divBdr>
        <w:top w:val="none" w:sz="0" w:space="0" w:color="auto"/>
        <w:left w:val="none" w:sz="0" w:space="0" w:color="auto"/>
        <w:bottom w:val="none" w:sz="0" w:space="0" w:color="auto"/>
        <w:right w:val="none" w:sz="0" w:space="0" w:color="auto"/>
      </w:divBdr>
    </w:div>
    <w:div w:id="520969803">
      <w:bodyDiv w:val="1"/>
      <w:marLeft w:val="0"/>
      <w:marRight w:val="0"/>
      <w:marTop w:val="0"/>
      <w:marBottom w:val="0"/>
      <w:divBdr>
        <w:top w:val="none" w:sz="0" w:space="0" w:color="auto"/>
        <w:left w:val="none" w:sz="0" w:space="0" w:color="auto"/>
        <w:bottom w:val="none" w:sz="0" w:space="0" w:color="auto"/>
        <w:right w:val="none" w:sz="0" w:space="0" w:color="auto"/>
      </w:divBdr>
    </w:div>
    <w:div w:id="628049832">
      <w:bodyDiv w:val="1"/>
      <w:marLeft w:val="0"/>
      <w:marRight w:val="0"/>
      <w:marTop w:val="0"/>
      <w:marBottom w:val="0"/>
      <w:divBdr>
        <w:top w:val="none" w:sz="0" w:space="0" w:color="auto"/>
        <w:left w:val="none" w:sz="0" w:space="0" w:color="auto"/>
        <w:bottom w:val="none" w:sz="0" w:space="0" w:color="auto"/>
        <w:right w:val="none" w:sz="0" w:space="0" w:color="auto"/>
      </w:divBdr>
      <w:divsChild>
        <w:div w:id="12148507">
          <w:marLeft w:val="0"/>
          <w:marRight w:val="0"/>
          <w:marTop w:val="0"/>
          <w:marBottom w:val="0"/>
          <w:divBdr>
            <w:top w:val="none" w:sz="0" w:space="0" w:color="auto"/>
            <w:left w:val="none" w:sz="0" w:space="0" w:color="auto"/>
            <w:bottom w:val="none" w:sz="0" w:space="0" w:color="auto"/>
            <w:right w:val="none" w:sz="0" w:space="0" w:color="auto"/>
          </w:divBdr>
          <w:divsChild>
            <w:div w:id="1951425686">
              <w:marLeft w:val="0"/>
              <w:marRight w:val="0"/>
              <w:marTop w:val="0"/>
              <w:marBottom w:val="0"/>
              <w:divBdr>
                <w:top w:val="none" w:sz="0" w:space="0" w:color="auto"/>
                <w:left w:val="none" w:sz="0" w:space="0" w:color="auto"/>
                <w:bottom w:val="none" w:sz="0" w:space="0" w:color="auto"/>
                <w:right w:val="none" w:sz="0" w:space="0" w:color="auto"/>
              </w:divBdr>
              <w:divsChild>
                <w:div w:id="705299973">
                  <w:marLeft w:val="0"/>
                  <w:marRight w:val="0"/>
                  <w:marTop w:val="0"/>
                  <w:marBottom w:val="0"/>
                  <w:divBdr>
                    <w:top w:val="none" w:sz="0" w:space="0" w:color="auto"/>
                    <w:left w:val="none" w:sz="0" w:space="0" w:color="auto"/>
                    <w:bottom w:val="none" w:sz="0" w:space="0" w:color="auto"/>
                    <w:right w:val="none" w:sz="0" w:space="0" w:color="auto"/>
                  </w:divBdr>
                  <w:divsChild>
                    <w:div w:id="695619537">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sChild>
    </w:div>
    <w:div w:id="712582432">
      <w:bodyDiv w:val="1"/>
      <w:marLeft w:val="0"/>
      <w:marRight w:val="0"/>
      <w:marTop w:val="0"/>
      <w:marBottom w:val="0"/>
      <w:divBdr>
        <w:top w:val="none" w:sz="0" w:space="0" w:color="auto"/>
        <w:left w:val="none" w:sz="0" w:space="0" w:color="auto"/>
        <w:bottom w:val="none" w:sz="0" w:space="0" w:color="auto"/>
        <w:right w:val="none" w:sz="0" w:space="0" w:color="auto"/>
      </w:divBdr>
    </w:div>
    <w:div w:id="796143638">
      <w:bodyDiv w:val="1"/>
      <w:marLeft w:val="0"/>
      <w:marRight w:val="0"/>
      <w:marTop w:val="0"/>
      <w:marBottom w:val="0"/>
      <w:divBdr>
        <w:top w:val="none" w:sz="0" w:space="0" w:color="auto"/>
        <w:left w:val="none" w:sz="0" w:space="0" w:color="auto"/>
        <w:bottom w:val="none" w:sz="0" w:space="0" w:color="auto"/>
        <w:right w:val="none" w:sz="0" w:space="0" w:color="auto"/>
      </w:divBdr>
    </w:div>
    <w:div w:id="847867975">
      <w:bodyDiv w:val="1"/>
      <w:marLeft w:val="0"/>
      <w:marRight w:val="0"/>
      <w:marTop w:val="0"/>
      <w:marBottom w:val="0"/>
      <w:divBdr>
        <w:top w:val="none" w:sz="0" w:space="0" w:color="auto"/>
        <w:left w:val="none" w:sz="0" w:space="0" w:color="auto"/>
        <w:bottom w:val="none" w:sz="0" w:space="0" w:color="auto"/>
        <w:right w:val="none" w:sz="0" w:space="0" w:color="auto"/>
      </w:divBdr>
    </w:div>
    <w:div w:id="914123853">
      <w:bodyDiv w:val="1"/>
      <w:marLeft w:val="0"/>
      <w:marRight w:val="0"/>
      <w:marTop w:val="0"/>
      <w:marBottom w:val="0"/>
      <w:divBdr>
        <w:top w:val="none" w:sz="0" w:space="0" w:color="auto"/>
        <w:left w:val="none" w:sz="0" w:space="0" w:color="auto"/>
        <w:bottom w:val="none" w:sz="0" w:space="0" w:color="auto"/>
        <w:right w:val="none" w:sz="0" w:space="0" w:color="auto"/>
      </w:divBdr>
    </w:div>
    <w:div w:id="991906772">
      <w:bodyDiv w:val="1"/>
      <w:marLeft w:val="0"/>
      <w:marRight w:val="0"/>
      <w:marTop w:val="0"/>
      <w:marBottom w:val="0"/>
      <w:divBdr>
        <w:top w:val="none" w:sz="0" w:space="0" w:color="auto"/>
        <w:left w:val="none" w:sz="0" w:space="0" w:color="auto"/>
        <w:bottom w:val="none" w:sz="0" w:space="0" w:color="auto"/>
        <w:right w:val="none" w:sz="0" w:space="0" w:color="auto"/>
      </w:divBdr>
    </w:div>
    <w:div w:id="1157381704">
      <w:bodyDiv w:val="1"/>
      <w:marLeft w:val="0"/>
      <w:marRight w:val="0"/>
      <w:marTop w:val="0"/>
      <w:marBottom w:val="0"/>
      <w:divBdr>
        <w:top w:val="none" w:sz="0" w:space="0" w:color="auto"/>
        <w:left w:val="none" w:sz="0" w:space="0" w:color="auto"/>
        <w:bottom w:val="none" w:sz="0" w:space="0" w:color="auto"/>
        <w:right w:val="none" w:sz="0" w:space="0" w:color="auto"/>
      </w:divBdr>
    </w:div>
    <w:div w:id="1215585302">
      <w:bodyDiv w:val="1"/>
      <w:marLeft w:val="0"/>
      <w:marRight w:val="0"/>
      <w:marTop w:val="0"/>
      <w:marBottom w:val="0"/>
      <w:divBdr>
        <w:top w:val="none" w:sz="0" w:space="0" w:color="auto"/>
        <w:left w:val="none" w:sz="0" w:space="0" w:color="auto"/>
        <w:bottom w:val="none" w:sz="0" w:space="0" w:color="auto"/>
        <w:right w:val="none" w:sz="0" w:space="0" w:color="auto"/>
      </w:divBdr>
    </w:div>
    <w:div w:id="1409571700">
      <w:bodyDiv w:val="1"/>
      <w:marLeft w:val="0"/>
      <w:marRight w:val="0"/>
      <w:marTop w:val="0"/>
      <w:marBottom w:val="0"/>
      <w:divBdr>
        <w:top w:val="none" w:sz="0" w:space="0" w:color="auto"/>
        <w:left w:val="none" w:sz="0" w:space="0" w:color="auto"/>
        <w:bottom w:val="none" w:sz="0" w:space="0" w:color="auto"/>
        <w:right w:val="none" w:sz="0" w:space="0" w:color="auto"/>
      </w:divBdr>
    </w:div>
    <w:div w:id="1429423491">
      <w:bodyDiv w:val="1"/>
      <w:marLeft w:val="0"/>
      <w:marRight w:val="0"/>
      <w:marTop w:val="0"/>
      <w:marBottom w:val="0"/>
      <w:divBdr>
        <w:top w:val="none" w:sz="0" w:space="0" w:color="auto"/>
        <w:left w:val="none" w:sz="0" w:space="0" w:color="auto"/>
        <w:bottom w:val="none" w:sz="0" w:space="0" w:color="auto"/>
        <w:right w:val="none" w:sz="0" w:space="0" w:color="auto"/>
      </w:divBdr>
    </w:div>
    <w:div w:id="1515193558">
      <w:bodyDiv w:val="1"/>
      <w:marLeft w:val="0"/>
      <w:marRight w:val="0"/>
      <w:marTop w:val="0"/>
      <w:marBottom w:val="0"/>
      <w:divBdr>
        <w:top w:val="none" w:sz="0" w:space="0" w:color="auto"/>
        <w:left w:val="none" w:sz="0" w:space="0" w:color="auto"/>
        <w:bottom w:val="none" w:sz="0" w:space="0" w:color="auto"/>
        <w:right w:val="none" w:sz="0" w:space="0" w:color="auto"/>
      </w:divBdr>
    </w:div>
    <w:div w:id="1643267284">
      <w:bodyDiv w:val="1"/>
      <w:marLeft w:val="0"/>
      <w:marRight w:val="0"/>
      <w:marTop w:val="0"/>
      <w:marBottom w:val="0"/>
      <w:divBdr>
        <w:top w:val="none" w:sz="0" w:space="0" w:color="auto"/>
        <w:left w:val="none" w:sz="0" w:space="0" w:color="auto"/>
        <w:bottom w:val="none" w:sz="0" w:space="0" w:color="auto"/>
        <w:right w:val="none" w:sz="0" w:space="0" w:color="auto"/>
      </w:divBdr>
      <w:divsChild>
        <w:div w:id="151725364">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1649238372">
      <w:bodyDiv w:val="1"/>
      <w:marLeft w:val="0"/>
      <w:marRight w:val="0"/>
      <w:marTop w:val="0"/>
      <w:marBottom w:val="0"/>
      <w:divBdr>
        <w:top w:val="none" w:sz="0" w:space="0" w:color="auto"/>
        <w:left w:val="none" w:sz="0" w:space="0" w:color="auto"/>
        <w:bottom w:val="none" w:sz="0" w:space="0" w:color="auto"/>
        <w:right w:val="none" w:sz="0" w:space="0" w:color="auto"/>
      </w:divBdr>
    </w:div>
    <w:div w:id="204174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chi77/Thoracic_Surgery_Patient_Survival"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ychi77/Thoracic_Surgery_Patient_Survi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11</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Reddy</dc:creator>
  <cp:keywords/>
  <dc:description/>
  <cp:lastModifiedBy>Vivek Reddy</cp:lastModifiedBy>
  <cp:revision>1</cp:revision>
  <dcterms:created xsi:type="dcterms:W3CDTF">2021-04-10T10:23:00Z</dcterms:created>
  <dcterms:modified xsi:type="dcterms:W3CDTF">2021-04-10T11:51:00Z</dcterms:modified>
</cp:coreProperties>
</file>