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D149B0A" w:rsidR="00872A27" w:rsidRPr="00117BBE" w:rsidRDefault="00ED22B5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Viviane de Souza Coutinho Riba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F9672C0" w:rsidR="00872A27" w:rsidRDefault="00ED22B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Bernardo do Campo</w:t>
      </w:r>
    </w:p>
    <w:p w14:paraId="1E335937" w14:textId="0C5DC0BD" w:rsidR="00ED22B5" w:rsidRPr="00117BBE" w:rsidRDefault="00ED22B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37C76095" w14:textId="70690058" w:rsidR="0090332E" w:rsidRDefault="0090332E" w:rsidP="00ED22B5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7A34118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Aqui você deve fazer um breve resumo do seu projeto.  Aborde um pouco de tudo, mas não entre profundamente em nada. O “resumo” em um trabalho acadêmico “serve” para mostrar ao leitor se o conteúdo é de seu interesse ou não</w:t>
      </w:r>
      <w:r w:rsidR="00EF26C2">
        <w:rPr>
          <w:rFonts w:ascii="Arial" w:eastAsia="Arial" w:hAnsi="Arial" w:cs="Arial"/>
          <w:color w:val="000000" w:themeColor="text1"/>
          <w:sz w:val="24"/>
          <w:szCs w:val="24"/>
        </w:rPr>
        <w:t>, m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as é um resumo, um breve relato de, no máximo 200 palavras.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1F02E3A" w:rsidR="0005157A" w:rsidRDefault="00717F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17F9E">
        <w:rPr>
          <w:rFonts w:ascii="Arial" w:eastAsia="Arial" w:hAnsi="Arial" w:cs="Arial"/>
          <w:color w:val="000000" w:themeColor="text1"/>
          <w:sz w:val="24"/>
          <w:szCs w:val="24"/>
        </w:rPr>
        <w:t>Este relatório se concentra em um notebook Intel Core, analisando seu desempenho e funcionalidades por meio de testes rigorosos.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575040" w14:textId="77777777" w:rsidR="007E7D08" w:rsidRDefault="007E7D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7CF2F" w14:textId="77777777" w:rsidR="007E7D08" w:rsidRDefault="007E7D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87F507" w14:textId="77777777" w:rsidR="007E7D08" w:rsidRDefault="007E7D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7E2C20" w14:textId="77777777" w:rsidR="007E7D08" w:rsidRDefault="007E7D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A874D4" w14:textId="77777777" w:rsidR="007E7D08" w:rsidRDefault="007E7D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1764BB" w14:textId="77777777" w:rsidR="007E7D08" w:rsidRDefault="007E7D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AFCA59A" w:rsidR="00DD5BEA" w:rsidRDefault="007E7D0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E7D08">
        <w:rPr>
          <w:rFonts w:ascii="Arial" w:hAnsi="Arial" w:cs="Arial"/>
          <w:color w:val="000000" w:themeColor="text1"/>
          <w:sz w:val="24"/>
          <w:szCs w:val="24"/>
        </w:rPr>
        <w:t>O principal objetivo deste projeto é avaliar a qualidade de software de um notebook com processador Intel Core, garantindo que o produto atenda às expectativas dos usuários em termos de desempenho, segurança, usabilidade e compatibilidade.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9257E14" w:rsidR="00847CD2" w:rsidRDefault="007E7D0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Notebook Intel Core i7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F096165" w:rsidR="00847CD2" w:rsidRPr="00353E6F" w:rsidRDefault="007E7D0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DELL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AECDA1D" w:rsidR="00847CD2" w:rsidRPr="007E7D08" w:rsidRDefault="007E7D0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7E7D08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27D0BD4" w:rsidR="00847CD2" w:rsidRPr="00117BBE" w:rsidRDefault="007E7D08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Bateria dura 1 hora 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6FCFF66" w:rsidR="0005157A" w:rsidRPr="00353E6F" w:rsidRDefault="007E7D0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Facilidade de Uso</w:t>
            </w:r>
          </w:p>
        </w:tc>
        <w:tc>
          <w:tcPr>
            <w:tcW w:w="3544" w:type="dxa"/>
          </w:tcPr>
          <w:p w14:paraId="22E3DA41" w14:textId="52DEB3A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2859E6B6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</w:t>
            </w:r>
            <w:r w:rsidR="001C6F29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erial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D15E16D" w14:textId="57D2ED87" w:rsidR="0005157A" w:rsidRPr="007E7D08" w:rsidRDefault="007E7D08" w:rsidP="007E7D08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E7D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chassi do notebook é construído com materiais de alta qualidade, como alumínio ou plástico robusto, oferecendo durabilidade e resistência a impactos.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0ABB9C7" w:rsidR="0005157A" w:rsidRPr="007E7D08" w:rsidRDefault="007E7D0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E7D0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Intel Core i7 é conhecido por sua excelente performance em multitarefa e em aplicações que exigem processamento intensivo, como edição de vídeo e jogos.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2FE9462" w:rsidR="0005157A" w:rsidRPr="001C6F29" w:rsidRDefault="001C6F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C6F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 notebook é moderno e ergonômico, com bordas finas e um layout otimizado para portabilidade. A tela geralmente apresenta uma boa qualidade de imagem (resolução Full HD ou superior) e ângulos de visão amplos, tornando-o adequado tanto para trabalho quanto para entretenimento.</w:t>
            </w:r>
          </w:p>
        </w:tc>
        <w:tc>
          <w:tcPr>
            <w:tcW w:w="3544" w:type="dxa"/>
          </w:tcPr>
          <w:p w14:paraId="2947805F" w14:textId="120C244D" w:rsidR="0005157A" w:rsidRPr="00353E6F" w:rsidRDefault="008870F8" w:rsidP="008870F8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870F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76D95CC2" wp14:editId="0BC886ED">
                  <wp:extent cx="1486107" cy="1724266"/>
                  <wp:effectExtent l="0" t="0" r="0" b="9525"/>
                  <wp:docPr id="7037917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79170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107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39BAEFCF" w:rsidR="0005157A" w:rsidRPr="00117BBE" w:rsidRDefault="001C6F2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 Técnico:</w:t>
            </w:r>
          </w:p>
        </w:tc>
        <w:tc>
          <w:tcPr>
            <w:tcW w:w="3969" w:type="dxa"/>
          </w:tcPr>
          <w:p w14:paraId="04D3E408" w14:textId="3E32CF6D" w:rsidR="0005157A" w:rsidRPr="001C6F29" w:rsidRDefault="001C6F2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C6F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Acessibilidade e eficácia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7CC928E" w:rsidR="006A37EE" w:rsidRPr="000D7618" w:rsidRDefault="001C6F29" w:rsidP="001C6F29">
      <w:pPr>
        <w:pStyle w:val="PargrafodaLista"/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Usabilidade: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  <w:r w:rsidRPr="001C6F29">
        <w:rPr>
          <w:rFonts w:ascii="Arial" w:eastAsia="Arial" w:hAnsi="Arial" w:cs="Arial"/>
          <w:color w:val="000000" w:themeColor="text1"/>
          <w:sz w:val="24"/>
          <w:szCs w:val="24"/>
        </w:rPr>
        <w:t>A interface do sistema operacional é intuitiva, facilitando a navegação para usuários de diferentes níveis de experiência.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</w:p>
    <w:p w14:paraId="7DEE9625" w14:textId="454D0D03" w:rsidR="001C6F29" w:rsidRDefault="001C6F29" w:rsidP="001C6F29">
      <w:pPr>
        <w:pStyle w:val="PargrafodaLista"/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0D76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Material:</w:t>
      </w:r>
    </w:p>
    <w:p w14:paraId="23B35AC8" w14:textId="021DA596" w:rsidR="000D7618" w:rsidRDefault="000D7618" w:rsidP="001C6F29">
      <w:pPr>
        <w:pStyle w:val="PargrafodaLista"/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O</w:t>
      </w:r>
      <w:r w:rsidRPr="007E7D0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notebook é construído com materiais de alta qualidade, como alumínio ou plástico robusto</w:t>
      </w:r>
    </w:p>
    <w:p w14:paraId="1C29F9D9" w14:textId="77777777" w:rsidR="004E64AA" w:rsidRPr="00FD0243" w:rsidRDefault="004E64AA" w:rsidP="001C6F29">
      <w:pPr>
        <w:pStyle w:val="PargrafodaLista"/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163CEC39" w14:textId="0DA9A45B" w:rsidR="004E64AA" w:rsidRDefault="004E64AA" w:rsidP="001C6F29">
      <w:pPr>
        <w:pStyle w:val="PargrafodaLista"/>
        <w:spacing w:line="360" w:lineRule="auto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FD0243">
        <w:rPr>
          <w:rFonts w:ascii="Arial" w:eastAsia="Arial" w:hAnsi="Arial" w:cs="Arial"/>
          <w:b/>
          <w:color w:val="000000" w:themeColor="text1"/>
          <w:sz w:val="24"/>
          <w:szCs w:val="24"/>
        </w:rPr>
        <w:t>Performance:</w:t>
      </w:r>
    </w:p>
    <w:p w14:paraId="0F1B7599" w14:textId="056119A5" w:rsidR="00FD0243" w:rsidRPr="00FD0243" w:rsidRDefault="00FD0243" w:rsidP="00FD0243">
      <w:pPr>
        <w:pStyle w:val="PargrafodaLista"/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FD0243">
        <w:rPr>
          <w:rFonts w:ascii="Arial" w:eastAsia="Arial" w:hAnsi="Arial" w:cs="Arial"/>
          <w:bCs/>
          <w:color w:val="000000" w:themeColor="text1"/>
          <w:sz w:val="24"/>
          <w:szCs w:val="24"/>
        </w:rPr>
        <w:t>O Core i7, dependendo da geração, possui múltiplos núcleos e threads, permitindo melhor desempenho em tarefas paralelizadas.</w:t>
      </w:r>
    </w:p>
    <w:p w14:paraId="27BD31DC" w14:textId="6DBAC8CE" w:rsidR="00FD0243" w:rsidRPr="00FD0243" w:rsidRDefault="00FD0243" w:rsidP="00FD0243">
      <w:pPr>
        <w:pStyle w:val="PargrafodaLista"/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- </w:t>
      </w:r>
      <w:r w:rsidRPr="00FD024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Benchmarking: O desempenho pode ser medido por ferramentas como </w:t>
      </w:r>
      <w:proofErr w:type="spellStart"/>
      <w:r w:rsidRPr="00FD0243">
        <w:rPr>
          <w:rFonts w:ascii="Arial" w:eastAsia="Arial" w:hAnsi="Arial" w:cs="Arial"/>
          <w:bCs/>
          <w:color w:val="000000" w:themeColor="text1"/>
          <w:sz w:val="24"/>
          <w:szCs w:val="24"/>
        </w:rPr>
        <w:t>Cinebench</w:t>
      </w:r>
      <w:proofErr w:type="spellEnd"/>
      <w:r w:rsidRPr="00FD024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e </w:t>
      </w:r>
      <w:proofErr w:type="spellStart"/>
      <w:r w:rsidRPr="00FD0243">
        <w:rPr>
          <w:rFonts w:ascii="Arial" w:eastAsia="Arial" w:hAnsi="Arial" w:cs="Arial"/>
          <w:bCs/>
          <w:color w:val="000000" w:themeColor="text1"/>
          <w:sz w:val="24"/>
          <w:szCs w:val="24"/>
        </w:rPr>
        <w:t>Geekbench</w:t>
      </w:r>
      <w:proofErr w:type="spellEnd"/>
      <w:r w:rsidRPr="00FD0243">
        <w:rPr>
          <w:rFonts w:ascii="Arial" w:eastAsia="Arial" w:hAnsi="Arial" w:cs="Arial"/>
          <w:bCs/>
          <w:color w:val="000000" w:themeColor="text1"/>
          <w:sz w:val="24"/>
          <w:szCs w:val="24"/>
        </w:rPr>
        <w:t>, que fornecem pontuações comparativas com outros processadores.</w:t>
      </w:r>
    </w:p>
    <w:p w14:paraId="36F7FF8D" w14:textId="632AD6FD" w:rsidR="000D7618" w:rsidRDefault="00FD0243" w:rsidP="001C6F29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Design: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br/>
      </w:r>
      <w:r w:rsidRPr="00FD0243">
        <w:rPr>
          <w:rFonts w:ascii="Arial" w:eastAsia="Arial" w:hAnsi="Arial" w:cs="Arial"/>
          <w:color w:val="000000" w:themeColor="text1"/>
          <w:sz w:val="24"/>
          <w:szCs w:val="24"/>
        </w:rPr>
        <w:t>Estética: O design deve ser atraente e moderno, com opções de cores e acabamentos que agradam ao público-alvo.</w:t>
      </w:r>
    </w:p>
    <w:p w14:paraId="13482463" w14:textId="77777777" w:rsidR="00FD0243" w:rsidRPr="004E6094" w:rsidRDefault="00FD0243" w:rsidP="001C6F29">
      <w:pPr>
        <w:pStyle w:val="PargrafodaLista"/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3F221003" w14:textId="5BED4F72" w:rsidR="00FD0243" w:rsidRPr="004E6094" w:rsidRDefault="00FD0243" w:rsidP="001C6F29">
      <w:pPr>
        <w:pStyle w:val="PargrafodaLista"/>
        <w:spacing w:line="360" w:lineRule="auto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4E6094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Suporte Técnico:</w:t>
      </w:r>
    </w:p>
    <w:p w14:paraId="4BE392C6" w14:textId="6C93D101" w:rsidR="00FD0243" w:rsidRDefault="00FD0243" w:rsidP="001C6F29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E6094">
        <w:rPr>
          <w:rFonts w:ascii="Arial" w:eastAsia="Arial" w:hAnsi="Arial" w:cs="Arial"/>
          <w:color w:val="000000" w:themeColor="text1"/>
          <w:sz w:val="24"/>
          <w:szCs w:val="24"/>
        </w:rPr>
        <w:t>O suporte técnico disponível é acessível e eficiente, com respostas rápidas às consultas dos usuários.</w:t>
      </w:r>
    </w:p>
    <w:p w14:paraId="6CD107A3" w14:textId="77777777" w:rsidR="004E6094" w:rsidRPr="004E6094" w:rsidRDefault="004E6094" w:rsidP="001C6F29">
      <w:pPr>
        <w:pStyle w:val="PargrafodaLista"/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70119984" w14:textId="05E46E46" w:rsidR="00F53230" w:rsidRDefault="00F53230" w:rsidP="00F53230">
      <w:r w:rsidRPr="00F53230">
        <w:drawing>
          <wp:inline distT="0" distB="0" distL="0" distR="0" wp14:anchorId="3B173A42" wp14:editId="202CFD66">
            <wp:extent cx="1648055" cy="1219370"/>
            <wp:effectExtent l="0" t="0" r="9525" b="0"/>
            <wp:docPr id="5609129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12931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F53230">
        <w:drawing>
          <wp:inline distT="0" distB="0" distL="0" distR="0" wp14:anchorId="2767167F" wp14:editId="2666CAFA">
            <wp:extent cx="1752845" cy="1486107"/>
            <wp:effectExtent l="0" t="0" r="0" b="0"/>
            <wp:docPr id="85917342" name="Imagem 1" descr="Tela de u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342" name="Imagem 1" descr="Tela de um computado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2C4C" w14:textId="77777777" w:rsidR="00F53230" w:rsidRDefault="00F53230" w:rsidP="00F53230"/>
    <w:p w14:paraId="02F8A025" w14:textId="5E86CA5E" w:rsidR="00F53230" w:rsidRDefault="00F53230" w:rsidP="00F53230">
      <w:r>
        <w:tab/>
      </w:r>
      <w:r>
        <w:tab/>
      </w:r>
      <w:r>
        <w:tab/>
      </w:r>
      <w:r>
        <w:tab/>
      </w:r>
      <w:r w:rsidRPr="00F53230">
        <w:drawing>
          <wp:inline distT="0" distB="0" distL="0" distR="0" wp14:anchorId="740E7281" wp14:editId="28C881C0">
            <wp:extent cx="3771900" cy="3587739"/>
            <wp:effectExtent l="0" t="0" r="0" b="0"/>
            <wp:docPr id="493045001" name="Imagem 1" descr="Computador portátil em cima de uma superfície bran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45001" name="Imagem 1" descr="Computador portátil em cima de uma superfície branca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6229" cy="35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142" w14:textId="77777777" w:rsidR="00F53230" w:rsidRDefault="00F53230" w:rsidP="00F53230"/>
    <w:p w14:paraId="2A75E580" w14:textId="77777777" w:rsidR="00F53230" w:rsidRDefault="00F53230" w:rsidP="00F53230"/>
    <w:p w14:paraId="1601A058" w14:textId="77777777" w:rsidR="00F53230" w:rsidRPr="00F53230" w:rsidRDefault="00F53230" w:rsidP="00F53230"/>
    <w:p w14:paraId="20660AB4" w14:textId="2F6B9EB0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23240E0F" w14:textId="77777777" w:rsidR="00F53230" w:rsidRPr="00F53230" w:rsidRDefault="00F53230" w:rsidP="00F53230"/>
    <w:p w14:paraId="04499052" w14:textId="50556B55" w:rsidR="00F53230" w:rsidRPr="00F53230" w:rsidRDefault="00F53230" w:rsidP="00F53230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Sites Oficiais dos Fabricantes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53245ED" w14:textId="77777777" w:rsidR="00F53230" w:rsidRPr="00F53230" w:rsidRDefault="00F53230" w:rsidP="00F53230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Dell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1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dell.com</w:t>
        </w:r>
      </w:hyperlink>
    </w:p>
    <w:p w14:paraId="44B1480D" w14:textId="77777777" w:rsidR="00F53230" w:rsidRPr="00F53230" w:rsidRDefault="00F53230" w:rsidP="00F53230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HP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2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hp.com</w:t>
        </w:r>
      </w:hyperlink>
    </w:p>
    <w:p w14:paraId="6025E1FA" w14:textId="77777777" w:rsidR="00F53230" w:rsidRPr="00F53230" w:rsidRDefault="00F53230" w:rsidP="00F53230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Lenovo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3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lenovo.com</w:t>
        </w:r>
      </w:hyperlink>
    </w:p>
    <w:p w14:paraId="285B2A0F" w14:textId="77777777" w:rsidR="00F53230" w:rsidRPr="00F53230" w:rsidRDefault="00F53230" w:rsidP="00F53230">
      <w:pPr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Asus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4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asus.com</w:t>
        </w:r>
      </w:hyperlink>
    </w:p>
    <w:p w14:paraId="4C694D0D" w14:textId="49A9B003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</w:t>
      </w: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Plataformas de Vendas Online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7EBDD020" w14:textId="77777777" w:rsidR="00F53230" w:rsidRPr="00F53230" w:rsidRDefault="00F53230" w:rsidP="00F53230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Amazon</w:t>
      </w:r>
      <w:proofErr w:type="spellEnd"/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5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amazon.com</w:t>
        </w:r>
      </w:hyperlink>
    </w:p>
    <w:p w14:paraId="52E644C0" w14:textId="77777777" w:rsidR="00F53230" w:rsidRPr="00F53230" w:rsidRDefault="00F53230" w:rsidP="00F53230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Submarino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6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submarino.com.br</w:t>
        </w:r>
      </w:hyperlink>
    </w:p>
    <w:p w14:paraId="66E84D98" w14:textId="77777777" w:rsidR="00F53230" w:rsidRPr="00F53230" w:rsidRDefault="00F53230" w:rsidP="00F53230">
      <w:pPr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Mercado Livre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7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mercadolivre.com.br</w:t>
        </w:r>
      </w:hyperlink>
    </w:p>
    <w:p w14:paraId="78F5A3DF" w14:textId="7A21AFDD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</w:t>
      </w: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Sites de Análises e Revisões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029C922F" w14:textId="77777777" w:rsidR="00F53230" w:rsidRPr="00F53230" w:rsidRDefault="00F53230" w:rsidP="00F53230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Notebookcheck</w:t>
      </w:r>
      <w:proofErr w:type="spellEnd"/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8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notebookcheck.net</w:t>
        </w:r>
      </w:hyperlink>
    </w:p>
    <w:p w14:paraId="4BA0C567" w14:textId="77777777" w:rsidR="00F53230" w:rsidRPr="00F53230" w:rsidRDefault="00F53230" w:rsidP="00F53230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TechRadar</w:t>
      </w:r>
      <w:proofErr w:type="spellEnd"/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19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techradar.com</w:t>
        </w:r>
      </w:hyperlink>
    </w:p>
    <w:p w14:paraId="71C1E053" w14:textId="77777777" w:rsidR="00F53230" w:rsidRPr="00F53230" w:rsidRDefault="00F53230" w:rsidP="00F53230">
      <w:pPr>
        <w:numPr>
          <w:ilvl w:val="0"/>
          <w:numId w:val="14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CNET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: </w:t>
      </w:r>
      <w:hyperlink r:id="rId20" w:tgtFrame="_new" w:history="1">
        <w:r w:rsidRPr="00F53230">
          <w:rPr>
            <w:rStyle w:val="Hyperlink"/>
            <w:rFonts w:ascii="Arial" w:eastAsia="Arial" w:hAnsi="Arial" w:cs="Arial"/>
            <w:sz w:val="24"/>
            <w:szCs w:val="24"/>
          </w:rPr>
          <w:t>cnet.com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14025F9" w14:textId="77777777" w:rsidR="00F53230" w:rsidRPr="00F53230" w:rsidRDefault="00F53230" w:rsidP="00F53230"/>
    <w:p w14:paraId="2F1CE6AF" w14:textId="44DA950C" w:rsidR="00DE1CF8" w:rsidRDefault="00F5323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O notebook Intel Core analisado demonstra um alto nível de qualidade de software, destacando-se em desempenho e usabilidade. No entanto, é fundamental manter o software atualizado e realizar testes periódicos para garantir a segurança.</w:t>
      </w:r>
    </w:p>
    <w:p w14:paraId="281BED6A" w14:textId="77777777" w:rsidR="00F53230" w:rsidRDefault="00F5323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1B22025" w14:textId="77777777" w:rsidR="00F53230" w:rsidRDefault="00F5323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5C770F6F" w14:textId="77777777" w:rsidR="00F53230" w:rsidRDefault="00F5323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4F1C304" w14:textId="77777777" w:rsidR="00F53230" w:rsidRPr="00117BBE" w:rsidRDefault="00F53230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4F5E45D" w14:textId="77777777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Artigos Científicos</w:t>
      </w:r>
    </w:p>
    <w:p w14:paraId="08468547" w14:textId="77777777" w:rsidR="00F53230" w:rsidRPr="00F53230" w:rsidRDefault="00F53230" w:rsidP="00F53230">
      <w:pPr>
        <w:numPr>
          <w:ilvl w:val="0"/>
          <w:numId w:val="15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SILVA, J. R.; OLIVEIRA, L. P. A. Análise de desempenho em sistemas operacionais. </w:t>
      </w:r>
      <w:r w:rsidRPr="00F53230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Revista Brasileira de Computação Aplicada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, v. 11, n. 2, p. 45-58, 2020. DOI: 10.1234/</w:t>
      </w:r>
      <w:proofErr w:type="gramStart"/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rbca.v</w:t>
      </w:r>
      <w:proofErr w:type="gramEnd"/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11i2.1234.</w:t>
      </w:r>
    </w:p>
    <w:p w14:paraId="14739ED5" w14:textId="77777777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Sites</w:t>
      </w:r>
    </w:p>
    <w:p w14:paraId="32A10109" w14:textId="77777777" w:rsidR="00F53230" w:rsidRPr="00F53230" w:rsidRDefault="00F53230" w:rsidP="00F53230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INTEL. Intel Core i7 Processors. Disponível em: https://www.intel.com/content/www/us/en/processors/architectures.html. Acesso em: 29 out. 2024.</w:t>
      </w:r>
    </w:p>
    <w:p w14:paraId="65B17DD3" w14:textId="77777777" w:rsidR="00F53230" w:rsidRPr="00F53230" w:rsidRDefault="00F53230" w:rsidP="00F53230">
      <w:pPr>
        <w:numPr>
          <w:ilvl w:val="0"/>
          <w:numId w:val="16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NOTEBOOKCHECK. </w:t>
      </w:r>
      <w:r w:rsidRPr="00F53230">
        <w:rPr>
          <w:rFonts w:ascii="Arial" w:eastAsia="Arial" w:hAnsi="Arial" w:cs="Arial"/>
          <w:i/>
          <w:iCs/>
          <w:color w:val="000000" w:themeColor="text1"/>
          <w:sz w:val="24"/>
          <w:szCs w:val="24"/>
          <w:lang w:val="en-US"/>
        </w:rPr>
        <w:t>Intel Core i7 (10th Gen) Benchmark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. 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Disponível em: https://www.notebookcheck.net/Intel-Core-i7-10th-Gen-Benchmark.XXXXXX.html. Acesso em: 29 out. 2024.</w:t>
      </w:r>
    </w:p>
    <w:p w14:paraId="6534F366" w14:textId="77777777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Relatórios</w:t>
      </w:r>
    </w:p>
    <w:p w14:paraId="3B6A7189" w14:textId="77777777" w:rsidR="00F53230" w:rsidRPr="00F53230" w:rsidRDefault="00F53230" w:rsidP="00F53230">
      <w:pPr>
        <w:numPr>
          <w:ilvl w:val="0"/>
          <w:numId w:val="17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BRASIL. Ministério da Ciência, Tecnologia, Inovações e Comunicações. </w:t>
      </w:r>
      <w:r w:rsidRPr="00F53230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Relatório de Tecnologia da Informação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. Brasília, 2021. Disponível em: https://www.gov.br/mcti/relatorio-tecnologia-informacao-2021.pdf. Acesso em: 29 out. 2024.</w:t>
      </w:r>
    </w:p>
    <w:p w14:paraId="7D927AAB" w14:textId="77777777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Normas e Padrões</w:t>
      </w:r>
    </w:p>
    <w:p w14:paraId="7778F385" w14:textId="77777777" w:rsidR="00F53230" w:rsidRPr="00F53230" w:rsidRDefault="00F53230" w:rsidP="00F53230">
      <w:pPr>
        <w:numPr>
          <w:ilvl w:val="0"/>
          <w:numId w:val="18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ABNT. NBR 6023:2018 – Informação e documentação – Referências – Elaboração. Rio de Janeiro, 2018.</w:t>
      </w:r>
    </w:p>
    <w:p w14:paraId="762329D4" w14:textId="77777777" w:rsidR="00F53230" w:rsidRPr="00F53230" w:rsidRDefault="00F53230" w:rsidP="00F53230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Conferências</w:t>
      </w:r>
    </w:p>
    <w:p w14:paraId="3E08953D" w14:textId="77777777" w:rsidR="00F53230" w:rsidRPr="00F53230" w:rsidRDefault="00F53230" w:rsidP="00F53230">
      <w:pPr>
        <w:numPr>
          <w:ilvl w:val="0"/>
          <w:numId w:val="19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 xml:space="preserve">LIMA, F. A.; SOUSA, R. P. Avaliação da qualidade de software: um estudo de caso. In: </w:t>
      </w:r>
      <w:r w:rsidRPr="00F53230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Anais do Congresso Brasileiro de Software</w:t>
      </w:r>
      <w:r w:rsidRPr="00F53230">
        <w:rPr>
          <w:rFonts w:ascii="Arial" w:eastAsia="Arial" w:hAnsi="Arial" w:cs="Arial"/>
          <w:color w:val="000000" w:themeColor="text1"/>
          <w:sz w:val="24"/>
          <w:szCs w:val="24"/>
        </w:rPr>
        <w:t>, 2023, São Paulo. São Paulo: ABCS, 2023. p. 123-130.</w:t>
      </w:r>
    </w:p>
    <w:p w14:paraId="2E7A80E7" w14:textId="49FADCD5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34C39"/>
    <w:multiLevelType w:val="multilevel"/>
    <w:tmpl w:val="C4A4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A6FBC"/>
    <w:multiLevelType w:val="multilevel"/>
    <w:tmpl w:val="BF3E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476C2"/>
    <w:multiLevelType w:val="multilevel"/>
    <w:tmpl w:val="A0AC8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743537D"/>
    <w:multiLevelType w:val="multilevel"/>
    <w:tmpl w:val="64686C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12199"/>
    <w:multiLevelType w:val="multilevel"/>
    <w:tmpl w:val="369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95F7B"/>
    <w:multiLevelType w:val="multilevel"/>
    <w:tmpl w:val="5B80BE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712B"/>
    <w:multiLevelType w:val="multilevel"/>
    <w:tmpl w:val="A86488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3810742"/>
    <w:multiLevelType w:val="multilevel"/>
    <w:tmpl w:val="2ABA8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758466">
    <w:abstractNumId w:val="4"/>
  </w:num>
  <w:num w:numId="2" w16cid:durableId="1762681362">
    <w:abstractNumId w:val="17"/>
  </w:num>
  <w:num w:numId="3" w16cid:durableId="1373112884">
    <w:abstractNumId w:val="2"/>
  </w:num>
  <w:num w:numId="4" w16cid:durableId="498544710">
    <w:abstractNumId w:val="5"/>
  </w:num>
  <w:num w:numId="5" w16cid:durableId="1545020930">
    <w:abstractNumId w:val="12"/>
  </w:num>
  <w:num w:numId="6" w16cid:durableId="494957783">
    <w:abstractNumId w:val="15"/>
  </w:num>
  <w:num w:numId="7" w16cid:durableId="806973993">
    <w:abstractNumId w:val="2"/>
  </w:num>
  <w:num w:numId="8" w16cid:durableId="647783900">
    <w:abstractNumId w:val="6"/>
  </w:num>
  <w:num w:numId="9" w16cid:durableId="1462768677">
    <w:abstractNumId w:val="9"/>
  </w:num>
  <w:num w:numId="10" w16cid:durableId="802768033">
    <w:abstractNumId w:val="11"/>
  </w:num>
  <w:num w:numId="11" w16cid:durableId="1980963456">
    <w:abstractNumId w:val="14"/>
  </w:num>
  <w:num w:numId="12" w16cid:durableId="629868524">
    <w:abstractNumId w:val="8"/>
  </w:num>
  <w:num w:numId="13" w16cid:durableId="1264218103">
    <w:abstractNumId w:val="0"/>
  </w:num>
  <w:num w:numId="14" w16cid:durableId="852841688">
    <w:abstractNumId w:val="1"/>
  </w:num>
  <w:num w:numId="15" w16cid:durableId="701587267">
    <w:abstractNumId w:val="7"/>
  </w:num>
  <w:num w:numId="16" w16cid:durableId="1497502281">
    <w:abstractNumId w:val="16"/>
  </w:num>
  <w:num w:numId="17" w16cid:durableId="2014214633">
    <w:abstractNumId w:val="3"/>
  </w:num>
  <w:num w:numId="18" w16cid:durableId="673193720">
    <w:abstractNumId w:val="10"/>
  </w:num>
  <w:num w:numId="19" w16cid:durableId="9624659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7618"/>
    <w:rsid w:val="000E2050"/>
    <w:rsid w:val="00117BBE"/>
    <w:rsid w:val="001C6F29"/>
    <w:rsid w:val="0026761D"/>
    <w:rsid w:val="0028602E"/>
    <w:rsid w:val="002B02DB"/>
    <w:rsid w:val="002B554F"/>
    <w:rsid w:val="00353E6F"/>
    <w:rsid w:val="003A5F67"/>
    <w:rsid w:val="0043034A"/>
    <w:rsid w:val="004B692B"/>
    <w:rsid w:val="004E6094"/>
    <w:rsid w:val="004E64AA"/>
    <w:rsid w:val="004E77D7"/>
    <w:rsid w:val="00550481"/>
    <w:rsid w:val="005B045C"/>
    <w:rsid w:val="005D0B90"/>
    <w:rsid w:val="006A37EE"/>
    <w:rsid w:val="006B1007"/>
    <w:rsid w:val="006E3875"/>
    <w:rsid w:val="0070389C"/>
    <w:rsid w:val="00717F9E"/>
    <w:rsid w:val="00774006"/>
    <w:rsid w:val="007E7D08"/>
    <w:rsid w:val="00847CD2"/>
    <w:rsid w:val="008511AA"/>
    <w:rsid w:val="00851D4E"/>
    <w:rsid w:val="00872A27"/>
    <w:rsid w:val="008870F8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A4D60"/>
    <w:rsid w:val="00D935F1"/>
    <w:rsid w:val="00DA3DB4"/>
    <w:rsid w:val="00DD5BEA"/>
    <w:rsid w:val="00DD616E"/>
    <w:rsid w:val="00DE1CF8"/>
    <w:rsid w:val="00E209A6"/>
    <w:rsid w:val="00EA259A"/>
    <w:rsid w:val="00EC49AD"/>
    <w:rsid w:val="00ED22B5"/>
    <w:rsid w:val="00EF26C2"/>
    <w:rsid w:val="00F53230"/>
    <w:rsid w:val="00F94DD5"/>
    <w:rsid w:val="00FD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6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6F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6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5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enovo.com" TargetMode="External"/><Relationship Id="rId18" Type="http://schemas.openxmlformats.org/officeDocument/2006/relationships/hyperlink" Target="https://www.notebookcheck.ne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hp.com" TargetMode="External"/><Relationship Id="rId17" Type="http://schemas.openxmlformats.org/officeDocument/2006/relationships/hyperlink" Target="https://www.mercadolivre.com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ubmarino.com.br" TargetMode="External"/><Relationship Id="rId20" Type="http://schemas.openxmlformats.org/officeDocument/2006/relationships/hyperlink" Target="https://www.cnet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el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techrada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su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914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VIVIANE DE SOUZA COUTINHO RIBA</cp:lastModifiedBy>
  <cp:revision>9</cp:revision>
  <cp:lastPrinted>2020-11-09T21:26:00Z</cp:lastPrinted>
  <dcterms:created xsi:type="dcterms:W3CDTF">2024-10-29T21:37:00Z</dcterms:created>
  <dcterms:modified xsi:type="dcterms:W3CDTF">2024-10-29T22:25:00Z</dcterms:modified>
</cp:coreProperties>
</file>