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Malgun Gothic" w:eastAsia="Malgun Gothic"/>
        </w:rPr>
        <w:t xml:space="preserve">국민취업지원제도 신청 준비 문서</w:t>
      </w:r>
    </w:p>
    <w:p>
      <w:r>
        <w:rPr>
          <w:rFonts w:ascii="Malgun Gothic" w:eastAsia="Malgun Gothic"/>
        </w:rPr>
        <w:t xml:space="preserve">소관기관: 고용노동부</w:t>
      </w:r>
    </w:p>
    <w:p>
      <w:r>
        <w:rPr>
          <w:rFonts w:ascii="Malgun Gothic" w:eastAsia="Malgun Gothic"/>
        </w:rPr>
        <w:t xml:space="preserve">지원 가능성: 높음</w:t>
      </w:r>
    </w:p>
    <w:p/>
    <w:p>
      <w:r>
        <w:rPr>
          <w:rFonts w:ascii="Malgun Gothic" w:eastAsia="Malgun Gothic"/>
        </w:rPr>
        <w:t xml:space="preserve">■ 추천 이유</w:t>
      </w:r>
    </w:p>
    <w:p>
      <w:r>
        <w:rPr>
          <w:rFonts w:ascii="Malgun Gothic" w:eastAsia="Malgun Gothic"/>
        </w:rPr>
        <w:t xml:space="preserve">서울 거주, 33세, 프리랜서, 월소득 약 90만원 상황에서 말씀하신 구직, 소득 감소·생계 어려움과(와) 국민취업지원제도의 지원 취지가 맞닿아 추천드립니다. 이 제도는 저소득 구직자에게 취업지원서비스와 함께 구직촉진수당 등 생계지원을 제공합니다.</w:t>
      </w:r>
    </w:p>
    <w:p/>
    <w:p>
      <w:r>
        <w:rPr>
          <w:rFonts w:ascii="Malgun Gothic" w:eastAsia="Malgun Gothic"/>
        </w:rPr>
        <w:t xml:space="preserve">■ 지원 가능성 및 확인할 점</w:t>
      </w:r>
    </w:p>
    <w:p>
      <w:r>
        <w:rPr>
          <w:rFonts w:ascii="Malgun Gothic" w:eastAsia="Malgun Gothic"/>
        </w:rPr>
        <w:t xml:space="preserve">지원대상: 15~69세 구직자 중 가구 소득·재산 요건을 충족하는 사람. Ⅰ유형은 중위소득 60% 이하 등 요건이 적용되며 프리랜서·특수고용 등 소득이 감소한 구직자도 신청할 수 있습니다.</w:t>
      </w:r>
    </w:p>
    <w:p>
      <w:r>
        <w:rPr>
          <w:rFonts w:ascii="Malgun Gothic" w:eastAsia="Malgun Gothic"/>
        </w:rPr>
        <w:t xml:space="preserve">선정기준: 가구 단위 소득·재산 및 최근 취업경험 등을 기준으로 유형별 선정.</w:t>
      </w:r>
    </w:p>
    <w:p/>
    <w:p>
      <w:r>
        <w:rPr>
          <w:rFonts w:ascii="Malgun Gothic" w:eastAsia="Malgun Gothic"/>
        </w:rPr>
        <w:t xml:space="preserve">확인할 점: 가구 소득·재산 기준 충족 여부, 신청 시점의 자격 요건은 신청 후 기관 심사로 확정됩니다.</w:t>
      </w:r>
    </w:p>
    <w:p/>
    <w:p>
      <w:r>
        <w:rPr>
          <w:rFonts w:ascii="Malgun Gothic" w:eastAsia="Malgun Gothic"/>
        </w:rPr>
        <w:t xml:space="preserve">■ 신청방법</w:t>
      </w:r>
    </w:p>
    <w:p>
      <w:r>
        <w:rPr>
          <w:rFonts w:ascii="Malgun Gothic" w:eastAsia="Malgun Gothic"/>
        </w:rPr>
        <w:t xml:space="preserve">국민취업지원제도 누리집(work24.go.kr) 온라인 신청 또는 거주지 관할 고용센터 방문 신청. 신청 후 수급자격 결정과 취업활동계획 수립을 거쳐 지원이 시작됩니다.</w:t>
      </w:r>
    </w:p>
    <w:p/>
    <w:p>
      <w:r>
        <w:rPr>
          <w:rFonts w:ascii="Malgun Gothic" w:eastAsia="Malgun Gothic"/>
        </w:rPr>
        <w:t xml:space="preserve">■ 문의처</w:t>
      </w:r>
    </w:p>
    <w:p>
      <w:r>
        <w:rPr>
          <w:rFonts w:ascii="Malgun Gothic" w:eastAsia="Malgun Gothic"/>
        </w:rPr>
        <w:t xml:space="preserve">- 대표 문의처: 1350</w:t>
      </w:r>
    </w:p>
    <w:p>
      <w:r>
        <w:rPr>
          <w:rFonts w:ascii="Malgun Gothic" w:eastAsia="Malgun Gothic"/>
        </w:rPr>
        <w:t xml:space="preserve">- 고용노동부 상담센터: 국번없이 1350</w:t>
      </w:r>
    </w:p>
    <w:p>
      <w:r>
        <w:rPr>
          <w:rFonts w:ascii="Malgun Gothic" w:eastAsia="Malgun Gothic"/>
        </w:rPr>
        <w:t xml:space="preserve">- 국민취업지원제도 안내: 거주지 관할 고용센터</w:t>
      </w:r>
    </w:p>
    <w:p/>
    <w:p>
      <w:r>
        <w:rPr>
          <w:rFonts w:ascii="Malgun Gothic" w:eastAsia="Malgun Gothic"/>
        </w:rPr>
        <w:t xml:space="preserve">■ 서식/공식 링크</w:t>
      </w:r>
    </w:p>
    <w:p>
      <w:r>
        <w:rPr>
          <w:rFonts w:ascii="Malgun Gothic" w:eastAsia="Malgun Gothic"/>
        </w:rPr>
        <w:t xml:space="preserve">- 국민취업지원제도 수급자격 신청서 (https://www.work24.go.kr/kua/)</w:t>
      </w:r>
    </w:p>
    <w:p>
      <w:r>
        <w:rPr>
          <w:rFonts w:ascii="Malgun Gothic" w:eastAsia="Malgun Gothic"/>
        </w:rPr>
        <w:t xml:space="preserve">- 국민취업지원제도 누리집 신청 (https://www.work24.go.kr/kua/)</w:t>
      </w:r>
    </w:p>
    <w:p>
      <w:r>
        <w:rPr>
          <w:rFonts w:ascii="Malgun Gothic" w:eastAsia="Malgun Gothic"/>
        </w:rPr>
        <w:t xml:space="preserve">- 거주지 관할 고용센터 방문 (https://www.work24.go.kr/)</w:t>
      </w:r>
    </w:p>
    <w:p/>
    <w:p>
      <w:r>
        <w:rPr>
          <w:rFonts w:ascii="Malgun Gothic" w:eastAsia="Malgun Gothic"/>
        </w:rPr>
        <w:t xml:space="preserve">■ 신청서/상담 문장 초안</w:t>
      </w:r>
    </w:p>
    <w:p>
      <w:r>
        <w:rPr>
          <w:rFonts w:ascii="Malgun Gothic" w:eastAsia="Malgun Gothic"/>
        </w:rPr>
        <w:t xml:space="preserve">안녕하세요. 서울에 거주하는 33세 프리랜서입니다.</w:t>
      </w:r>
    </w:p>
    <w:p>
      <w:r>
        <w:rPr>
          <w:rFonts w:ascii="Malgun Gothic" w:eastAsia="Malgun Gothic"/>
        </w:rPr>
        <w:t xml:space="preserve">현재 월소득은 약 90만원 수준입니다. 최근 일감이 줄어 소득이 감소했고 생계가 어렵습니다. 안정적인 일자리를 찾기 위해 구직활동을 이어가고 있습니다. 건강보험료 부담도 큰 상황입니다.</w:t>
      </w:r>
    </w:p>
    <w:p>
      <w:r>
        <w:rPr>
          <w:rFonts w:ascii="Malgun Gothic" w:eastAsia="Malgun Gothic"/>
        </w:rPr>
        <w:t xml:space="preserve">국민취업지원제도 지원이 필요하여 신청 준비를 하고 있습니다. 필요한 서류와 신청 절차, 제 상황에서 지원 가능 여부를 안내받고 싶습니다.</w:t>
      </w:r>
    </w:p>
    <w:p/>
    <w:p>
      <w:r>
        <w:rPr>
          <w:rFonts w:ascii="Malgun Gothic" w:eastAsia="Malgun Gothic"/>
        </w:rPr>
        <w:t xml:space="preserve">※ 주민등록번호, 상세 주소, 계좌번호 등은 〔본인 확인 필요〕로 두었으니 신청서 작성 시 본인이 직접 기재하세요.</w:t>
      </w:r>
    </w:p>
    <w:p/>
    <w:p>
      <w:r>
        <w:rPr>
          <w:rFonts w:ascii="Malgun Gothic" w:eastAsia="Malgun Gothic"/>
        </w:rPr>
        <w:t xml:space="preserve">■ 기관 문의 메시지 초안</w:t>
      </w:r>
    </w:p>
    <w:p>
      <w:r>
        <w:rPr>
          <w:rFonts w:ascii="Malgun Gothic" w:eastAsia="Malgun Gothic"/>
        </w:rPr>
        <w:t xml:space="preserve">[국민취업지원제도 문의]</w:t>
      </w:r>
    </w:p>
    <w:p>
      <w:r>
        <w:rPr>
          <w:rFonts w:ascii="Malgun Gothic" w:eastAsia="Malgun Gothic"/>
        </w:rPr>
        <w:t xml:space="preserve">서울에 거주하는 구직·생계 지원이 필요한 시민입니다.</w:t>
      </w:r>
    </w:p>
    <w:p>
      <w:r>
        <w:rPr>
          <w:rFonts w:ascii="Malgun Gothic" w:eastAsia="Malgun Gothic"/>
        </w:rPr>
        <w:t xml:space="preserve">1) 제 상황(소득 감소, 구직 중)에서 국민취업지원제도 신청이 가능한지</w:t>
      </w:r>
    </w:p>
    <w:p>
      <w:r>
        <w:rPr>
          <w:rFonts w:ascii="Malgun Gothic" w:eastAsia="Malgun Gothic"/>
        </w:rPr>
        <w:t xml:space="preserve">2) 신청에 필요한 서류와 절차</w:t>
      </w:r>
    </w:p>
    <w:p>
      <w:r>
        <w:rPr>
          <w:rFonts w:ascii="Malgun Gothic" w:eastAsia="Malgun Gothic"/>
        </w:rPr>
        <w:t xml:space="preserve">3) 처리 기간</w:t>
      </w:r>
    </w:p>
    <w:p>
      <w:r>
        <w:rPr>
          <w:rFonts w:ascii="Malgun Gothic" w:eastAsia="Malgun Gothic"/>
        </w:rPr>
        <w:t xml:space="preserve">위 내용을 안내받고 싶습니다. 문의처: 1350. 정확한 자격은 기관 확인이 필요하다는 점 이해하고 있으며, 확인을 요청드립니다.</w:t>
      </w:r>
    </w:p>
    <w:p/>
    <w:p>
      <w:r>
        <w:rPr>
          <w:rFonts w:ascii="Malgun Gothic" w:eastAsia="Malgun Gothic"/>
        </w:rPr>
        <w:t xml:space="preserve">■ 본인 작성 항목 (자동으로 채우지 않음)</w:t>
      </w:r>
    </w:p>
    <w:p>
      <w:r>
        <w:rPr>
          <w:rFonts w:ascii="Malgun Gothic" w:eastAsia="Malgun Gothic"/>
        </w:rPr>
        <w:t xml:space="preserve">- 성명: 〔본인 작성〕</w:t>
      </w:r>
    </w:p>
    <w:p>
      <w:r>
        <w:rPr>
          <w:rFonts w:ascii="Malgun Gothic" w:eastAsia="Malgun Gothic"/>
        </w:rPr>
        <w:t xml:space="preserve">- 주민등록번호: 〔본인 작성〕</w:t>
      </w:r>
    </w:p>
    <w:p>
      <w:r>
        <w:rPr>
          <w:rFonts w:ascii="Malgun Gothic" w:eastAsia="Malgun Gothic"/>
        </w:rPr>
        <w:t xml:space="preserve">- 주소: 〔본인 작성〕</w:t>
      </w:r>
    </w:p>
    <w:p>
      <w:r>
        <w:rPr>
          <w:rFonts w:ascii="Malgun Gothic" w:eastAsia="Malgun Gothic"/>
        </w:rPr>
        <w:t xml:space="preserve">- 연락처: 〔본인 작성〕</w:t>
      </w:r>
    </w:p>
    <w:p>
      <w:r>
        <w:rPr>
          <w:rFonts w:ascii="Malgun Gothic" w:eastAsia="Malgun Gothic"/>
        </w:rPr>
        <w:t xml:space="preserve">- 계좌번호: 〔본인 작성〕</w:t>
      </w:r>
    </w:p>
    <w:p/>
    <w:p>
      <w:r>
        <w:rPr>
          <w:rFonts w:ascii="Malgun Gothic" w:eastAsia="Malgun Gothic"/>
        </w:rPr>
        <w:t xml:space="preserve">■ 출처 및 면책</w:t>
      </w:r>
    </w:p>
    <w:p>
      <w:r>
        <w:rPr>
          <w:rFonts w:ascii="Malgun Gothic" w:eastAsia="Malgun Gothic"/>
        </w:rPr>
        <w:t xml:space="preserve">- 복지로 중앙부처 복지서비스 (https://www.work24.go.kr/kua/)</w:t>
      </w:r>
    </w:p>
    <w:p>
      <w:r>
        <w:rPr>
          <w:rFonts w:ascii="Malgun Gothic" w:eastAsia="Malgun Gothic"/>
        </w:rPr>
        <w:t xml:space="preserve">정확한 자격 여부는 소득·재산 기준 등 기관 확인 후 결정됩니다. 받을지도는 신청 준비를 돕는 보조 도구이며, 자격을 확정하거나 신청을 대행하지 않습니다.</w:t>
      </w:r>
    </w:p>
    <w:sectPr>
      <w:pgSz w:w="11906" w:h="16838"/>
      <w:pgMar w:top="1440" w:right="1440" w:bottom="1440" w:left="1440"/>
    </w:sectPr>
  </w:body>
</w:document>
</file>