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1EB60" w14:textId="7CB3FC4F" w:rsidR="00ED1AFA" w:rsidRDefault="00ED1AFA">
      <w:r>
        <w:t>Vivian Ellis Factor Analysis</w:t>
      </w:r>
    </w:p>
    <w:p w14:paraId="632D7229" w14:textId="1CA81A51" w:rsidR="00B70F35" w:rsidRDefault="00F40901" w:rsidP="00C37688">
      <w:pPr>
        <w:ind w:firstLine="720"/>
      </w:pPr>
      <w:r>
        <w:t>The HBAT 200 database will be used to preform factor analysis and determine which of the 13 performance variables could be reduced and grouped.</w:t>
      </w:r>
      <w:r w:rsidR="00005A1F">
        <w:t xml:space="preserve"> This database is like HBAT however, there is 200 records instead of 100.</w:t>
      </w:r>
      <w:r>
        <w:t xml:space="preserve"> Firstly, the correlation matrix shows that ecommerce is significantly correlated to complaint, advertising, sales image, </w:t>
      </w:r>
      <w:r w:rsidR="00C37688">
        <w:t xml:space="preserve">ordering, price flex, and delivery speed with a Pearson’s correlation coefficient of </w:t>
      </w:r>
      <w:r w:rsidR="00C37688">
        <w:rPr>
          <w:color w:val="000000"/>
        </w:rPr>
        <w:t xml:space="preserve">0.19176, 0.50520, 0.78822, 0.21689, 0.18624, and 0.24081 respectively. Production quality is significantly correlated to product line, pricing, and price flex with a p-value &lt;.01 and a Pearson’s correlation coefficient of 0.50930, -0.44811, and -0.48721 respectively. Tech support and warranty are highly positively correlated at 0.83782 with ap-value &lt;.01, </w:t>
      </w:r>
      <w:r w:rsidR="00B70F35">
        <w:rPr>
          <w:color w:val="000000"/>
        </w:rPr>
        <w:t xml:space="preserve">this would lead me to believe that HBAT provides excellent tech support for those customers with warranties. In addition, since complain and advertising are significantly correlated to each other and ecommerce, they share the same significantly correlated variables as ecommerce; </w:t>
      </w:r>
      <w:r w:rsidR="00B70F35">
        <w:t xml:space="preserve">sales image, ordering, price flex, and delivery speed. </w:t>
      </w:r>
    </w:p>
    <w:p w14:paraId="6855A8B0" w14:textId="5C0C4DC6" w:rsidR="00ED1AFA" w:rsidRDefault="00B70F35" w:rsidP="00C37688">
      <w:pPr>
        <w:ind w:firstLine="720"/>
        <w:rPr>
          <w:color w:val="000000"/>
        </w:rPr>
      </w:pPr>
      <w:r>
        <w:rPr>
          <w:color w:val="000000"/>
        </w:rPr>
        <w:t xml:space="preserve"> </w:t>
      </w:r>
      <w:r w:rsidR="00005A1F">
        <w:rPr>
          <w:color w:val="000000"/>
        </w:rPr>
        <w:t xml:space="preserve">Figure 1 represents the </w:t>
      </w:r>
      <w:r w:rsidR="00005A1F" w:rsidRPr="00005A1F">
        <w:rPr>
          <w:color w:val="000000"/>
        </w:rPr>
        <w:t>Measure of Sampling Adequacy</w:t>
      </w:r>
      <w:r w:rsidR="00005A1F">
        <w:rPr>
          <w:color w:val="000000"/>
        </w:rPr>
        <w:t>, we will identify v</w:t>
      </w:r>
      <w:r w:rsidR="00005A1F" w:rsidRPr="00005A1F">
        <w:rPr>
          <w:color w:val="000000"/>
        </w:rPr>
        <w:t xml:space="preserve">alues &lt; .5 </w:t>
      </w:r>
      <w:r w:rsidR="00A413A5">
        <w:rPr>
          <w:color w:val="000000"/>
        </w:rPr>
        <w:t xml:space="preserve">to be bad </w:t>
      </w:r>
      <w:r w:rsidR="00005A1F">
        <w:rPr>
          <w:color w:val="000000"/>
        </w:rPr>
        <w:t xml:space="preserve">and delete </w:t>
      </w:r>
      <w:r w:rsidR="00A413A5">
        <w:rPr>
          <w:color w:val="000000"/>
        </w:rPr>
        <w:t>the single least value</w:t>
      </w:r>
      <w:r w:rsidR="00005A1F">
        <w:rPr>
          <w:color w:val="000000"/>
        </w:rPr>
        <w:t xml:space="preserve">. </w:t>
      </w:r>
      <w:r w:rsidR="00A413A5">
        <w:rPr>
          <w:color w:val="000000"/>
        </w:rPr>
        <w:t xml:space="preserve">Product line and price flex both have an MSA &lt;.5 however, price flex has the least value at </w:t>
      </w:r>
      <w:r w:rsidR="00A413A5" w:rsidRPr="00A413A5">
        <w:rPr>
          <w:color w:val="000000"/>
        </w:rPr>
        <w:t>0.41928952</w:t>
      </w:r>
      <w:r w:rsidR="00A413A5">
        <w:rPr>
          <w:color w:val="000000"/>
        </w:rPr>
        <w:t xml:space="preserve">. Price flex will be deleted, and </w:t>
      </w:r>
      <w:r w:rsidR="00A413A5" w:rsidRPr="00A413A5">
        <w:rPr>
          <w:color w:val="000000"/>
        </w:rPr>
        <w:t xml:space="preserve">factor analysis </w:t>
      </w:r>
      <w:r w:rsidR="00A413A5">
        <w:rPr>
          <w:color w:val="000000"/>
        </w:rPr>
        <w:t xml:space="preserve">will be rerun </w:t>
      </w:r>
      <w:r w:rsidR="00A413A5" w:rsidRPr="00A413A5">
        <w:rPr>
          <w:color w:val="000000"/>
        </w:rPr>
        <w:t>to get the new MSA</w:t>
      </w:r>
      <w:r w:rsidR="00A413A5">
        <w:rPr>
          <w:color w:val="000000"/>
        </w:rPr>
        <w:t xml:space="preserve"> values.</w:t>
      </w:r>
    </w:p>
    <w:p w14:paraId="22345672" w14:textId="3A673D04" w:rsidR="00005A1F" w:rsidRDefault="00005A1F" w:rsidP="00C37688">
      <w:pPr>
        <w:ind w:firstLine="720"/>
        <w:rPr>
          <w:color w:val="000000"/>
        </w:rPr>
      </w:pPr>
      <w:r>
        <w:rPr>
          <w:color w:val="000000"/>
        </w:rPr>
        <w:tab/>
      </w:r>
      <w:r>
        <w:rPr>
          <w:color w:val="000000"/>
        </w:rPr>
        <w:tab/>
      </w:r>
      <w:r>
        <w:rPr>
          <w:color w:val="000000"/>
        </w:rPr>
        <w:tab/>
        <w:t xml:space="preserve">Figure 1: </w:t>
      </w:r>
      <w:r w:rsidRPr="00005A1F">
        <w:rPr>
          <w:color w:val="000000"/>
        </w:rPr>
        <w:t>Measure of Sampling Adequacy</w:t>
      </w:r>
    </w:p>
    <w:tbl>
      <w:tblPr>
        <w:tblW w:w="0" w:type="auto"/>
        <w:jc w:val="center"/>
        <w:tblLayout w:type="fixed"/>
        <w:tblCellMar>
          <w:left w:w="0" w:type="dxa"/>
          <w:right w:w="0" w:type="dxa"/>
        </w:tblCellMar>
        <w:tblLook w:val="04A0" w:firstRow="1" w:lastRow="0" w:firstColumn="1" w:lastColumn="0" w:noHBand="0" w:noVBand="1"/>
      </w:tblPr>
      <w:tblGrid>
        <w:gridCol w:w="1530"/>
        <w:gridCol w:w="1599"/>
        <w:gridCol w:w="1796"/>
        <w:gridCol w:w="1484"/>
        <w:gridCol w:w="1094"/>
        <w:gridCol w:w="1484"/>
      </w:tblGrid>
      <w:tr w:rsidR="00005A1F" w:rsidRPr="00005A1F" w14:paraId="53BCF994" w14:textId="77777777" w:rsidTr="00005A1F">
        <w:trPr>
          <w:cantSplit/>
          <w:tblHeader/>
          <w:jc w:val="center"/>
        </w:trPr>
        <w:tc>
          <w:tcPr>
            <w:tcW w:w="8987"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2374D285" w14:textId="77777777" w:rsidR="00005A1F" w:rsidRPr="00005A1F" w:rsidRDefault="00005A1F" w:rsidP="00005A1F">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Kaiser's Measure of Sampling Adequacy: Overall MSA = 0.63247661</w:t>
            </w:r>
          </w:p>
        </w:tc>
      </w:tr>
      <w:tr w:rsidR="00005A1F" w:rsidRPr="00005A1F" w14:paraId="60F773FC" w14:textId="77777777" w:rsidTr="00005A1F">
        <w:trPr>
          <w:cantSplit/>
          <w:tblHeader/>
          <w:jc w:val="center"/>
        </w:trPr>
        <w:tc>
          <w:tcPr>
            <w:tcW w:w="153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13BF84A0"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Prod_Qual200</w:t>
            </w:r>
          </w:p>
        </w:tc>
        <w:tc>
          <w:tcPr>
            <w:tcW w:w="159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54FAA25"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Ecommerce200</w:t>
            </w:r>
          </w:p>
        </w:tc>
        <w:tc>
          <w:tcPr>
            <w:tcW w:w="179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C3F13E0"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Tech_support200</w:t>
            </w:r>
          </w:p>
        </w:tc>
        <w:tc>
          <w:tcPr>
            <w:tcW w:w="148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AEA4853"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Complaint200</w:t>
            </w:r>
          </w:p>
        </w:tc>
        <w:tc>
          <w:tcPr>
            <w:tcW w:w="109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8E56AB8"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Adv200</w:t>
            </w:r>
          </w:p>
        </w:tc>
        <w:tc>
          <w:tcPr>
            <w:tcW w:w="148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43C1B7E"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Prod_Line200</w:t>
            </w:r>
          </w:p>
        </w:tc>
      </w:tr>
      <w:tr w:rsidR="00005A1F" w:rsidRPr="00005A1F" w14:paraId="19070083" w14:textId="77777777" w:rsidTr="00005A1F">
        <w:trPr>
          <w:cantSplit/>
          <w:jc w:val="center"/>
        </w:trPr>
        <w:tc>
          <w:tcPr>
            <w:tcW w:w="1530"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102961C4"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0.89027960</w:t>
            </w:r>
          </w:p>
        </w:tc>
        <w:tc>
          <w:tcPr>
            <w:tcW w:w="159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E98602A"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0.68562130</w:t>
            </w:r>
          </w:p>
        </w:tc>
        <w:tc>
          <w:tcPr>
            <w:tcW w:w="179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6ADFB6E"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0.51681179</w:t>
            </w:r>
          </w:p>
        </w:tc>
        <w:tc>
          <w:tcPr>
            <w:tcW w:w="148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B93926F"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0.93856054</w:t>
            </w:r>
          </w:p>
        </w:tc>
        <w:tc>
          <w:tcPr>
            <w:tcW w:w="109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765A69C"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0.76758408</w:t>
            </w:r>
          </w:p>
        </w:tc>
        <w:tc>
          <w:tcPr>
            <w:tcW w:w="148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31B572EF"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0.46467719</w:t>
            </w:r>
          </w:p>
        </w:tc>
      </w:tr>
    </w:tbl>
    <w:p w14:paraId="3CAB5238" w14:textId="77777777" w:rsidR="00005A1F" w:rsidRPr="00005A1F" w:rsidRDefault="00005A1F" w:rsidP="00005A1F">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670"/>
        <w:gridCol w:w="1159"/>
        <w:gridCol w:w="1421"/>
        <w:gridCol w:w="1471"/>
        <w:gridCol w:w="1359"/>
        <w:gridCol w:w="1485"/>
        <w:gridCol w:w="1471"/>
      </w:tblGrid>
      <w:tr w:rsidR="00005A1F" w:rsidRPr="00005A1F" w14:paraId="64632C60" w14:textId="77777777" w:rsidTr="00005A1F">
        <w:trPr>
          <w:cantSplit/>
          <w:tblHeader/>
          <w:jc w:val="center"/>
        </w:trPr>
        <w:tc>
          <w:tcPr>
            <w:tcW w:w="10036" w:type="dxa"/>
            <w:gridSpan w:val="7"/>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37E03C4" w14:textId="77777777" w:rsidR="00005A1F" w:rsidRPr="00005A1F" w:rsidRDefault="00005A1F" w:rsidP="00005A1F">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Kaiser's Measure of Sampling Adequacy: Overall MSA = 0.63247661</w:t>
            </w:r>
          </w:p>
        </w:tc>
      </w:tr>
      <w:tr w:rsidR="00005A1F" w:rsidRPr="00005A1F" w14:paraId="38211B94" w14:textId="77777777" w:rsidTr="00005A1F">
        <w:trPr>
          <w:cantSplit/>
          <w:tblHeader/>
          <w:jc w:val="center"/>
        </w:trPr>
        <w:tc>
          <w:tcPr>
            <w:tcW w:w="167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4BAA453A"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Sales_Image200</w:t>
            </w:r>
          </w:p>
        </w:tc>
        <w:tc>
          <w:tcPr>
            <w:tcW w:w="115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E2EA08E"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Pricing200</w:t>
            </w:r>
          </w:p>
        </w:tc>
        <w:tc>
          <w:tcPr>
            <w:tcW w:w="1421"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DD2434C"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Warranty200</w:t>
            </w:r>
          </w:p>
        </w:tc>
        <w:tc>
          <w:tcPr>
            <w:tcW w:w="1471"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66CA109"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New_Prod200</w:t>
            </w:r>
          </w:p>
        </w:tc>
        <w:tc>
          <w:tcPr>
            <w:tcW w:w="135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06ABBB9"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Ordering200</w:t>
            </w:r>
          </w:p>
        </w:tc>
        <w:tc>
          <w:tcPr>
            <w:tcW w:w="1485"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9B07FCD"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Price_Flex200</w:t>
            </w:r>
          </w:p>
        </w:tc>
        <w:tc>
          <w:tcPr>
            <w:tcW w:w="1471"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3239BE8" w14:textId="77777777" w:rsidR="00005A1F" w:rsidRPr="00005A1F" w:rsidRDefault="00005A1F" w:rsidP="00005A1F">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005A1F">
              <w:rPr>
                <w:rFonts w:ascii="Times New Roman" w:eastAsia="Times New Roman" w:hAnsi="Times New Roman" w:cs="Times New Roman"/>
                <w:b/>
                <w:bCs/>
                <w:color w:val="000000"/>
              </w:rPr>
              <w:t>Del_Speed200</w:t>
            </w:r>
          </w:p>
        </w:tc>
      </w:tr>
      <w:tr w:rsidR="00005A1F" w:rsidRPr="00005A1F" w14:paraId="7FA5447E" w14:textId="77777777" w:rsidTr="00005A1F">
        <w:trPr>
          <w:cantSplit/>
          <w:jc w:val="center"/>
        </w:trPr>
        <w:tc>
          <w:tcPr>
            <w:tcW w:w="1670"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692BBFD3" w14:textId="77777777" w:rsidR="00005A1F" w:rsidRPr="00005A1F" w:rsidRDefault="00005A1F" w:rsidP="00005A1F">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0.63123061</w:t>
            </w:r>
          </w:p>
        </w:tc>
        <w:tc>
          <w:tcPr>
            <w:tcW w:w="115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E6AF14C" w14:textId="77777777" w:rsidR="00005A1F" w:rsidRPr="00005A1F" w:rsidRDefault="00005A1F" w:rsidP="00005A1F">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0.91236725</w:t>
            </w:r>
          </w:p>
        </w:tc>
        <w:tc>
          <w:tcPr>
            <w:tcW w:w="1421"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7B7BCCF" w14:textId="77777777" w:rsidR="00005A1F" w:rsidRPr="00005A1F" w:rsidRDefault="00005A1F" w:rsidP="00005A1F">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0.53842475</w:t>
            </w:r>
          </w:p>
        </w:tc>
        <w:tc>
          <w:tcPr>
            <w:tcW w:w="1471"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ED346FC" w14:textId="77777777" w:rsidR="00005A1F" w:rsidRPr="00005A1F" w:rsidRDefault="00005A1F" w:rsidP="00005A1F">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0.57098786</w:t>
            </w:r>
          </w:p>
        </w:tc>
        <w:tc>
          <w:tcPr>
            <w:tcW w:w="135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A572010" w14:textId="77777777" w:rsidR="00005A1F" w:rsidRPr="00005A1F" w:rsidRDefault="00005A1F" w:rsidP="00005A1F">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0.92905433</w:t>
            </w:r>
          </w:p>
        </w:tc>
        <w:tc>
          <w:tcPr>
            <w:tcW w:w="1485"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B7602F2" w14:textId="77777777" w:rsidR="00005A1F" w:rsidRPr="00005A1F" w:rsidRDefault="00005A1F" w:rsidP="00005A1F">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bookmarkStart w:id="0" w:name="_Hlk514068253"/>
            <w:r w:rsidRPr="00005A1F">
              <w:rPr>
                <w:rFonts w:ascii="Times New Roman" w:eastAsia="Times New Roman" w:hAnsi="Times New Roman" w:cs="Times New Roman"/>
                <w:color w:val="000000"/>
                <w:sz w:val="20"/>
                <w:szCs w:val="20"/>
              </w:rPr>
              <w:t>0.41928952</w:t>
            </w:r>
            <w:bookmarkEnd w:id="0"/>
          </w:p>
        </w:tc>
        <w:tc>
          <w:tcPr>
            <w:tcW w:w="1471"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95BBE6D" w14:textId="77777777" w:rsidR="00005A1F" w:rsidRPr="00005A1F" w:rsidRDefault="00005A1F" w:rsidP="00005A1F">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005A1F">
              <w:rPr>
                <w:rFonts w:ascii="Times New Roman" w:eastAsia="Times New Roman" w:hAnsi="Times New Roman" w:cs="Times New Roman"/>
                <w:color w:val="000000"/>
                <w:sz w:val="20"/>
                <w:szCs w:val="20"/>
              </w:rPr>
              <w:t>0.55835110</w:t>
            </w:r>
          </w:p>
        </w:tc>
      </w:tr>
    </w:tbl>
    <w:p w14:paraId="3D142D99" w14:textId="25305E0D" w:rsidR="00005A1F" w:rsidRDefault="00005A1F" w:rsidP="00C37688">
      <w:pPr>
        <w:ind w:firstLine="720"/>
      </w:pPr>
      <w:r>
        <w:tab/>
      </w:r>
      <w:r>
        <w:tab/>
      </w:r>
      <w:r>
        <w:tab/>
      </w:r>
      <w:r>
        <w:tab/>
      </w:r>
      <w:r>
        <w:tab/>
      </w:r>
    </w:p>
    <w:p w14:paraId="4B94E5E6" w14:textId="25DF25A5" w:rsidR="005B54C1" w:rsidRDefault="005B54C1" w:rsidP="00C37688">
      <w:pPr>
        <w:ind w:firstLine="720"/>
      </w:pPr>
      <w:r>
        <w:t>Rerunning factor analysis without price flex gives a higher overall MSA at .69</w:t>
      </w:r>
      <w:r w:rsidR="00283BD7">
        <w:t>153034</w:t>
      </w:r>
      <w:r>
        <w:t xml:space="preserve">. Figure 2 represents the new Measure of Sampling Adequacy. All </w:t>
      </w:r>
      <w:r w:rsidR="00283BD7">
        <w:t>MSA values are above .5.</w:t>
      </w:r>
    </w:p>
    <w:p w14:paraId="366CCAED" w14:textId="4B9B146E" w:rsidR="005B54C1" w:rsidRDefault="005B54C1" w:rsidP="00C37688">
      <w:pPr>
        <w:ind w:firstLine="720"/>
      </w:pPr>
      <w:r>
        <w:tab/>
      </w:r>
      <w:r>
        <w:tab/>
      </w:r>
      <w:r>
        <w:tab/>
        <w:t xml:space="preserve">Figure 2: New </w:t>
      </w:r>
      <w:r w:rsidRPr="00005A1F">
        <w:rPr>
          <w:color w:val="000000"/>
        </w:rPr>
        <w:t>Measure of Sampling Adequacy</w:t>
      </w:r>
    </w:p>
    <w:tbl>
      <w:tblPr>
        <w:tblW w:w="0" w:type="auto"/>
        <w:jc w:val="center"/>
        <w:tblLayout w:type="fixed"/>
        <w:tblCellMar>
          <w:left w:w="0" w:type="dxa"/>
          <w:right w:w="0" w:type="dxa"/>
        </w:tblCellMar>
        <w:tblLook w:val="0000" w:firstRow="0" w:lastRow="0" w:firstColumn="0" w:lastColumn="0" w:noHBand="0" w:noVBand="0"/>
      </w:tblPr>
      <w:tblGrid>
        <w:gridCol w:w="1530"/>
        <w:gridCol w:w="1599"/>
        <w:gridCol w:w="1796"/>
        <w:gridCol w:w="1484"/>
        <w:gridCol w:w="1094"/>
        <w:gridCol w:w="1484"/>
      </w:tblGrid>
      <w:tr w:rsidR="00283BD7" w:rsidRPr="00283BD7" w14:paraId="0D4ED71F" w14:textId="77777777" w:rsidTr="00D211C3">
        <w:tblPrEx>
          <w:tblCellMar>
            <w:top w:w="0" w:type="dxa"/>
            <w:left w:w="0" w:type="dxa"/>
            <w:bottom w:w="0" w:type="dxa"/>
            <w:right w:w="0" w:type="dxa"/>
          </w:tblCellMar>
        </w:tblPrEx>
        <w:trPr>
          <w:cantSplit/>
          <w:tblHeader/>
          <w:jc w:val="center"/>
        </w:trPr>
        <w:tc>
          <w:tcPr>
            <w:tcW w:w="8987"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CDD9FF8" w14:textId="77777777" w:rsidR="00283BD7" w:rsidRPr="00283BD7" w:rsidRDefault="00283BD7" w:rsidP="00283BD7">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Kaiser's Measure of Sampling Adequacy: Overall MSA = 0.69153034</w:t>
            </w:r>
          </w:p>
        </w:tc>
      </w:tr>
      <w:tr w:rsidR="00283BD7" w:rsidRPr="00283BD7" w14:paraId="6E6976C3" w14:textId="77777777" w:rsidTr="00D211C3">
        <w:tblPrEx>
          <w:tblCellMar>
            <w:top w:w="0" w:type="dxa"/>
            <w:left w:w="0" w:type="dxa"/>
            <w:bottom w:w="0" w:type="dxa"/>
            <w:right w:w="0" w:type="dxa"/>
          </w:tblCellMar>
        </w:tblPrEx>
        <w:trPr>
          <w:cantSplit/>
          <w:tblHeader/>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249F8B91"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Prod_Qual200</w:t>
            </w:r>
          </w:p>
        </w:tc>
        <w:tc>
          <w:tcPr>
            <w:tcW w:w="159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7BA0236"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Ecommerce200</w:t>
            </w:r>
          </w:p>
        </w:tc>
        <w:tc>
          <w:tcPr>
            <w:tcW w:w="179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F37E80"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Tech_support200</w:t>
            </w:r>
          </w:p>
        </w:tc>
        <w:tc>
          <w:tcPr>
            <w:tcW w:w="148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48C6C5"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Complaint200</w:t>
            </w:r>
          </w:p>
        </w:tc>
        <w:tc>
          <w:tcPr>
            <w:tcW w:w="1094" w:type="dxa"/>
            <w:tcBorders>
              <w:top w:val="nil"/>
              <w:left w:val="single" w:sz="2" w:space="0" w:color="000000"/>
              <w:bottom w:val="single" w:sz="2" w:space="0" w:color="000000"/>
              <w:right w:val="nil"/>
            </w:tcBorders>
            <w:shd w:val="clear" w:color="auto" w:fill="BBBBBB"/>
            <w:tcMar>
              <w:left w:w="60" w:type="dxa"/>
              <w:right w:w="60" w:type="dxa"/>
            </w:tcMar>
            <w:vAlign w:val="bottom"/>
          </w:tcPr>
          <w:p w14:paraId="77FE5E56"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Adv200</w:t>
            </w:r>
          </w:p>
        </w:tc>
        <w:tc>
          <w:tcPr>
            <w:tcW w:w="148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476034C"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Prod_Line200</w:t>
            </w:r>
          </w:p>
        </w:tc>
      </w:tr>
      <w:tr w:rsidR="00283BD7" w:rsidRPr="00283BD7" w14:paraId="1BAA10B0" w14:textId="77777777" w:rsidTr="00D211C3">
        <w:tblPrEx>
          <w:tblCellMar>
            <w:top w:w="0" w:type="dxa"/>
            <w:left w:w="0" w:type="dxa"/>
            <w:bottom w:w="0" w:type="dxa"/>
            <w:right w:w="0" w:type="dxa"/>
          </w:tblCellMar>
        </w:tblPrEx>
        <w:trPr>
          <w:cantSplit/>
          <w:jc w:val="center"/>
        </w:trPr>
        <w:tc>
          <w:tcPr>
            <w:tcW w:w="1530" w:type="dxa"/>
            <w:tcBorders>
              <w:top w:val="nil"/>
              <w:left w:val="single" w:sz="6" w:space="0" w:color="000000"/>
              <w:bottom w:val="single" w:sz="6" w:space="0" w:color="000000"/>
              <w:right w:val="nil"/>
            </w:tcBorders>
            <w:shd w:val="clear" w:color="auto" w:fill="FFFFFF"/>
            <w:tcMar>
              <w:left w:w="60" w:type="dxa"/>
              <w:right w:w="60" w:type="dxa"/>
            </w:tcMar>
          </w:tcPr>
          <w:p w14:paraId="5EFE164B"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0.62788549</w:t>
            </w:r>
          </w:p>
        </w:tc>
        <w:tc>
          <w:tcPr>
            <w:tcW w:w="1599" w:type="dxa"/>
            <w:tcBorders>
              <w:top w:val="nil"/>
              <w:left w:val="single" w:sz="2" w:space="0" w:color="000000"/>
              <w:bottom w:val="single" w:sz="6" w:space="0" w:color="000000"/>
              <w:right w:val="nil"/>
            </w:tcBorders>
            <w:shd w:val="clear" w:color="auto" w:fill="FFFFFF"/>
            <w:tcMar>
              <w:left w:w="60" w:type="dxa"/>
              <w:right w:w="60" w:type="dxa"/>
            </w:tcMar>
          </w:tcPr>
          <w:p w14:paraId="54AA1409"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0.67869567</w:t>
            </w:r>
          </w:p>
        </w:tc>
        <w:tc>
          <w:tcPr>
            <w:tcW w:w="1796" w:type="dxa"/>
            <w:tcBorders>
              <w:top w:val="nil"/>
              <w:left w:val="single" w:sz="2" w:space="0" w:color="000000"/>
              <w:bottom w:val="single" w:sz="6" w:space="0" w:color="000000"/>
              <w:right w:val="nil"/>
            </w:tcBorders>
            <w:shd w:val="clear" w:color="auto" w:fill="FFFFFF"/>
            <w:tcMar>
              <w:left w:w="60" w:type="dxa"/>
              <w:right w:w="60" w:type="dxa"/>
            </w:tcMar>
          </w:tcPr>
          <w:p w14:paraId="1BCF807A"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0.51437953</w:t>
            </w:r>
          </w:p>
        </w:tc>
        <w:tc>
          <w:tcPr>
            <w:tcW w:w="1484" w:type="dxa"/>
            <w:tcBorders>
              <w:top w:val="nil"/>
              <w:left w:val="single" w:sz="2" w:space="0" w:color="000000"/>
              <w:bottom w:val="single" w:sz="6" w:space="0" w:color="000000"/>
              <w:right w:val="nil"/>
            </w:tcBorders>
            <w:shd w:val="clear" w:color="auto" w:fill="FFFFFF"/>
            <w:tcMar>
              <w:left w:w="60" w:type="dxa"/>
              <w:right w:w="60" w:type="dxa"/>
            </w:tcMar>
          </w:tcPr>
          <w:p w14:paraId="02808EAF"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0.79592458</w:t>
            </w:r>
          </w:p>
        </w:tc>
        <w:tc>
          <w:tcPr>
            <w:tcW w:w="1094" w:type="dxa"/>
            <w:tcBorders>
              <w:top w:val="nil"/>
              <w:left w:val="single" w:sz="2" w:space="0" w:color="000000"/>
              <w:bottom w:val="single" w:sz="6" w:space="0" w:color="000000"/>
              <w:right w:val="nil"/>
            </w:tcBorders>
            <w:shd w:val="clear" w:color="auto" w:fill="FFFFFF"/>
            <w:tcMar>
              <w:left w:w="60" w:type="dxa"/>
              <w:right w:w="60" w:type="dxa"/>
            </w:tcMar>
          </w:tcPr>
          <w:p w14:paraId="18EE7232"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0.77749981</w:t>
            </w:r>
          </w:p>
        </w:tc>
        <w:tc>
          <w:tcPr>
            <w:tcW w:w="148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E9F9880"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0.70410518</w:t>
            </w:r>
          </w:p>
        </w:tc>
      </w:tr>
    </w:tbl>
    <w:p w14:paraId="664EED87" w14:textId="77777777" w:rsidR="00283BD7" w:rsidRPr="00283BD7" w:rsidRDefault="00283BD7" w:rsidP="00283BD7">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670"/>
        <w:gridCol w:w="1159"/>
        <w:gridCol w:w="1421"/>
        <w:gridCol w:w="1471"/>
        <w:gridCol w:w="1359"/>
        <w:gridCol w:w="1471"/>
      </w:tblGrid>
      <w:tr w:rsidR="00283BD7" w:rsidRPr="00283BD7" w14:paraId="4CE23457" w14:textId="77777777" w:rsidTr="00D211C3">
        <w:tblPrEx>
          <w:tblCellMar>
            <w:top w:w="0" w:type="dxa"/>
            <w:left w:w="0" w:type="dxa"/>
            <w:bottom w:w="0" w:type="dxa"/>
            <w:right w:w="0" w:type="dxa"/>
          </w:tblCellMar>
        </w:tblPrEx>
        <w:trPr>
          <w:cantSplit/>
          <w:tblHeader/>
          <w:jc w:val="center"/>
        </w:trPr>
        <w:tc>
          <w:tcPr>
            <w:tcW w:w="8551"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CFB39B8" w14:textId="77777777" w:rsidR="00283BD7" w:rsidRPr="00283BD7" w:rsidRDefault="00283BD7" w:rsidP="00283BD7">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Kaiser's Measure of Sampling Adequacy: Overall MSA = 0.69153034</w:t>
            </w:r>
          </w:p>
        </w:tc>
      </w:tr>
      <w:tr w:rsidR="00283BD7" w:rsidRPr="00283BD7" w14:paraId="54ED73D1" w14:textId="77777777" w:rsidTr="00D211C3">
        <w:tblPrEx>
          <w:tblCellMar>
            <w:top w:w="0" w:type="dxa"/>
            <w:left w:w="0" w:type="dxa"/>
            <w:bottom w:w="0" w:type="dxa"/>
            <w:right w:w="0" w:type="dxa"/>
          </w:tblCellMar>
        </w:tblPrEx>
        <w:trPr>
          <w:cantSplit/>
          <w:tblHeader/>
          <w:jc w:val="center"/>
        </w:trPr>
        <w:tc>
          <w:tcPr>
            <w:tcW w:w="1670" w:type="dxa"/>
            <w:tcBorders>
              <w:top w:val="nil"/>
              <w:left w:val="single" w:sz="6" w:space="0" w:color="000000"/>
              <w:bottom w:val="single" w:sz="2" w:space="0" w:color="000000"/>
              <w:right w:val="nil"/>
            </w:tcBorders>
            <w:shd w:val="clear" w:color="auto" w:fill="BBBBBB"/>
            <w:tcMar>
              <w:left w:w="60" w:type="dxa"/>
              <w:right w:w="60" w:type="dxa"/>
            </w:tcMar>
            <w:vAlign w:val="bottom"/>
          </w:tcPr>
          <w:p w14:paraId="1CFEC80C"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Sales_Image200</w:t>
            </w:r>
          </w:p>
        </w:tc>
        <w:tc>
          <w:tcPr>
            <w:tcW w:w="11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754D310C"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Pricing200</w:t>
            </w:r>
          </w:p>
        </w:tc>
        <w:tc>
          <w:tcPr>
            <w:tcW w:w="1421" w:type="dxa"/>
            <w:tcBorders>
              <w:top w:val="nil"/>
              <w:left w:val="single" w:sz="2" w:space="0" w:color="000000"/>
              <w:bottom w:val="single" w:sz="2" w:space="0" w:color="000000"/>
              <w:right w:val="nil"/>
            </w:tcBorders>
            <w:shd w:val="clear" w:color="auto" w:fill="BBBBBB"/>
            <w:tcMar>
              <w:left w:w="60" w:type="dxa"/>
              <w:right w:w="60" w:type="dxa"/>
            </w:tcMar>
            <w:vAlign w:val="bottom"/>
          </w:tcPr>
          <w:p w14:paraId="2D5F9E82"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Warranty200</w:t>
            </w:r>
          </w:p>
        </w:tc>
        <w:tc>
          <w:tcPr>
            <w:tcW w:w="147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850B286"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New_Prod200</w:t>
            </w:r>
          </w:p>
        </w:tc>
        <w:tc>
          <w:tcPr>
            <w:tcW w:w="13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DD9B97"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Ordering200</w:t>
            </w:r>
          </w:p>
        </w:tc>
        <w:tc>
          <w:tcPr>
            <w:tcW w:w="1471"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2A6D2B1" w14:textId="77777777" w:rsidR="00283BD7" w:rsidRPr="00283BD7" w:rsidRDefault="00283BD7" w:rsidP="00283BD7">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283BD7">
              <w:rPr>
                <w:rFonts w:ascii="Times New Roman" w:eastAsiaTheme="minorEastAsia" w:hAnsi="Times New Roman" w:cs="Times New Roman"/>
                <w:b/>
                <w:bCs/>
                <w:color w:val="000000"/>
              </w:rPr>
              <w:t>Del_Speed200</w:t>
            </w:r>
          </w:p>
        </w:tc>
      </w:tr>
      <w:tr w:rsidR="00283BD7" w:rsidRPr="00283BD7" w14:paraId="3E2DC163" w14:textId="77777777" w:rsidTr="00D211C3">
        <w:tblPrEx>
          <w:tblCellMar>
            <w:top w:w="0" w:type="dxa"/>
            <w:left w:w="0" w:type="dxa"/>
            <w:bottom w:w="0" w:type="dxa"/>
            <w:right w:w="0" w:type="dxa"/>
          </w:tblCellMar>
        </w:tblPrEx>
        <w:trPr>
          <w:cantSplit/>
          <w:jc w:val="center"/>
        </w:trPr>
        <w:tc>
          <w:tcPr>
            <w:tcW w:w="1670" w:type="dxa"/>
            <w:tcBorders>
              <w:top w:val="nil"/>
              <w:left w:val="single" w:sz="6" w:space="0" w:color="000000"/>
              <w:bottom w:val="single" w:sz="6" w:space="0" w:color="000000"/>
              <w:right w:val="nil"/>
            </w:tcBorders>
            <w:shd w:val="clear" w:color="auto" w:fill="FFFFFF"/>
            <w:tcMar>
              <w:left w:w="60" w:type="dxa"/>
              <w:right w:w="60" w:type="dxa"/>
            </w:tcMar>
          </w:tcPr>
          <w:p w14:paraId="3480F684" w14:textId="77777777" w:rsidR="00283BD7" w:rsidRPr="00283BD7" w:rsidRDefault="00283BD7" w:rsidP="00283BD7">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0.65498753</w:t>
            </w:r>
          </w:p>
        </w:tc>
        <w:tc>
          <w:tcPr>
            <w:tcW w:w="1159" w:type="dxa"/>
            <w:tcBorders>
              <w:top w:val="nil"/>
              <w:left w:val="single" w:sz="2" w:space="0" w:color="000000"/>
              <w:bottom w:val="single" w:sz="6" w:space="0" w:color="000000"/>
              <w:right w:val="nil"/>
            </w:tcBorders>
            <w:shd w:val="clear" w:color="auto" w:fill="FFFFFF"/>
            <w:tcMar>
              <w:left w:w="60" w:type="dxa"/>
              <w:right w:w="60" w:type="dxa"/>
            </w:tcMar>
          </w:tcPr>
          <w:p w14:paraId="527DEB69" w14:textId="77777777" w:rsidR="00283BD7" w:rsidRPr="00283BD7" w:rsidRDefault="00283BD7" w:rsidP="00283BD7">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0.68239999</w:t>
            </w:r>
          </w:p>
        </w:tc>
        <w:tc>
          <w:tcPr>
            <w:tcW w:w="1421" w:type="dxa"/>
            <w:tcBorders>
              <w:top w:val="nil"/>
              <w:left w:val="single" w:sz="2" w:space="0" w:color="000000"/>
              <w:bottom w:val="single" w:sz="6" w:space="0" w:color="000000"/>
              <w:right w:val="nil"/>
            </w:tcBorders>
            <w:shd w:val="clear" w:color="auto" w:fill="FFFFFF"/>
            <w:tcMar>
              <w:left w:w="60" w:type="dxa"/>
              <w:right w:w="60" w:type="dxa"/>
            </w:tcMar>
          </w:tcPr>
          <w:p w14:paraId="43BD0398" w14:textId="77777777" w:rsidR="00283BD7" w:rsidRPr="00283BD7" w:rsidRDefault="00283BD7" w:rsidP="00283BD7">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0.53309596</w:t>
            </w:r>
          </w:p>
        </w:tc>
        <w:tc>
          <w:tcPr>
            <w:tcW w:w="1471" w:type="dxa"/>
            <w:tcBorders>
              <w:top w:val="nil"/>
              <w:left w:val="single" w:sz="2" w:space="0" w:color="000000"/>
              <w:bottom w:val="single" w:sz="6" w:space="0" w:color="000000"/>
              <w:right w:val="nil"/>
            </w:tcBorders>
            <w:shd w:val="clear" w:color="auto" w:fill="FFFFFF"/>
            <w:tcMar>
              <w:left w:w="60" w:type="dxa"/>
              <w:right w:w="60" w:type="dxa"/>
            </w:tcMar>
          </w:tcPr>
          <w:p w14:paraId="453FC000" w14:textId="77777777" w:rsidR="00283BD7" w:rsidRPr="00283BD7" w:rsidRDefault="00283BD7" w:rsidP="00283BD7">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0.56080584</w:t>
            </w:r>
          </w:p>
        </w:tc>
        <w:tc>
          <w:tcPr>
            <w:tcW w:w="1359" w:type="dxa"/>
            <w:tcBorders>
              <w:top w:val="nil"/>
              <w:left w:val="single" w:sz="2" w:space="0" w:color="000000"/>
              <w:bottom w:val="single" w:sz="6" w:space="0" w:color="000000"/>
              <w:right w:val="nil"/>
            </w:tcBorders>
            <w:shd w:val="clear" w:color="auto" w:fill="FFFFFF"/>
            <w:tcMar>
              <w:left w:w="60" w:type="dxa"/>
              <w:right w:w="60" w:type="dxa"/>
            </w:tcMar>
          </w:tcPr>
          <w:p w14:paraId="39B59B6A" w14:textId="77777777" w:rsidR="00283BD7" w:rsidRPr="00283BD7" w:rsidRDefault="00283BD7" w:rsidP="00283BD7">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0.85514114</w:t>
            </w:r>
          </w:p>
        </w:tc>
        <w:tc>
          <w:tcPr>
            <w:tcW w:w="147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717FC11" w14:textId="77777777" w:rsidR="00283BD7" w:rsidRPr="00283BD7" w:rsidRDefault="00283BD7" w:rsidP="00283BD7">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283BD7">
              <w:rPr>
                <w:rFonts w:ascii="Times New Roman" w:eastAsiaTheme="minorEastAsia" w:hAnsi="Times New Roman" w:cs="Times New Roman"/>
                <w:color w:val="000000"/>
                <w:sz w:val="20"/>
                <w:szCs w:val="20"/>
              </w:rPr>
              <w:t>0.71073277</w:t>
            </w:r>
          </w:p>
        </w:tc>
      </w:tr>
    </w:tbl>
    <w:p w14:paraId="3EFAC215" w14:textId="776BC664" w:rsidR="00283BD7" w:rsidRDefault="00283BD7" w:rsidP="00283BD7">
      <w:pPr>
        <w:ind w:firstLine="720"/>
      </w:pPr>
    </w:p>
    <w:p w14:paraId="7CA6E0A3" w14:textId="46769D79" w:rsidR="00283BD7" w:rsidRDefault="00B16899" w:rsidP="00283BD7">
      <w:pPr>
        <w:ind w:firstLine="720"/>
      </w:pPr>
      <w:r w:rsidRPr="00B16899">
        <w:lastRenderedPageBreak/>
        <w:t>The eigenvalue criterion extracts the number of factors in which the eigenvalues are &gt; 1</w:t>
      </w:r>
      <w:r w:rsidR="00C5093B">
        <w:t xml:space="preserve"> where we will extract 4 values, as see in the table below.</w:t>
      </w:r>
    </w:p>
    <w:tbl>
      <w:tblPr>
        <w:tblW w:w="0" w:type="auto"/>
        <w:jc w:val="center"/>
        <w:tblLayout w:type="fixed"/>
        <w:tblCellMar>
          <w:left w:w="0" w:type="dxa"/>
          <w:right w:w="0" w:type="dxa"/>
        </w:tblCellMar>
        <w:tblLook w:val="0000" w:firstRow="0" w:lastRow="0" w:firstColumn="0" w:lastColumn="0" w:noHBand="0" w:noVBand="0"/>
      </w:tblPr>
      <w:tblGrid>
        <w:gridCol w:w="365"/>
        <w:gridCol w:w="1185"/>
        <w:gridCol w:w="1123"/>
        <w:gridCol w:w="1184"/>
        <w:gridCol w:w="1247"/>
      </w:tblGrid>
      <w:tr w:rsidR="00C5093B" w:rsidRPr="00C5093B" w14:paraId="57879823" w14:textId="77777777" w:rsidTr="00D211C3">
        <w:tblPrEx>
          <w:tblCellMar>
            <w:top w:w="0" w:type="dxa"/>
            <w:left w:w="0" w:type="dxa"/>
            <w:bottom w:w="0" w:type="dxa"/>
            <w:right w:w="0" w:type="dxa"/>
          </w:tblCellMar>
        </w:tblPrEx>
        <w:trPr>
          <w:cantSplit/>
          <w:tblHeader/>
          <w:jc w:val="center"/>
        </w:trPr>
        <w:tc>
          <w:tcPr>
            <w:tcW w:w="5104"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77B12A8" w14:textId="77777777" w:rsidR="00C5093B" w:rsidRPr="00C5093B" w:rsidRDefault="00C5093B" w:rsidP="00C5093B">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 xml:space="preserve">Eigenvalues of the Correlation Matrix: Total = </w:t>
            </w:r>
            <w:proofErr w:type="gramStart"/>
            <w:r w:rsidRPr="00C5093B">
              <w:rPr>
                <w:rFonts w:ascii="Times New Roman" w:eastAsiaTheme="minorEastAsia" w:hAnsi="Times New Roman" w:cs="Times New Roman"/>
                <w:b/>
                <w:bCs/>
                <w:color w:val="000000"/>
              </w:rPr>
              <w:t>12  Average</w:t>
            </w:r>
            <w:proofErr w:type="gramEnd"/>
            <w:r w:rsidRPr="00C5093B">
              <w:rPr>
                <w:rFonts w:ascii="Times New Roman" w:eastAsiaTheme="minorEastAsia" w:hAnsi="Times New Roman" w:cs="Times New Roman"/>
                <w:b/>
                <w:bCs/>
                <w:color w:val="000000"/>
              </w:rPr>
              <w:t xml:space="preserve"> = 1</w:t>
            </w:r>
          </w:p>
        </w:tc>
      </w:tr>
      <w:tr w:rsidR="00C5093B" w:rsidRPr="00C5093B" w14:paraId="787D2D01" w14:textId="77777777" w:rsidTr="00D211C3">
        <w:tblPrEx>
          <w:tblCellMar>
            <w:top w:w="0" w:type="dxa"/>
            <w:left w:w="0" w:type="dxa"/>
            <w:bottom w:w="0" w:type="dxa"/>
            <w:right w:w="0" w:type="dxa"/>
          </w:tblCellMar>
        </w:tblPrEx>
        <w:trPr>
          <w:cantSplit/>
          <w:tblHeader/>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vAlign w:val="bottom"/>
          </w:tcPr>
          <w:p w14:paraId="07E46025" w14:textId="77777777" w:rsidR="00C5093B" w:rsidRPr="00C5093B" w:rsidRDefault="00C5093B" w:rsidP="00C5093B">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p>
        </w:tc>
        <w:tc>
          <w:tcPr>
            <w:tcW w:w="11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5F490E5B"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Eigenvalue</w:t>
            </w:r>
          </w:p>
        </w:tc>
        <w:tc>
          <w:tcPr>
            <w:tcW w:w="11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B8ABA1"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Difference</w:t>
            </w:r>
          </w:p>
        </w:tc>
        <w:tc>
          <w:tcPr>
            <w:tcW w:w="118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79CE88D"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Proportion</w:t>
            </w:r>
          </w:p>
        </w:tc>
        <w:tc>
          <w:tcPr>
            <w:tcW w:w="124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9923160"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Cumulative</w:t>
            </w:r>
          </w:p>
        </w:tc>
      </w:tr>
      <w:tr w:rsidR="00C5093B" w:rsidRPr="00C5093B" w14:paraId="642E4B24"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75346663"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1</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7648DAE0"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3.70469974</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401A767"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1.37656394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2E800724"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0.3087</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9EB910"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0.3087</w:t>
            </w:r>
          </w:p>
        </w:tc>
      </w:tr>
      <w:tr w:rsidR="00C5093B" w:rsidRPr="00C5093B" w14:paraId="6B694833"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5F0583FC"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2</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71A55307"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2.32813581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E6F36BD"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0.64324878</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3B93F2F6"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0.1940</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5DC9C69"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0.5027</w:t>
            </w:r>
          </w:p>
        </w:tc>
      </w:tr>
      <w:tr w:rsidR="00C5093B" w:rsidRPr="00C5093B" w14:paraId="35013DEA"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4103C77C"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3</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4908BCBC"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1.68488703</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F3D4638"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0.41421562</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1CBBCEF4"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0.1404</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FF1CD0"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0.6431</w:t>
            </w:r>
          </w:p>
        </w:tc>
      </w:tr>
      <w:tr w:rsidR="00C5093B" w:rsidRPr="00C5093B" w14:paraId="6AED6AE9"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0BB118A5"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4</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240B353B"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1.27067141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D05D041"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0.31847694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431333D1"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0.1059</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B7A979"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0.7490</w:t>
            </w:r>
          </w:p>
        </w:tc>
      </w:tr>
      <w:tr w:rsidR="00C5093B" w:rsidRPr="00C5093B" w14:paraId="44384855"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312B5253"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5</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6602005C"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0.95219446</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75D4AAD3"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0.37911244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7AAA65F2"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0.0793</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15FA82"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0.8284</w:t>
            </w:r>
          </w:p>
        </w:tc>
      </w:tr>
      <w:tr w:rsidR="00C5093B" w:rsidRPr="00C5093B" w14:paraId="0D453078"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3E3BCF81"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6</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17944D8D"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0.57308202</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2F6FCADA"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0.08521256</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6EC5E29C"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0.0478</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937D93"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0.8761</w:t>
            </w:r>
          </w:p>
        </w:tc>
      </w:tr>
      <w:tr w:rsidR="00C5093B" w:rsidRPr="00C5093B" w14:paraId="5A3D732A"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32612AAF"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7</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54AF532A"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0.48786946</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516590F"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0.13336289</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25637662"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0.0407</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C15096"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0.9168</w:t>
            </w:r>
          </w:p>
        </w:tc>
      </w:tr>
      <w:tr w:rsidR="00C5093B" w:rsidRPr="00C5093B" w14:paraId="7263C277"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02780906"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8</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51FEDAD5"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0.35450656</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391E0B4D"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0.13242417</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50A4655C"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0.0295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DD152D6"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0.9463</w:t>
            </w:r>
          </w:p>
        </w:tc>
      </w:tr>
      <w:tr w:rsidR="00C5093B" w:rsidRPr="00C5093B" w14:paraId="3000ED4E"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7828508E"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9</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3DA74535"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0.22208239</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5516D234"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0.03475414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678AE776"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0.0185</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6DE7A26"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0.9648</w:t>
            </w:r>
          </w:p>
        </w:tc>
      </w:tr>
      <w:tr w:rsidR="00C5093B" w:rsidRPr="00C5093B" w14:paraId="2EA89DA4"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2E9C9996"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10</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48BCD793"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0.18732825</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0FA6F234"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0.05226794</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12A67987"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0.0156</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90F235"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0.9805</w:t>
            </w:r>
          </w:p>
        </w:tc>
      </w:tr>
      <w:tr w:rsidR="00C5093B" w:rsidRPr="00C5093B" w14:paraId="06894753"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2" w:space="0" w:color="000000"/>
              <w:right w:val="nil"/>
            </w:tcBorders>
            <w:shd w:val="clear" w:color="auto" w:fill="BBBBBB"/>
            <w:tcMar>
              <w:left w:w="60" w:type="dxa"/>
              <w:right w:w="60" w:type="dxa"/>
            </w:tcMar>
          </w:tcPr>
          <w:p w14:paraId="15B473DF"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11</w:t>
            </w:r>
          </w:p>
        </w:tc>
        <w:tc>
          <w:tcPr>
            <w:tcW w:w="1185" w:type="dxa"/>
            <w:tcBorders>
              <w:top w:val="nil"/>
              <w:left w:val="single" w:sz="2" w:space="0" w:color="000000"/>
              <w:bottom w:val="single" w:sz="2" w:space="0" w:color="000000"/>
              <w:right w:val="nil"/>
            </w:tcBorders>
            <w:shd w:val="clear" w:color="auto" w:fill="FFFFFF"/>
            <w:tcMar>
              <w:left w:w="60" w:type="dxa"/>
              <w:right w:w="60" w:type="dxa"/>
            </w:tcMar>
          </w:tcPr>
          <w:p w14:paraId="46CDFCF1"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0.13506031</w:t>
            </w:r>
          </w:p>
        </w:tc>
        <w:tc>
          <w:tcPr>
            <w:tcW w:w="1123" w:type="dxa"/>
            <w:tcBorders>
              <w:top w:val="nil"/>
              <w:left w:val="single" w:sz="2" w:space="0" w:color="000000"/>
              <w:bottom w:val="single" w:sz="2" w:space="0" w:color="000000"/>
              <w:right w:val="nil"/>
            </w:tcBorders>
            <w:shd w:val="clear" w:color="auto" w:fill="FFFFFF"/>
            <w:tcMar>
              <w:left w:w="60" w:type="dxa"/>
              <w:right w:w="60" w:type="dxa"/>
            </w:tcMar>
          </w:tcPr>
          <w:p w14:paraId="676D759A"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0.03557775</w:t>
            </w:r>
          </w:p>
        </w:tc>
        <w:tc>
          <w:tcPr>
            <w:tcW w:w="1184" w:type="dxa"/>
            <w:tcBorders>
              <w:top w:val="nil"/>
              <w:left w:val="single" w:sz="2" w:space="0" w:color="000000"/>
              <w:bottom w:val="single" w:sz="2" w:space="0" w:color="000000"/>
              <w:right w:val="nil"/>
            </w:tcBorders>
            <w:shd w:val="clear" w:color="auto" w:fill="FFFFFF"/>
            <w:tcMar>
              <w:left w:w="60" w:type="dxa"/>
              <w:right w:w="60" w:type="dxa"/>
            </w:tcMar>
          </w:tcPr>
          <w:p w14:paraId="6D457CCB"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0.0113</w:t>
            </w:r>
          </w:p>
        </w:tc>
        <w:tc>
          <w:tcPr>
            <w:tcW w:w="124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D16E83" w14:textId="77777777" w:rsidR="00C5093B" w:rsidRPr="00C5093B" w:rsidRDefault="00C5093B" w:rsidP="00C5093B">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0.9917</w:t>
            </w:r>
          </w:p>
        </w:tc>
      </w:tr>
      <w:tr w:rsidR="00C5093B" w:rsidRPr="00C5093B" w14:paraId="5E00A52E" w14:textId="77777777" w:rsidTr="00D211C3">
        <w:tblPrEx>
          <w:tblCellMar>
            <w:top w:w="0" w:type="dxa"/>
            <w:left w:w="0" w:type="dxa"/>
            <w:bottom w:w="0" w:type="dxa"/>
            <w:right w:w="0" w:type="dxa"/>
          </w:tblCellMar>
        </w:tblPrEx>
        <w:trPr>
          <w:cantSplit/>
          <w:jc w:val="center"/>
        </w:trPr>
        <w:tc>
          <w:tcPr>
            <w:tcW w:w="365" w:type="dxa"/>
            <w:tcBorders>
              <w:top w:val="nil"/>
              <w:left w:val="single" w:sz="6" w:space="0" w:color="000000"/>
              <w:bottom w:val="single" w:sz="6" w:space="0" w:color="000000"/>
              <w:right w:val="nil"/>
            </w:tcBorders>
            <w:shd w:val="clear" w:color="auto" w:fill="BBBBBB"/>
            <w:tcMar>
              <w:left w:w="60" w:type="dxa"/>
              <w:right w:w="60" w:type="dxa"/>
            </w:tcMar>
          </w:tcPr>
          <w:p w14:paraId="5B81E350"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b/>
                <w:bCs/>
                <w:color w:val="000000"/>
              </w:rPr>
            </w:pPr>
            <w:r w:rsidRPr="00C5093B">
              <w:rPr>
                <w:rFonts w:ascii="Times New Roman" w:eastAsiaTheme="minorEastAsia" w:hAnsi="Times New Roman" w:cs="Times New Roman"/>
                <w:b/>
                <w:bCs/>
                <w:color w:val="000000"/>
              </w:rPr>
              <w:t>12</w:t>
            </w:r>
          </w:p>
        </w:tc>
        <w:tc>
          <w:tcPr>
            <w:tcW w:w="1185" w:type="dxa"/>
            <w:tcBorders>
              <w:top w:val="nil"/>
              <w:left w:val="single" w:sz="2" w:space="0" w:color="000000"/>
              <w:bottom w:val="single" w:sz="6" w:space="0" w:color="000000"/>
              <w:right w:val="nil"/>
            </w:tcBorders>
            <w:shd w:val="clear" w:color="auto" w:fill="FFFFFF"/>
            <w:tcMar>
              <w:left w:w="60" w:type="dxa"/>
              <w:right w:w="60" w:type="dxa"/>
            </w:tcMar>
          </w:tcPr>
          <w:p w14:paraId="20FA5BB1"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0.09948256</w:t>
            </w:r>
          </w:p>
        </w:tc>
        <w:tc>
          <w:tcPr>
            <w:tcW w:w="1123" w:type="dxa"/>
            <w:tcBorders>
              <w:top w:val="nil"/>
              <w:left w:val="single" w:sz="2" w:space="0" w:color="000000"/>
              <w:bottom w:val="single" w:sz="6" w:space="0" w:color="000000"/>
              <w:right w:val="nil"/>
            </w:tcBorders>
            <w:shd w:val="clear" w:color="auto" w:fill="FFFFFF"/>
            <w:tcMar>
              <w:left w:w="60" w:type="dxa"/>
              <w:right w:w="60" w:type="dxa"/>
            </w:tcMar>
          </w:tcPr>
          <w:p w14:paraId="3F9C50CB"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p>
        </w:tc>
        <w:tc>
          <w:tcPr>
            <w:tcW w:w="1184" w:type="dxa"/>
            <w:tcBorders>
              <w:top w:val="nil"/>
              <w:left w:val="single" w:sz="2" w:space="0" w:color="000000"/>
              <w:bottom w:val="single" w:sz="6" w:space="0" w:color="000000"/>
              <w:right w:val="nil"/>
            </w:tcBorders>
            <w:shd w:val="clear" w:color="auto" w:fill="FFFFFF"/>
            <w:tcMar>
              <w:left w:w="60" w:type="dxa"/>
              <w:right w:w="60" w:type="dxa"/>
            </w:tcMar>
          </w:tcPr>
          <w:p w14:paraId="6AD45E20"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0.0083</w:t>
            </w:r>
          </w:p>
        </w:tc>
        <w:tc>
          <w:tcPr>
            <w:tcW w:w="124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2BDE6B" w14:textId="77777777" w:rsidR="00C5093B" w:rsidRPr="00C5093B" w:rsidRDefault="00C5093B" w:rsidP="00C5093B">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C5093B">
              <w:rPr>
                <w:rFonts w:ascii="Times New Roman" w:eastAsiaTheme="minorEastAsia" w:hAnsi="Times New Roman" w:cs="Times New Roman"/>
                <w:color w:val="000000"/>
                <w:sz w:val="20"/>
                <w:szCs w:val="20"/>
              </w:rPr>
              <w:t>1.0000</w:t>
            </w:r>
          </w:p>
        </w:tc>
      </w:tr>
    </w:tbl>
    <w:p w14:paraId="4F8410C9" w14:textId="3DBA7121" w:rsidR="00C5093B" w:rsidRDefault="00C5093B" w:rsidP="00283BD7">
      <w:pPr>
        <w:ind w:firstLine="720"/>
      </w:pPr>
    </w:p>
    <w:p w14:paraId="3492D7EE" w14:textId="528D69F7" w:rsidR="00CB0D64" w:rsidRDefault="00CB0D64" w:rsidP="00CB0D64">
      <w:r>
        <w:tab/>
        <w:t xml:space="preserve">The bolded values indicate high loadings. </w:t>
      </w:r>
    </w:p>
    <w:tbl>
      <w:tblPr>
        <w:tblW w:w="0" w:type="auto"/>
        <w:jc w:val="center"/>
        <w:tblLayout w:type="fixed"/>
        <w:tblCellMar>
          <w:left w:w="0" w:type="dxa"/>
          <w:right w:w="0" w:type="dxa"/>
        </w:tblCellMar>
        <w:tblLook w:val="04A0" w:firstRow="1" w:lastRow="0" w:firstColumn="1" w:lastColumn="0" w:noHBand="0" w:noVBand="1"/>
      </w:tblPr>
      <w:tblGrid>
        <w:gridCol w:w="1806"/>
        <w:gridCol w:w="873"/>
        <w:gridCol w:w="873"/>
        <w:gridCol w:w="873"/>
        <w:gridCol w:w="873"/>
      </w:tblGrid>
      <w:tr w:rsidR="00ED47D5" w:rsidRPr="00ED47D5" w14:paraId="4B9CD71F" w14:textId="77777777" w:rsidTr="00ED47D5">
        <w:trPr>
          <w:cantSplit/>
          <w:tblHeader/>
          <w:jc w:val="center"/>
        </w:trPr>
        <w:tc>
          <w:tcPr>
            <w:tcW w:w="5298"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C192492" w14:textId="77777777" w:rsidR="00ED47D5" w:rsidRPr="00ED47D5" w:rsidRDefault="00ED47D5" w:rsidP="00ED47D5">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Rotated Factor Pattern</w:t>
            </w:r>
          </w:p>
        </w:tc>
      </w:tr>
      <w:tr w:rsidR="00ED47D5" w:rsidRPr="00ED47D5" w14:paraId="20099D36" w14:textId="77777777" w:rsidTr="00ED47D5">
        <w:trPr>
          <w:cantSplit/>
          <w:tblHeader/>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tcPr>
          <w:p w14:paraId="5AF5912F" w14:textId="77777777" w:rsidR="00ED47D5" w:rsidRPr="00ED47D5" w:rsidRDefault="00ED47D5" w:rsidP="00ED47D5">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p>
        </w:tc>
        <w:tc>
          <w:tcPr>
            <w:tcW w:w="87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9CF9882"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Factor1</w:t>
            </w:r>
          </w:p>
        </w:tc>
        <w:tc>
          <w:tcPr>
            <w:tcW w:w="87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C1A844C"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Factor2</w:t>
            </w:r>
          </w:p>
        </w:tc>
        <w:tc>
          <w:tcPr>
            <w:tcW w:w="873"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05245FB"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Factor3</w:t>
            </w:r>
          </w:p>
        </w:tc>
        <w:tc>
          <w:tcPr>
            <w:tcW w:w="873"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F537703"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Factor4</w:t>
            </w:r>
          </w:p>
        </w:tc>
      </w:tr>
      <w:tr w:rsidR="00ED47D5" w:rsidRPr="00ED47D5" w14:paraId="5CDDDA5A"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BE0E268"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Prod_Qual200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D5A75B0"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-0.02793</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261CCD6"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-0.01662</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CFBF6CC"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0.83653</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937CDC5"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0.08606</w:t>
            </w:r>
          </w:p>
        </w:tc>
      </w:tr>
      <w:tr w:rsidR="00ED47D5" w:rsidRPr="00ED47D5" w14:paraId="4B752E6B"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60E9C17"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Ecommerce200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986FFB0"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0.08018</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0BDAE8"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0.88303</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D9B332"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-0.03925</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ABC78DB"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0.04649</w:t>
            </w:r>
          </w:p>
        </w:tc>
      </w:tr>
      <w:tr w:rsidR="00ED47D5" w:rsidRPr="00ED47D5" w14:paraId="7E5551F4"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98295F0"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Tech_support200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BEF493"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0.07059</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B983D2"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0.01061</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902CFA7"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0.01624</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BE514A1"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0.95408</w:t>
            </w:r>
          </w:p>
        </w:tc>
      </w:tr>
      <w:tr w:rsidR="00ED47D5" w:rsidRPr="00ED47D5" w14:paraId="6A37DAB2"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2A360C4E"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Complaint200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682E02D"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0.92099</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5DF285E"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0.11907</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D1C681B"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0.10112</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5D29200"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0.07778</w:t>
            </w:r>
          </w:p>
        </w:tc>
      </w:tr>
      <w:tr w:rsidR="00ED47D5" w:rsidRPr="00ED47D5" w14:paraId="0282B59B"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BCDD08D"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Adv200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1C6B506"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0.16928</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1B6E23"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0.78396</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A5D0F14"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0.01731</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F184E5B"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-0.04025</w:t>
            </w:r>
          </w:p>
        </w:tc>
      </w:tr>
      <w:tr w:rsidR="00ED47D5" w:rsidRPr="00ED47D5" w14:paraId="0A9182C5"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B7DA5CA"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Prod_Line200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E4E3636"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0.55194</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982A1E4"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0.03698</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3896D5D"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0.67765</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A3551D8"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0.14734</w:t>
            </w:r>
          </w:p>
        </w:tc>
      </w:tr>
      <w:tr w:rsidR="00ED47D5" w:rsidRPr="00ED47D5" w14:paraId="2A4FBFA6"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B5274FE"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Sales_Image200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5EFB4D"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0.15635</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7DBC0AB"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0.90772</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47B382A"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-0.10995</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6266725"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0.08884</w:t>
            </w:r>
          </w:p>
        </w:tc>
      </w:tr>
      <w:tr w:rsidR="00ED47D5" w:rsidRPr="00ED47D5" w14:paraId="00423CFE"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078088A"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Pricing200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EC69AE"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0.00176</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9EFFFE"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0.17188</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CF8D8F"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-0.79413</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676A26F"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-0.08087</w:t>
            </w:r>
          </w:p>
        </w:tc>
      </w:tr>
      <w:tr w:rsidR="00ED47D5" w:rsidRPr="00ED47D5" w14:paraId="485D93A5"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82A8663"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Warranty200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2723A96"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0.12415</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3E84AB"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0.06977</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0746C2A"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0.05248</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D664B25"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0.94234</w:t>
            </w:r>
          </w:p>
        </w:tc>
      </w:tr>
      <w:tr w:rsidR="00ED47D5" w:rsidRPr="00ED47D5" w14:paraId="4FDBF0FD"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8F60C8A"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New_Prod200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24BDDAE"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0.13261</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38423FE"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0.02722</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65A191"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0.30581</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8F3E66E"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-0.10774</w:t>
            </w:r>
          </w:p>
        </w:tc>
      </w:tr>
      <w:tr w:rsidR="00ED47D5" w:rsidRPr="00ED47D5" w14:paraId="7527F299" w14:textId="77777777" w:rsidTr="00ED47D5">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3B8EA62" w14:textId="77777777" w:rsidR="00ED47D5" w:rsidRPr="00ED47D5" w:rsidRDefault="00ED47D5" w:rsidP="00ED47D5">
            <w:pPr>
              <w:keepNext/>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Ordering200</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048E97"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0.86106</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1DEFA4A"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0.15131</w:t>
            </w:r>
          </w:p>
        </w:tc>
        <w:tc>
          <w:tcPr>
            <w:tcW w:w="873"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234D500"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0.06554</w:t>
            </w:r>
          </w:p>
        </w:tc>
        <w:tc>
          <w:tcPr>
            <w:tcW w:w="873"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FDC6552" w14:textId="77777777" w:rsidR="00ED47D5" w:rsidRPr="00ED47D5" w:rsidRDefault="00ED47D5" w:rsidP="00ED47D5">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0.07500</w:t>
            </w:r>
          </w:p>
        </w:tc>
      </w:tr>
      <w:tr w:rsidR="00ED47D5" w:rsidRPr="00ED47D5" w14:paraId="5C91F406" w14:textId="77777777" w:rsidTr="00ED47D5">
        <w:trPr>
          <w:cantSplit/>
          <w:jc w:val="center"/>
        </w:trPr>
        <w:tc>
          <w:tcPr>
            <w:tcW w:w="1806"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892C282" w14:textId="77777777" w:rsidR="00ED47D5" w:rsidRPr="00ED47D5" w:rsidRDefault="00ED47D5" w:rsidP="00ED47D5">
            <w:pPr>
              <w:autoSpaceDE w:val="0"/>
              <w:autoSpaceDN w:val="0"/>
              <w:adjustRightInd w:val="0"/>
              <w:spacing w:before="60" w:after="60" w:line="256" w:lineRule="auto"/>
              <w:rPr>
                <w:rFonts w:ascii="Times New Roman" w:eastAsia="Times New Roman" w:hAnsi="Times New Roman" w:cs="Times New Roman"/>
                <w:b/>
                <w:bCs/>
                <w:color w:val="000000"/>
              </w:rPr>
            </w:pPr>
            <w:r w:rsidRPr="00ED47D5">
              <w:rPr>
                <w:rFonts w:ascii="Times New Roman" w:eastAsia="Times New Roman" w:hAnsi="Times New Roman" w:cs="Times New Roman"/>
                <w:b/>
                <w:bCs/>
                <w:color w:val="000000"/>
              </w:rPr>
              <w:t>Del_Speed200</w:t>
            </w:r>
          </w:p>
        </w:tc>
        <w:tc>
          <w:tcPr>
            <w:tcW w:w="87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13CB07E" w14:textId="77777777" w:rsidR="00ED47D5" w:rsidRPr="00ED47D5" w:rsidRDefault="00ED47D5" w:rsidP="00ED47D5">
            <w:pPr>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ED47D5">
              <w:rPr>
                <w:rFonts w:ascii="Times New Roman" w:eastAsia="Times New Roman" w:hAnsi="Times New Roman" w:cs="Times New Roman"/>
                <w:b/>
                <w:color w:val="000000"/>
                <w:sz w:val="20"/>
                <w:szCs w:val="20"/>
              </w:rPr>
              <w:t>0.93121</w:t>
            </w:r>
          </w:p>
        </w:tc>
        <w:tc>
          <w:tcPr>
            <w:tcW w:w="87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04BC59D" w14:textId="77777777" w:rsidR="00ED47D5" w:rsidRPr="00ED47D5" w:rsidRDefault="00ED47D5" w:rsidP="00ED47D5">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0.19243</w:t>
            </w:r>
          </w:p>
        </w:tc>
        <w:tc>
          <w:tcPr>
            <w:tcW w:w="873"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5E8EAD5" w14:textId="77777777" w:rsidR="00ED47D5" w:rsidRPr="00ED47D5" w:rsidRDefault="00ED47D5" w:rsidP="00ED47D5">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0.11231</w:t>
            </w:r>
          </w:p>
        </w:tc>
        <w:tc>
          <w:tcPr>
            <w:tcW w:w="873"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2385BC35" w14:textId="77777777" w:rsidR="00ED47D5" w:rsidRPr="00ED47D5" w:rsidRDefault="00ED47D5" w:rsidP="00ED47D5">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ED47D5">
              <w:rPr>
                <w:rFonts w:ascii="Times New Roman" w:eastAsia="Times New Roman" w:hAnsi="Times New Roman" w:cs="Times New Roman"/>
                <w:color w:val="000000"/>
                <w:sz w:val="20"/>
                <w:szCs w:val="20"/>
              </w:rPr>
              <w:t>0.05700</w:t>
            </w:r>
          </w:p>
        </w:tc>
      </w:tr>
    </w:tbl>
    <w:p w14:paraId="47805018" w14:textId="5352A812" w:rsidR="00C5093B" w:rsidRDefault="00992BD9" w:rsidP="00283BD7">
      <w:pPr>
        <w:ind w:firstLine="720"/>
      </w:pPr>
      <w:r>
        <w:lastRenderedPageBreak/>
        <w:t xml:space="preserve">Where </w:t>
      </w:r>
      <w:r w:rsidR="00ED47D5">
        <w:t>all factors lo</w:t>
      </w:r>
      <w:r>
        <w:t>ad on a variable,</w:t>
      </w:r>
    </w:p>
    <w:p w14:paraId="44C9CBA1" w14:textId="200DE532" w:rsidR="00992BD9" w:rsidRDefault="00992BD9" w:rsidP="00283BD7">
      <w:pPr>
        <w:ind w:firstLine="720"/>
      </w:pPr>
      <w:r>
        <w:tab/>
        <w:t>Factor 1: complaint, ordering, and delivery speed</w:t>
      </w:r>
    </w:p>
    <w:p w14:paraId="3BD7FEEB" w14:textId="36FD4DB5" w:rsidR="00992BD9" w:rsidRDefault="00992BD9" w:rsidP="00992BD9">
      <w:pPr>
        <w:ind w:left="720" w:firstLine="720"/>
      </w:pPr>
      <w:r>
        <w:t xml:space="preserve">Factor 2: </w:t>
      </w:r>
      <w:r w:rsidR="00ED47D5">
        <w:t xml:space="preserve">ecommerce, advertising, and </w:t>
      </w:r>
      <w:r>
        <w:t>sales image</w:t>
      </w:r>
    </w:p>
    <w:p w14:paraId="5FE0993F" w14:textId="61778793" w:rsidR="00992BD9" w:rsidRDefault="00992BD9" w:rsidP="00992BD9">
      <w:pPr>
        <w:ind w:left="720" w:firstLine="720"/>
      </w:pPr>
      <w:r>
        <w:t>Factor 3:</w:t>
      </w:r>
      <w:r w:rsidR="00ED47D5">
        <w:t xml:space="preserve"> product quality, product line, and pricing</w:t>
      </w:r>
    </w:p>
    <w:p w14:paraId="4198F888" w14:textId="5AD5ABAA" w:rsidR="00ED47D5" w:rsidRDefault="00ED47D5" w:rsidP="00992BD9">
      <w:pPr>
        <w:ind w:left="720" w:firstLine="720"/>
      </w:pPr>
      <w:r>
        <w:t>Factor 4: tech support and warranty</w:t>
      </w:r>
    </w:p>
    <w:p w14:paraId="5227778B" w14:textId="3379EBC4" w:rsidR="00ED47D5" w:rsidRDefault="00413EBB" w:rsidP="00ED47D5">
      <w:r>
        <w:tab/>
        <w:t>However, not all variable communalities are above .5 (see new product below).</w:t>
      </w:r>
    </w:p>
    <w:tbl>
      <w:tblPr>
        <w:tblW w:w="0" w:type="auto"/>
        <w:jc w:val="center"/>
        <w:tblLayout w:type="fixed"/>
        <w:tblCellMar>
          <w:left w:w="0" w:type="dxa"/>
          <w:right w:w="0" w:type="dxa"/>
        </w:tblCellMar>
        <w:tblLook w:val="04A0" w:firstRow="1" w:lastRow="0" w:firstColumn="1" w:lastColumn="0" w:noHBand="0" w:noVBand="1"/>
      </w:tblPr>
      <w:tblGrid>
        <w:gridCol w:w="1530"/>
        <w:gridCol w:w="1599"/>
        <w:gridCol w:w="1796"/>
        <w:gridCol w:w="1484"/>
        <w:gridCol w:w="1094"/>
        <w:gridCol w:w="1484"/>
      </w:tblGrid>
      <w:tr w:rsidR="00413EBB" w:rsidRPr="00413EBB" w14:paraId="47596B80" w14:textId="77777777" w:rsidTr="00413EBB">
        <w:trPr>
          <w:cantSplit/>
          <w:tblHeader/>
          <w:jc w:val="center"/>
        </w:trPr>
        <w:tc>
          <w:tcPr>
            <w:tcW w:w="8987" w:type="dxa"/>
            <w:gridSpan w:val="6"/>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FBD9713" w14:textId="77777777" w:rsidR="00413EBB" w:rsidRPr="00413EBB" w:rsidRDefault="00413EBB" w:rsidP="00413EBB">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Final Communality Estimates: Total = 8.988394</w:t>
            </w:r>
          </w:p>
        </w:tc>
      </w:tr>
      <w:tr w:rsidR="00413EBB" w:rsidRPr="00413EBB" w14:paraId="250D9E02" w14:textId="77777777" w:rsidTr="00413EBB">
        <w:trPr>
          <w:cantSplit/>
          <w:tblHeader/>
          <w:jc w:val="center"/>
        </w:trPr>
        <w:tc>
          <w:tcPr>
            <w:tcW w:w="153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4C7DDECC"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Prod_Qual200</w:t>
            </w:r>
          </w:p>
        </w:tc>
        <w:tc>
          <w:tcPr>
            <w:tcW w:w="159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3D91506"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Ecommerce200</w:t>
            </w:r>
          </w:p>
        </w:tc>
        <w:tc>
          <w:tcPr>
            <w:tcW w:w="179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A0843A7"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Tech_support200</w:t>
            </w:r>
          </w:p>
        </w:tc>
        <w:tc>
          <w:tcPr>
            <w:tcW w:w="148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A18012E"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Complaint200</w:t>
            </w:r>
          </w:p>
        </w:tc>
        <w:tc>
          <w:tcPr>
            <w:tcW w:w="1094"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5F245AA"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Adv200</w:t>
            </w:r>
          </w:p>
        </w:tc>
        <w:tc>
          <w:tcPr>
            <w:tcW w:w="1484"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3A67394A"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Prod_Line200</w:t>
            </w:r>
          </w:p>
        </w:tc>
      </w:tr>
      <w:tr w:rsidR="00413EBB" w:rsidRPr="00413EBB" w14:paraId="64644980" w14:textId="77777777" w:rsidTr="00413EBB">
        <w:trPr>
          <w:cantSplit/>
          <w:jc w:val="center"/>
        </w:trPr>
        <w:tc>
          <w:tcPr>
            <w:tcW w:w="1530"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16736934"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0.70823806</w:t>
            </w:r>
          </w:p>
        </w:tc>
        <w:tc>
          <w:tcPr>
            <w:tcW w:w="159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497A563"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0.78987722</w:t>
            </w:r>
          </w:p>
        </w:tc>
        <w:tc>
          <w:tcPr>
            <w:tcW w:w="179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8B0BB55"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0.91562984</w:t>
            </w:r>
          </w:p>
        </w:tc>
        <w:tc>
          <w:tcPr>
            <w:tcW w:w="148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F0F62BB"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0.87867725</w:t>
            </w:r>
          </w:p>
        </w:tc>
        <w:tc>
          <w:tcPr>
            <w:tcW w:w="1094"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C4B51EA"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0.64517534</w:t>
            </w:r>
          </w:p>
        </w:tc>
        <w:tc>
          <w:tcPr>
            <w:tcW w:w="1484"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0923767"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0.78692085</w:t>
            </w:r>
          </w:p>
        </w:tc>
      </w:tr>
    </w:tbl>
    <w:p w14:paraId="7664A098" w14:textId="77777777" w:rsidR="00413EBB" w:rsidRPr="00413EBB" w:rsidRDefault="00413EBB" w:rsidP="00413EBB">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670"/>
        <w:gridCol w:w="1159"/>
        <w:gridCol w:w="1421"/>
        <w:gridCol w:w="1471"/>
        <w:gridCol w:w="1359"/>
        <w:gridCol w:w="1471"/>
      </w:tblGrid>
      <w:tr w:rsidR="00413EBB" w:rsidRPr="00413EBB" w14:paraId="55707AB0" w14:textId="77777777" w:rsidTr="00413EBB">
        <w:trPr>
          <w:cantSplit/>
          <w:tblHeader/>
          <w:jc w:val="center"/>
        </w:trPr>
        <w:tc>
          <w:tcPr>
            <w:tcW w:w="1670" w:type="dxa"/>
            <w:tcBorders>
              <w:top w:val="single" w:sz="6" w:space="0" w:color="000000"/>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0D71D30B"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Sales_Image200</w:t>
            </w:r>
          </w:p>
        </w:tc>
        <w:tc>
          <w:tcPr>
            <w:tcW w:w="1159"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2BA0F28"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Pricing200</w:t>
            </w:r>
          </w:p>
        </w:tc>
        <w:tc>
          <w:tcPr>
            <w:tcW w:w="1421"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6E45A49"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Warranty200</w:t>
            </w:r>
          </w:p>
        </w:tc>
        <w:tc>
          <w:tcPr>
            <w:tcW w:w="1471"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1685372"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New_Prod200</w:t>
            </w:r>
          </w:p>
        </w:tc>
        <w:tc>
          <w:tcPr>
            <w:tcW w:w="1359" w:type="dxa"/>
            <w:tcBorders>
              <w:top w:val="single" w:sz="6" w:space="0" w:color="000000"/>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A562DB5"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Ordering200</w:t>
            </w:r>
          </w:p>
        </w:tc>
        <w:tc>
          <w:tcPr>
            <w:tcW w:w="1471" w:type="dxa"/>
            <w:tcBorders>
              <w:top w:val="single" w:sz="6" w:space="0" w:color="000000"/>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472444CE" w14:textId="77777777" w:rsidR="00413EBB" w:rsidRPr="00413EBB" w:rsidRDefault="00413EBB" w:rsidP="00413EBB">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413EBB">
              <w:rPr>
                <w:rFonts w:ascii="Times New Roman" w:eastAsia="Times New Roman" w:hAnsi="Times New Roman" w:cs="Times New Roman"/>
                <w:b/>
                <w:bCs/>
                <w:color w:val="000000"/>
              </w:rPr>
              <w:t>Del_Speed200</w:t>
            </w:r>
          </w:p>
        </w:tc>
      </w:tr>
      <w:tr w:rsidR="00413EBB" w:rsidRPr="00413EBB" w14:paraId="5F38854F" w14:textId="77777777" w:rsidTr="00413EBB">
        <w:trPr>
          <w:cantSplit/>
          <w:jc w:val="center"/>
        </w:trPr>
        <w:tc>
          <w:tcPr>
            <w:tcW w:w="1670"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571F8256" w14:textId="77777777" w:rsidR="00413EBB" w:rsidRPr="00413EBB" w:rsidRDefault="00413EBB" w:rsidP="00413EBB">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0.86838362</w:t>
            </w:r>
          </w:p>
        </w:tc>
        <w:tc>
          <w:tcPr>
            <w:tcW w:w="115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ED7F342" w14:textId="77777777" w:rsidR="00413EBB" w:rsidRPr="00413EBB" w:rsidRDefault="00413EBB" w:rsidP="00413EBB">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0.66672098</w:t>
            </w:r>
          </w:p>
        </w:tc>
        <w:tc>
          <w:tcPr>
            <w:tcW w:w="1421"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D9C18E5" w14:textId="77777777" w:rsidR="00413EBB" w:rsidRPr="00413EBB" w:rsidRDefault="00413EBB" w:rsidP="00413EBB">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0.91103133</w:t>
            </w:r>
          </w:p>
        </w:tc>
        <w:tc>
          <w:tcPr>
            <w:tcW w:w="1471"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873F504" w14:textId="77777777" w:rsidR="00413EBB" w:rsidRPr="00413EBB" w:rsidRDefault="00413EBB" w:rsidP="00413EBB">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0.12345337</w:t>
            </w:r>
          </w:p>
        </w:tc>
        <w:tc>
          <w:tcPr>
            <w:tcW w:w="135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38B5C9E" w14:textId="77777777" w:rsidR="00413EBB" w:rsidRPr="00413EBB" w:rsidRDefault="00413EBB" w:rsidP="00413EBB">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0.77424332</w:t>
            </w:r>
          </w:p>
        </w:tc>
        <w:tc>
          <w:tcPr>
            <w:tcW w:w="1471"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046CDBCA" w14:textId="77777777" w:rsidR="00413EBB" w:rsidRPr="00413EBB" w:rsidRDefault="00413EBB" w:rsidP="00413EBB">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413EBB">
              <w:rPr>
                <w:rFonts w:ascii="Times New Roman" w:eastAsia="Times New Roman" w:hAnsi="Times New Roman" w:cs="Times New Roman"/>
                <w:color w:val="000000"/>
                <w:sz w:val="20"/>
                <w:szCs w:val="20"/>
              </w:rPr>
              <w:t>0.92004281</w:t>
            </w:r>
          </w:p>
        </w:tc>
      </w:tr>
    </w:tbl>
    <w:p w14:paraId="228E072F" w14:textId="77777777" w:rsidR="00413EBB" w:rsidRDefault="00413EBB" w:rsidP="00ED47D5"/>
    <w:p w14:paraId="6F5D5771" w14:textId="296CA033" w:rsidR="00C5093B" w:rsidRDefault="00BD034B" w:rsidP="00CB0D64">
      <w:r>
        <w:tab/>
        <w:t xml:space="preserve">Below, we see the rotated factor pattern where the high loading </w:t>
      </w:r>
      <w:proofErr w:type="gramStart"/>
      <w:r>
        <w:t>are</w:t>
      </w:r>
      <w:proofErr w:type="gramEnd"/>
      <w:r>
        <w:t xml:space="preserve"> bold</w:t>
      </w:r>
      <w:r w:rsidR="00D211C3">
        <w:t>ed</w:t>
      </w:r>
      <w:r>
        <w:t>.</w:t>
      </w:r>
    </w:p>
    <w:tbl>
      <w:tblPr>
        <w:tblW w:w="0" w:type="auto"/>
        <w:jc w:val="center"/>
        <w:tblLayout w:type="fixed"/>
        <w:tblCellMar>
          <w:left w:w="0" w:type="dxa"/>
          <w:right w:w="0" w:type="dxa"/>
        </w:tblCellMar>
        <w:tblLook w:val="04A0" w:firstRow="1" w:lastRow="0" w:firstColumn="1" w:lastColumn="0" w:noHBand="0" w:noVBand="1"/>
      </w:tblPr>
      <w:tblGrid>
        <w:gridCol w:w="1806"/>
        <w:gridCol w:w="1327"/>
        <w:gridCol w:w="1327"/>
        <w:gridCol w:w="1327"/>
        <w:gridCol w:w="1327"/>
      </w:tblGrid>
      <w:tr w:rsidR="009156E9" w:rsidRPr="009156E9" w14:paraId="7850EF62" w14:textId="77777777" w:rsidTr="009156E9">
        <w:trPr>
          <w:cantSplit/>
          <w:tblHeader/>
          <w:jc w:val="center"/>
        </w:trPr>
        <w:tc>
          <w:tcPr>
            <w:tcW w:w="7114"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58BD7C28" w14:textId="77777777" w:rsidR="009156E9" w:rsidRPr="009156E9" w:rsidRDefault="009156E9" w:rsidP="009156E9">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Rotated Factor Pattern (Standardized Regression Coefficients)</w:t>
            </w:r>
          </w:p>
        </w:tc>
      </w:tr>
      <w:tr w:rsidR="009156E9" w:rsidRPr="009156E9" w14:paraId="322F9378" w14:textId="77777777" w:rsidTr="009156E9">
        <w:trPr>
          <w:cantSplit/>
          <w:tblHeader/>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tcPr>
          <w:p w14:paraId="53FC6F2C" w14:textId="77777777" w:rsidR="009156E9" w:rsidRPr="009156E9" w:rsidRDefault="009156E9" w:rsidP="009156E9">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p>
        </w:tc>
        <w:tc>
          <w:tcPr>
            <w:tcW w:w="132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641CC78"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Factor1</w:t>
            </w:r>
          </w:p>
        </w:tc>
        <w:tc>
          <w:tcPr>
            <w:tcW w:w="132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54DD721"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Factor2</w:t>
            </w:r>
          </w:p>
        </w:tc>
        <w:tc>
          <w:tcPr>
            <w:tcW w:w="132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6430E64"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Factor3</w:t>
            </w:r>
          </w:p>
        </w:tc>
        <w:tc>
          <w:tcPr>
            <w:tcW w:w="132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58BE07B"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Factor4</w:t>
            </w:r>
          </w:p>
        </w:tc>
      </w:tr>
      <w:tr w:rsidR="009156E9" w:rsidRPr="009156E9" w14:paraId="073E71EF"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63932B1"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Prod_Qual200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B5A90CF"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-0.13214</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C722D3E"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0.07332</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3E6768"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0.86862</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C11F059"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0.01015</w:t>
            </w:r>
          </w:p>
        </w:tc>
      </w:tr>
      <w:tr w:rsidR="009156E9" w:rsidRPr="009156E9" w14:paraId="70355A6B"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1A58B03"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Ecommerce200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6D29382"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-0.05922</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771BC85"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0.90549</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59F48A"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0.01956</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3070AC7"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0.01638</w:t>
            </w:r>
          </w:p>
        </w:tc>
      </w:tr>
      <w:tr w:rsidR="009156E9" w:rsidRPr="009156E9" w14:paraId="5603BCC3"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9DAB66D"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Tech_support200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69561AA"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-0.01899</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BD0B072"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-0.02858</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00DB84A"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-0.04081</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963D58A"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0.96795</w:t>
            </w:r>
          </w:p>
        </w:tc>
      </w:tr>
      <w:tr w:rsidR="009156E9" w:rsidRPr="009156E9" w14:paraId="0B093D70"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86D766E"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Complaint200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6541E3"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0.95141</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99D78D5"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-0.03545</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315547"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-0.02510</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4A14CBA"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0.00715</w:t>
            </w:r>
          </w:p>
        </w:tc>
      </w:tr>
      <w:tr w:rsidR="009156E9" w:rsidRPr="009156E9" w14:paraId="0A0ACE48"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C869833"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Adv200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89C44D"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0.05467</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A3CADD8"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0.79387</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4E5F236"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0.06121</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489EB0B"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-0.07995</w:t>
            </w:r>
          </w:p>
        </w:tc>
      </w:tr>
      <w:tr w:rsidR="009156E9" w:rsidRPr="009156E9" w14:paraId="767B32E6"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5B9845FE"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Prod_Line200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BC2170F"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0.49494</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FFB88F8"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0.00477</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FC268EF"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0.61888</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04086AB"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0.04924</w:t>
            </w:r>
          </w:p>
        </w:tc>
      </w:tr>
      <w:tr w:rsidR="009156E9" w:rsidRPr="009156E9" w14:paraId="1D48D04D"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F5C873B"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Sales_Image200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BBCCF01"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0.02272</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55E3AD9"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0.90870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B04565F"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-0.06532</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072558C"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0.06072</w:t>
            </w:r>
          </w:p>
        </w:tc>
      </w:tr>
      <w:tr w:rsidR="009156E9" w:rsidRPr="009156E9" w14:paraId="419CF752"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D6BD7CB"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Pricing200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D423499"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0.07303</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FE8D813"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0.09855</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2B652E7"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-0.80778</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7974774"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-0.01247</w:t>
            </w:r>
          </w:p>
        </w:tc>
      </w:tr>
      <w:tr w:rsidR="009156E9" w:rsidRPr="009156E9" w14:paraId="524AC67A"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DC8D7E3"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Warranty200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D0EE3CC"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0.02578</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F45FC20"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0.02780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E62A7F"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-0.00545</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AF91FEE"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0.94708</w:t>
            </w:r>
          </w:p>
        </w:tc>
      </w:tr>
      <w:tr w:rsidR="009156E9" w:rsidRPr="009156E9" w14:paraId="142BCD12"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9AD0812"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New_Prod200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1B5489"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0.11307</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86D5E0"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0.03972</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C7BE80"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0.30622</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5DE42351"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-0.14866</w:t>
            </w:r>
          </w:p>
        </w:tc>
      </w:tr>
      <w:tr w:rsidR="009156E9" w:rsidRPr="009156E9" w14:paraId="21B75603" w14:textId="77777777" w:rsidTr="009156E9">
        <w:trPr>
          <w:cantSplit/>
          <w:jc w:val="center"/>
        </w:trPr>
        <w:tc>
          <w:tcPr>
            <w:tcW w:w="1806"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F66DB91" w14:textId="77777777" w:rsidR="009156E9" w:rsidRPr="009156E9" w:rsidRDefault="009156E9" w:rsidP="009156E9">
            <w:pPr>
              <w:keepNext/>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Ordering200</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8023413"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0.88605</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794940B"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0.00565</w:t>
            </w:r>
          </w:p>
        </w:tc>
        <w:tc>
          <w:tcPr>
            <w:tcW w:w="132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A004D5A"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-0.05037</w:t>
            </w:r>
          </w:p>
        </w:tc>
        <w:tc>
          <w:tcPr>
            <w:tcW w:w="132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08A449FE" w14:textId="77777777" w:rsidR="009156E9" w:rsidRPr="009156E9" w:rsidRDefault="009156E9" w:rsidP="009156E9">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0.01044</w:t>
            </w:r>
          </w:p>
        </w:tc>
      </w:tr>
      <w:tr w:rsidR="009156E9" w:rsidRPr="009156E9" w14:paraId="46EDFE69" w14:textId="77777777" w:rsidTr="009156E9">
        <w:trPr>
          <w:cantSplit/>
          <w:jc w:val="center"/>
        </w:trPr>
        <w:tc>
          <w:tcPr>
            <w:tcW w:w="1806"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116B8889" w14:textId="77777777" w:rsidR="009156E9" w:rsidRPr="009156E9" w:rsidRDefault="009156E9" w:rsidP="009156E9">
            <w:pPr>
              <w:autoSpaceDE w:val="0"/>
              <w:autoSpaceDN w:val="0"/>
              <w:adjustRightInd w:val="0"/>
              <w:spacing w:before="60" w:after="60" w:line="256" w:lineRule="auto"/>
              <w:rPr>
                <w:rFonts w:ascii="Times New Roman" w:eastAsia="Times New Roman" w:hAnsi="Times New Roman" w:cs="Times New Roman"/>
                <w:b/>
                <w:bCs/>
                <w:color w:val="000000"/>
              </w:rPr>
            </w:pPr>
            <w:r w:rsidRPr="009156E9">
              <w:rPr>
                <w:rFonts w:ascii="Times New Roman" w:eastAsia="Times New Roman" w:hAnsi="Times New Roman" w:cs="Times New Roman"/>
                <w:b/>
                <w:bCs/>
                <w:color w:val="000000"/>
              </w:rPr>
              <w:t>Del_Speed200</w:t>
            </w:r>
          </w:p>
        </w:tc>
        <w:tc>
          <w:tcPr>
            <w:tcW w:w="132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561A245" w14:textId="77777777" w:rsidR="009156E9" w:rsidRPr="009156E9" w:rsidRDefault="009156E9" w:rsidP="009156E9">
            <w:pPr>
              <w:autoSpaceDE w:val="0"/>
              <w:autoSpaceDN w:val="0"/>
              <w:adjustRightInd w:val="0"/>
              <w:spacing w:before="60" w:after="60" w:line="256" w:lineRule="auto"/>
              <w:jc w:val="right"/>
              <w:rPr>
                <w:rFonts w:ascii="Times New Roman" w:eastAsia="Times New Roman" w:hAnsi="Times New Roman" w:cs="Times New Roman"/>
                <w:b/>
                <w:color w:val="000000"/>
                <w:sz w:val="20"/>
                <w:szCs w:val="20"/>
              </w:rPr>
            </w:pPr>
            <w:r w:rsidRPr="009156E9">
              <w:rPr>
                <w:rFonts w:ascii="Times New Roman" w:eastAsia="Times New Roman" w:hAnsi="Times New Roman" w:cs="Times New Roman"/>
                <w:b/>
                <w:color w:val="000000"/>
                <w:sz w:val="20"/>
                <w:szCs w:val="20"/>
              </w:rPr>
              <w:t>0.95101</w:t>
            </w:r>
          </w:p>
        </w:tc>
        <w:tc>
          <w:tcPr>
            <w:tcW w:w="132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D9B1B3D" w14:textId="77777777" w:rsidR="009156E9" w:rsidRPr="009156E9" w:rsidRDefault="009156E9" w:rsidP="009156E9">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0.04139</w:t>
            </w:r>
          </w:p>
        </w:tc>
        <w:tc>
          <w:tcPr>
            <w:tcW w:w="132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7270DBC2" w14:textId="77777777" w:rsidR="009156E9" w:rsidRPr="009156E9" w:rsidRDefault="009156E9" w:rsidP="009156E9">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-0.00773</w:t>
            </w:r>
          </w:p>
        </w:tc>
        <w:tc>
          <w:tcPr>
            <w:tcW w:w="132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EAB9131" w14:textId="77777777" w:rsidR="009156E9" w:rsidRPr="009156E9" w:rsidRDefault="009156E9" w:rsidP="009156E9">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9156E9">
              <w:rPr>
                <w:rFonts w:ascii="Times New Roman" w:eastAsia="Times New Roman" w:hAnsi="Times New Roman" w:cs="Times New Roman"/>
                <w:color w:val="000000"/>
                <w:sz w:val="20"/>
                <w:szCs w:val="20"/>
              </w:rPr>
              <w:t>-0.01827</w:t>
            </w:r>
          </w:p>
        </w:tc>
      </w:tr>
    </w:tbl>
    <w:p w14:paraId="07200482" w14:textId="414C133F" w:rsidR="00BD034B" w:rsidRDefault="00BD034B" w:rsidP="00CB0D64"/>
    <w:p w14:paraId="1E8B2A89" w14:textId="7DE73C27" w:rsidR="009156E9" w:rsidRDefault="009156E9" w:rsidP="00CB0D64">
      <w:r>
        <w:t>Which gives the same solution as earlier:</w:t>
      </w:r>
    </w:p>
    <w:p w14:paraId="585F9D0D" w14:textId="77777777" w:rsidR="009156E9" w:rsidRDefault="009156E9" w:rsidP="009156E9">
      <w:pPr>
        <w:ind w:left="720" w:firstLine="720"/>
      </w:pPr>
      <w:r>
        <w:t>Factor 1: complaint, ordering, and delivery speed</w:t>
      </w:r>
    </w:p>
    <w:p w14:paraId="6718D57C" w14:textId="77777777" w:rsidR="009156E9" w:rsidRDefault="009156E9" w:rsidP="009156E9">
      <w:pPr>
        <w:ind w:left="720" w:firstLine="720"/>
      </w:pPr>
      <w:r>
        <w:lastRenderedPageBreak/>
        <w:t>Factor 2: ecommerce, advertising, and sales image</w:t>
      </w:r>
    </w:p>
    <w:p w14:paraId="3EC2E71D" w14:textId="77777777" w:rsidR="009156E9" w:rsidRDefault="009156E9" w:rsidP="009156E9">
      <w:pPr>
        <w:ind w:left="720" w:firstLine="720"/>
      </w:pPr>
      <w:r>
        <w:t>Factor 3: product quality, product line, and pricing</w:t>
      </w:r>
    </w:p>
    <w:p w14:paraId="0943EDAC" w14:textId="6C2AE7A7" w:rsidR="009156E9" w:rsidRDefault="009156E9" w:rsidP="009156E9">
      <w:pPr>
        <w:ind w:left="720" w:firstLine="720"/>
      </w:pPr>
      <w:r>
        <w:t>Factor 4: tech support and warranty</w:t>
      </w:r>
    </w:p>
    <w:p w14:paraId="455066AA" w14:textId="16AEA873" w:rsidR="00D211C3" w:rsidRDefault="0031682C" w:rsidP="009156E9">
      <w:r>
        <w:t>To build the summated scales, we will us</w:t>
      </w:r>
      <w:r w:rsidR="00D211C3">
        <w:t>e the variables loaded on each factor. Factor 1 is the average of complaint, ordering and delivery speed. The reliability for scale 1 is measured by how close alpha is to 1.</w:t>
      </w:r>
    </w:p>
    <w:tbl>
      <w:tblPr>
        <w:tblW w:w="0" w:type="auto"/>
        <w:jc w:val="center"/>
        <w:tblLayout w:type="fixed"/>
        <w:tblCellMar>
          <w:left w:w="0" w:type="dxa"/>
          <w:right w:w="0" w:type="dxa"/>
        </w:tblCellMar>
        <w:tblLook w:val="04A0" w:firstRow="1" w:lastRow="0" w:firstColumn="1" w:lastColumn="0" w:noHBand="0" w:noVBand="1"/>
      </w:tblPr>
      <w:tblGrid>
        <w:gridCol w:w="1494"/>
        <w:gridCol w:w="431"/>
        <w:gridCol w:w="788"/>
        <w:gridCol w:w="879"/>
        <w:gridCol w:w="992"/>
        <w:gridCol w:w="1086"/>
        <w:gridCol w:w="1125"/>
      </w:tblGrid>
      <w:tr w:rsidR="00D211C3" w:rsidRPr="00D211C3" w14:paraId="170B9986" w14:textId="77777777" w:rsidTr="00D211C3">
        <w:trPr>
          <w:cantSplit/>
          <w:tblHeader/>
          <w:jc w:val="center"/>
        </w:trPr>
        <w:tc>
          <w:tcPr>
            <w:tcW w:w="6795" w:type="dxa"/>
            <w:gridSpan w:val="7"/>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D894AE8"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Simple Statistics</w:t>
            </w:r>
          </w:p>
        </w:tc>
      </w:tr>
      <w:tr w:rsidR="00D211C3" w:rsidRPr="00D211C3" w14:paraId="454B273B" w14:textId="77777777" w:rsidTr="00D211C3">
        <w:trPr>
          <w:cantSplit/>
          <w:tblHeader/>
          <w:jc w:val="center"/>
        </w:trPr>
        <w:tc>
          <w:tcPr>
            <w:tcW w:w="1494"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330D6B3E"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Variable</w:t>
            </w:r>
          </w:p>
        </w:tc>
        <w:tc>
          <w:tcPr>
            <w:tcW w:w="431"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4D800E4"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N</w:t>
            </w:r>
          </w:p>
        </w:tc>
        <w:tc>
          <w:tcPr>
            <w:tcW w:w="78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DA6FCBA"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Mean</w:t>
            </w:r>
          </w:p>
        </w:tc>
        <w:tc>
          <w:tcPr>
            <w:tcW w:w="87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5A3A3380"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Std Dev</w:t>
            </w:r>
          </w:p>
        </w:tc>
        <w:tc>
          <w:tcPr>
            <w:tcW w:w="992"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5D69DBB"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Sum</w:t>
            </w:r>
          </w:p>
        </w:tc>
        <w:tc>
          <w:tcPr>
            <w:tcW w:w="108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56DB573"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Minimum</w:t>
            </w:r>
          </w:p>
        </w:tc>
        <w:tc>
          <w:tcPr>
            <w:tcW w:w="1125"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2CD6BE31"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Maximum</w:t>
            </w:r>
          </w:p>
        </w:tc>
      </w:tr>
      <w:tr w:rsidR="00D211C3" w:rsidRPr="00D211C3" w14:paraId="54E97C8B" w14:textId="77777777" w:rsidTr="00D211C3">
        <w:trPr>
          <w:cantSplit/>
          <w:jc w:val="center"/>
        </w:trPr>
        <w:tc>
          <w:tcPr>
            <w:tcW w:w="1494"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6F2CDC92"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Del_Speed200</w:t>
            </w:r>
          </w:p>
        </w:tc>
        <w:tc>
          <w:tcPr>
            <w:tcW w:w="431"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716BA96"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200</w:t>
            </w:r>
          </w:p>
        </w:tc>
        <w:tc>
          <w:tcPr>
            <w:tcW w:w="7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E00D58C"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3.81600</w:t>
            </w:r>
          </w:p>
        </w:tc>
        <w:tc>
          <w:tcPr>
            <w:tcW w:w="87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0D3984"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0.74937</w:t>
            </w:r>
          </w:p>
        </w:tc>
        <w:tc>
          <w:tcPr>
            <w:tcW w:w="99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3647F1B"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763.20000</w:t>
            </w:r>
          </w:p>
        </w:tc>
        <w:tc>
          <w:tcPr>
            <w:tcW w:w="10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16CF5EA"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1.60000</w:t>
            </w:r>
          </w:p>
        </w:tc>
        <w:tc>
          <w:tcPr>
            <w:tcW w:w="112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2C22FA4F"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5.50000</w:t>
            </w:r>
          </w:p>
        </w:tc>
      </w:tr>
      <w:tr w:rsidR="00D211C3" w:rsidRPr="00D211C3" w14:paraId="5948CD97" w14:textId="77777777" w:rsidTr="00D211C3">
        <w:trPr>
          <w:cantSplit/>
          <w:jc w:val="center"/>
        </w:trPr>
        <w:tc>
          <w:tcPr>
            <w:tcW w:w="1494"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1C5BC427"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Complaint200</w:t>
            </w:r>
          </w:p>
        </w:tc>
        <w:tc>
          <w:tcPr>
            <w:tcW w:w="431"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780D5FA"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200</w:t>
            </w:r>
          </w:p>
        </w:tc>
        <w:tc>
          <w:tcPr>
            <w:tcW w:w="7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9D8812"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5.36750</w:t>
            </w:r>
          </w:p>
        </w:tc>
        <w:tc>
          <w:tcPr>
            <w:tcW w:w="87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5A7A19D7"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1.20996</w:t>
            </w:r>
          </w:p>
        </w:tc>
        <w:tc>
          <w:tcPr>
            <w:tcW w:w="99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93E3E53"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1074</w:t>
            </w:r>
          </w:p>
        </w:tc>
        <w:tc>
          <w:tcPr>
            <w:tcW w:w="10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3E9BB3D"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1.50000</w:t>
            </w:r>
          </w:p>
        </w:tc>
        <w:tc>
          <w:tcPr>
            <w:tcW w:w="112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8C0D8C5"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8.70000</w:t>
            </w:r>
          </w:p>
        </w:tc>
      </w:tr>
      <w:tr w:rsidR="00D211C3" w:rsidRPr="00D211C3" w14:paraId="0E386551" w14:textId="77777777" w:rsidTr="00D211C3">
        <w:trPr>
          <w:cantSplit/>
          <w:jc w:val="center"/>
        </w:trPr>
        <w:tc>
          <w:tcPr>
            <w:tcW w:w="1494"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5903F365" w14:textId="77777777" w:rsidR="00D211C3" w:rsidRPr="00D211C3" w:rsidRDefault="00D211C3" w:rsidP="00D211C3">
            <w:pPr>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Ordering200</w:t>
            </w:r>
          </w:p>
        </w:tc>
        <w:tc>
          <w:tcPr>
            <w:tcW w:w="431"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79D45DB"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200</w:t>
            </w:r>
          </w:p>
        </w:tc>
        <w:tc>
          <w:tcPr>
            <w:tcW w:w="78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78DA612"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4.24200</w:t>
            </w:r>
          </w:p>
        </w:tc>
        <w:tc>
          <w:tcPr>
            <w:tcW w:w="87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028CD44"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0.91192</w:t>
            </w:r>
          </w:p>
        </w:tc>
        <w:tc>
          <w:tcPr>
            <w:tcW w:w="992"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4857838B"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848.40000</w:t>
            </w:r>
          </w:p>
        </w:tc>
        <w:tc>
          <w:tcPr>
            <w:tcW w:w="108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05E3D2B"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1.20000</w:t>
            </w:r>
          </w:p>
        </w:tc>
        <w:tc>
          <w:tcPr>
            <w:tcW w:w="1125"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1A5D7403"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6.70000</w:t>
            </w:r>
          </w:p>
        </w:tc>
      </w:tr>
    </w:tbl>
    <w:p w14:paraId="2493A02E" w14:textId="77777777" w:rsidR="00D211C3" w:rsidRPr="00D211C3" w:rsidRDefault="00D211C3" w:rsidP="00D211C3">
      <w:pPr>
        <w:autoSpaceDE w:val="0"/>
        <w:autoSpaceDN w:val="0"/>
        <w:adjustRightInd w:val="0"/>
        <w:spacing w:after="0" w:line="240" w:lineRule="auto"/>
        <w:rPr>
          <w:rFonts w:ascii="Times New Roman" w:eastAsia="Times New Roman" w:hAnsi="Times New Roman" w:cs="Times New Roman"/>
          <w:color w:val="000000"/>
          <w:sz w:val="20"/>
          <w:szCs w:val="20"/>
        </w:rPr>
      </w:pPr>
    </w:p>
    <w:p w14:paraId="4E74D0B0" w14:textId="77777777" w:rsidR="00D211C3" w:rsidRPr="00D211C3" w:rsidRDefault="00D211C3" w:rsidP="00D211C3">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487"/>
        <w:gridCol w:w="1477"/>
      </w:tblGrid>
      <w:tr w:rsidR="00D211C3" w:rsidRPr="00D211C3" w14:paraId="5335DCCF" w14:textId="77777777" w:rsidTr="00D211C3">
        <w:trPr>
          <w:cantSplit/>
          <w:tblHeader/>
          <w:jc w:val="center"/>
        </w:trPr>
        <w:tc>
          <w:tcPr>
            <w:tcW w:w="2964" w:type="dxa"/>
            <w:gridSpan w:val="2"/>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276D0D1"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bookmarkStart w:id="1" w:name="IDX22"/>
            <w:bookmarkEnd w:id="1"/>
            <w:r w:rsidRPr="00D211C3">
              <w:rPr>
                <w:rFonts w:ascii="Times New Roman" w:eastAsia="Times New Roman" w:hAnsi="Times New Roman" w:cs="Times New Roman"/>
                <w:b/>
                <w:bCs/>
                <w:color w:val="000000"/>
              </w:rPr>
              <w:t>Cronbach Coefficient Alpha</w:t>
            </w:r>
          </w:p>
        </w:tc>
      </w:tr>
      <w:tr w:rsidR="00D211C3" w:rsidRPr="00D211C3" w14:paraId="11ED2FDA" w14:textId="77777777" w:rsidTr="00D211C3">
        <w:trPr>
          <w:cantSplit/>
          <w:tblHeader/>
          <w:jc w:val="center"/>
        </w:trPr>
        <w:tc>
          <w:tcPr>
            <w:tcW w:w="148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5464C6D7"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Variables</w:t>
            </w:r>
          </w:p>
        </w:tc>
        <w:tc>
          <w:tcPr>
            <w:tcW w:w="147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392D178C"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Alpha</w:t>
            </w:r>
          </w:p>
        </w:tc>
      </w:tr>
      <w:tr w:rsidR="00D211C3" w:rsidRPr="00D211C3" w14:paraId="3834A281" w14:textId="77777777" w:rsidTr="00D211C3">
        <w:trPr>
          <w:cantSplit/>
          <w:jc w:val="center"/>
        </w:trPr>
        <w:tc>
          <w:tcPr>
            <w:tcW w:w="1487"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53517771"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Raw</w:t>
            </w:r>
          </w:p>
        </w:tc>
        <w:tc>
          <w:tcPr>
            <w:tcW w:w="147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75FFB32"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0.899866</w:t>
            </w:r>
          </w:p>
        </w:tc>
      </w:tr>
      <w:tr w:rsidR="00D211C3" w:rsidRPr="00D211C3" w14:paraId="617374D1" w14:textId="77777777" w:rsidTr="00D211C3">
        <w:trPr>
          <w:cantSplit/>
          <w:jc w:val="center"/>
        </w:trPr>
        <w:tc>
          <w:tcPr>
            <w:tcW w:w="1487"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564AF3B9"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Standardized</w:t>
            </w:r>
          </w:p>
        </w:tc>
        <w:tc>
          <w:tcPr>
            <w:tcW w:w="147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1474D747"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0.921909</w:t>
            </w:r>
          </w:p>
        </w:tc>
      </w:tr>
    </w:tbl>
    <w:p w14:paraId="25554E58" w14:textId="77777777" w:rsidR="00D211C3" w:rsidRPr="00D211C3" w:rsidRDefault="00D211C3" w:rsidP="00D211C3">
      <w:pPr>
        <w:autoSpaceDE w:val="0"/>
        <w:autoSpaceDN w:val="0"/>
        <w:adjustRightInd w:val="0"/>
        <w:spacing w:after="0" w:line="240" w:lineRule="auto"/>
        <w:rPr>
          <w:rFonts w:ascii="Times New Roman" w:eastAsia="Times New Roman" w:hAnsi="Times New Roman" w:cs="Times New Roman"/>
          <w:color w:val="000000"/>
          <w:sz w:val="20"/>
          <w:szCs w:val="20"/>
        </w:rPr>
      </w:pPr>
    </w:p>
    <w:p w14:paraId="54AB4655" w14:textId="77777777" w:rsidR="00D211C3" w:rsidRPr="00D211C3" w:rsidRDefault="00D211C3" w:rsidP="00D211C3">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494"/>
        <w:gridCol w:w="1247"/>
        <w:gridCol w:w="1095"/>
        <w:gridCol w:w="1255"/>
        <w:gridCol w:w="1255"/>
      </w:tblGrid>
      <w:tr w:rsidR="00D211C3" w:rsidRPr="00D211C3" w14:paraId="670AF693" w14:textId="77777777" w:rsidTr="00D211C3">
        <w:trPr>
          <w:cantSplit/>
          <w:tblHeader/>
          <w:jc w:val="center"/>
        </w:trPr>
        <w:tc>
          <w:tcPr>
            <w:tcW w:w="6346"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49B605D7"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bookmarkStart w:id="2" w:name="IDX23"/>
            <w:bookmarkEnd w:id="2"/>
            <w:r w:rsidRPr="00D211C3">
              <w:rPr>
                <w:rFonts w:ascii="Times New Roman" w:eastAsia="Times New Roman" w:hAnsi="Times New Roman" w:cs="Times New Roman"/>
                <w:b/>
                <w:bCs/>
                <w:color w:val="000000"/>
              </w:rPr>
              <w:t>Cronbach Coefficient Alpha with Deleted Variable</w:t>
            </w:r>
          </w:p>
        </w:tc>
      </w:tr>
      <w:tr w:rsidR="00D211C3" w:rsidRPr="00D211C3" w14:paraId="71635EF1" w14:textId="77777777" w:rsidTr="00D211C3">
        <w:trPr>
          <w:cantSplit/>
          <w:tblHeader/>
          <w:jc w:val="center"/>
        </w:trPr>
        <w:tc>
          <w:tcPr>
            <w:tcW w:w="1494" w:type="dxa"/>
            <w:vMerge w:val="restart"/>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2AA24DB4"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Deleted</w:t>
            </w:r>
            <w:r w:rsidRPr="00D211C3">
              <w:rPr>
                <w:rFonts w:ascii="Times New Roman" w:eastAsia="Times New Roman" w:hAnsi="Times New Roman" w:cs="Times New Roman"/>
                <w:b/>
                <w:bCs/>
                <w:color w:val="000000"/>
              </w:rPr>
              <w:br/>
              <w:t>Variable</w:t>
            </w:r>
          </w:p>
        </w:tc>
        <w:tc>
          <w:tcPr>
            <w:tcW w:w="2342" w:type="dxa"/>
            <w:gridSpan w:val="2"/>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F8BC63D"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Raw Variables</w:t>
            </w:r>
          </w:p>
        </w:tc>
        <w:tc>
          <w:tcPr>
            <w:tcW w:w="2510" w:type="dxa"/>
            <w:gridSpan w:val="2"/>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2040CF74"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Standardized Variables</w:t>
            </w:r>
          </w:p>
        </w:tc>
      </w:tr>
      <w:tr w:rsidR="00D211C3" w:rsidRPr="00D211C3" w14:paraId="51C32DB4" w14:textId="77777777" w:rsidTr="00D211C3">
        <w:trPr>
          <w:cantSplit/>
          <w:tblHeader/>
          <w:jc w:val="center"/>
        </w:trPr>
        <w:tc>
          <w:tcPr>
            <w:tcW w:w="6346" w:type="dxa"/>
            <w:vMerge/>
            <w:tcBorders>
              <w:top w:val="nil"/>
              <w:left w:val="single" w:sz="6" w:space="0" w:color="000000"/>
              <w:bottom w:val="single" w:sz="2" w:space="0" w:color="000000"/>
              <w:right w:val="nil"/>
            </w:tcBorders>
            <w:vAlign w:val="center"/>
            <w:hideMark/>
          </w:tcPr>
          <w:p w14:paraId="0C3E4089" w14:textId="77777777" w:rsidR="00D211C3" w:rsidRPr="00D211C3" w:rsidRDefault="00D211C3" w:rsidP="00D211C3">
            <w:pPr>
              <w:spacing w:after="0" w:line="256" w:lineRule="auto"/>
              <w:rPr>
                <w:rFonts w:ascii="Times New Roman" w:eastAsia="Times New Roman" w:hAnsi="Times New Roman" w:cs="Times New Roman"/>
                <w:b/>
                <w:bCs/>
                <w:color w:val="000000"/>
              </w:rPr>
            </w:pP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4B3E7A59"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Correlation</w:t>
            </w:r>
            <w:r w:rsidRPr="00D211C3">
              <w:rPr>
                <w:rFonts w:ascii="Times New Roman" w:eastAsia="Times New Roman" w:hAnsi="Times New Roman" w:cs="Times New Roman"/>
                <w:b/>
                <w:bCs/>
                <w:color w:val="000000"/>
              </w:rPr>
              <w:br/>
              <w:t>with Total</w:t>
            </w:r>
          </w:p>
        </w:tc>
        <w:tc>
          <w:tcPr>
            <w:tcW w:w="1095"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6E8731D"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Alpha</w:t>
            </w:r>
          </w:p>
        </w:tc>
        <w:tc>
          <w:tcPr>
            <w:tcW w:w="1255"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E94DDA7"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Correlation</w:t>
            </w:r>
            <w:r w:rsidRPr="00D211C3">
              <w:rPr>
                <w:rFonts w:ascii="Times New Roman" w:eastAsia="Times New Roman" w:hAnsi="Times New Roman" w:cs="Times New Roman"/>
                <w:b/>
                <w:bCs/>
                <w:color w:val="000000"/>
              </w:rPr>
              <w:br/>
              <w:t>with Total</w:t>
            </w:r>
          </w:p>
        </w:tc>
        <w:tc>
          <w:tcPr>
            <w:tcW w:w="1255"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0081967"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Alpha</w:t>
            </w:r>
          </w:p>
        </w:tc>
      </w:tr>
      <w:tr w:rsidR="00D211C3" w:rsidRPr="00D211C3" w14:paraId="1E99ACC4" w14:textId="77777777" w:rsidTr="00D211C3">
        <w:trPr>
          <w:cantSplit/>
          <w:jc w:val="center"/>
        </w:trPr>
        <w:tc>
          <w:tcPr>
            <w:tcW w:w="1494"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7BD2F74"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Del_Speed200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FD24D2F"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0.891378</w:t>
            </w:r>
          </w:p>
        </w:tc>
        <w:tc>
          <w:tcPr>
            <w:tcW w:w="109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1E7C7F7"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0.832053</w:t>
            </w:r>
          </w:p>
        </w:tc>
        <w:tc>
          <w:tcPr>
            <w:tcW w:w="125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3EEF193"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0.884774</w:t>
            </w:r>
          </w:p>
        </w:tc>
        <w:tc>
          <w:tcPr>
            <w:tcW w:w="125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70B659A3"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0.851291</w:t>
            </w:r>
          </w:p>
        </w:tc>
      </w:tr>
      <w:tr w:rsidR="00D211C3" w:rsidRPr="00D211C3" w14:paraId="7AC48DDE" w14:textId="77777777" w:rsidTr="00D211C3">
        <w:trPr>
          <w:cantSplit/>
          <w:jc w:val="center"/>
        </w:trPr>
        <w:tc>
          <w:tcPr>
            <w:tcW w:w="1494"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8859A12"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Complaint200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874673B"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0.852208</w:t>
            </w:r>
          </w:p>
        </w:tc>
        <w:tc>
          <w:tcPr>
            <w:tcW w:w="109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4A8E8DE"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0.862545</w:t>
            </w:r>
          </w:p>
        </w:tc>
        <w:tc>
          <w:tcPr>
            <w:tcW w:w="125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EFA93D3"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0.859848</w:t>
            </w:r>
          </w:p>
        </w:tc>
        <w:tc>
          <w:tcPr>
            <w:tcW w:w="125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E05ACD7"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0.871950</w:t>
            </w:r>
          </w:p>
        </w:tc>
      </w:tr>
      <w:tr w:rsidR="00D211C3" w:rsidRPr="00D211C3" w14:paraId="7E9F9C17" w14:textId="77777777" w:rsidTr="00D211C3">
        <w:trPr>
          <w:cantSplit/>
          <w:jc w:val="center"/>
        </w:trPr>
        <w:tc>
          <w:tcPr>
            <w:tcW w:w="1494"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61836EB7" w14:textId="77777777" w:rsidR="00D211C3" w:rsidRPr="00D211C3" w:rsidRDefault="00D211C3" w:rsidP="00D211C3">
            <w:pPr>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Ordering200</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0A3B4012"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0.775958</w:t>
            </w:r>
          </w:p>
        </w:tc>
        <w:tc>
          <w:tcPr>
            <w:tcW w:w="1095"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E15A0FF"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0.880243</w:t>
            </w:r>
          </w:p>
        </w:tc>
        <w:tc>
          <w:tcPr>
            <w:tcW w:w="1255"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ECE21CA"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0.781216</w:t>
            </w:r>
          </w:p>
        </w:tc>
        <w:tc>
          <w:tcPr>
            <w:tcW w:w="1255"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04F32358"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0.935075</w:t>
            </w:r>
          </w:p>
        </w:tc>
      </w:tr>
    </w:tbl>
    <w:p w14:paraId="2AFB8D12" w14:textId="0FD807C1" w:rsidR="009156E9" w:rsidRDefault="009156E9" w:rsidP="00CB0D64"/>
    <w:p w14:paraId="6DAE3E4B" w14:textId="0B979900" w:rsidR="00D211C3" w:rsidRDefault="00D211C3" w:rsidP="00CB0D64">
      <w:r>
        <w:t>The summated scales for factor 1 is the average of ecommerce, advertising and sales image. The reliability for scale 2 is less than that of scale 1.</w:t>
      </w:r>
    </w:p>
    <w:tbl>
      <w:tblPr>
        <w:tblW w:w="0" w:type="auto"/>
        <w:jc w:val="center"/>
        <w:tblLayout w:type="fixed"/>
        <w:tblCellMar>
          <w:left w:w="0" w:type="dxa"/>
          <w:right w:w="0" w:type="dxa"/>
        </w:tblCellMar>
        <w:tblLook w:val="04A0" w:firstRow="1" w:lastRow="0" w:firstColumn="1" w:lastColumn="0" w:noHBand="0" w:noVBand="1"/>
      </w:tblPr>
      <w:tblGrid>
        <w:gridCol w:w="1670"/>
        <w:gridCol w:w="431"/>
        <w:gridCol w:w="788"/>
        <w:gridCol w:w="879"/>
        <w:gridCol w:w="992"/>
        <w:gridCol w:w="1086"/>
        <w:gridCol w:w="1125"/>
      </w:tblGrid>
      <w:tr w:rsidR="00D211C3" w:rsidRPr="00D211C3" w14:paraId="53680C9D" w14:textId="77777777" w:rsidTr="00D211C3">
        <w:trPr>
          <w:cantSplit/>
          <w:tblHeader/>
          <w:jc w:val="center"/>
        </w:trPr>
        <w:tc>
          <w:tcPr>
            <w:tcW w:w="6971" w:type="dxa"/>
            <w:gridSpan w:val="7"/>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08CA493B"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Simple Statistics</w:t>
            </w:r>
          </w:p>
        </w:tc>
      </w:tr>
      <w:tr w:rsidR="00D211C3" w:rsidRPr="00D211C3" w14:paraId="3EF2DEDB" w14:textId="77777777" w:rsidTr="00D211C3">
        <w:trPr>
          <w:cantSplit/>
          <w:tblHeader/>
          <w:jc w:val="center"/>
        </w:trPr>
        <w:tc>
          <w:tcPr>
            <w:tcW w:w="167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59B8B501"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Variable</w:t>
            </w:r>
          </w:p>
        </w:tc>
        <w:tc>
          <w:tcPr>
            <w:tcW w:w="431"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E04DCA1"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N</w:t>
            </w:r>
          </w:p>
        </w:tc>
        <w:tc>
          <w:tcPr>
            <w:tcW w:w="788"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B90CA3B"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Mean</w:t>
            </w:r>
          </w:p>
        </w:tc>
        <w:tc>
          <w:tcPr>
            <w:tcW w:w="879"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3CAB06AF"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Std Dev</w:t>
            </w:r>
          </w:p>
        </w:tc>
        <w:tc>
          <w:tcPr>
            <w:tcW w:w="992"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82C4BD5"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Sum</w:t>
            </w:r>
          </w:p>
        </w:tc>
        <w:tc>
          <w:tcPr>
            <w:tcW w:w="1086"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2665DF35"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Minimum</w:t>
            </w:r>
          </w:p>
        </w:tc>
        <w:tc>
          <w:tcPr>
            <w:tcW w:w="1125"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2D30A9E7"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Maximum</w:t>
            </w:r>
          </w:p>
        </w:tc>
      </w:tr>
      <w:tr w:rsidR="00D211C3" w:rsidRPr="00D211C3" w14:paraId="56A66CC5" w14:textId="77777777" w:rsidTr="00D211C3">
        <w:trPr>
          <w:cantSplit/>
          <w:jc w:val="center"/>
        </w:trPr>
        <w:tc>
          <w:tcPr>
            <w:tcW w:w="167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065C4C88"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Ecommerce200</w:t>
            </w:r>
          </w:p>
        </w:tc>
        <w:tc>
          <w:tcPr>
            <w:tcW w:w="431"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DF0B023"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200</w:t>
            </w:r>
          </w:p>
        </w:tc>
        <w:tc>
          <w:tcPr>
            <w:tcW w:w="7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5A1E111"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3.76500</w:t>
            </w:r>
          </w:p>
        </w:tc>
        <w:tc>
          <w:tcPr>
            <w:tcW w:w="87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E44256A"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0.76892</w:t>
            </w:r>
          </w:p>
        </w:tc>
        <w:tc>
          <w:tcPr>
            <w:tcW w:w="99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375C1DFD"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753.00000</w:t>
            </w:r>
          </w:p>
        </w:tc>
        <w:tc>
          <w:tcPr>
            <w:tcW w:w="10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3F73B84"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2.20000</w:t>
            </w:r>
          </w:p>
        </w:tc>
        <w:tc>
          <w:tcPr>
            <w:tcW w:w="112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1EB3112B"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5.70000</w:t>
            </w:r>
          </w:p>
        </w:tc>
      </w:tr>
      <w:tr w:rsidR="00D211C3" w:rsidRPr="00D211C3" w14:paraId="34CA0E2D" w14:textId="77777777" w:rsidTr="00D211C3">
        <w:trPr>
          <w:cantSplit/>
          <w:jc w:val="center"/>
        </w:trPr>
        <w:tc>
          <w:tcPr>
            <w:tcW w:w="167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49A7ACB7"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Sales_Image200</w:t>
            </w:r>
          </w:p>
        </w:tc>
        <w:tc>
          <w:tcPr>
            <w:tcW w:w="431"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4099B894"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200</w:t>
            </w:r>
          </w:p>
        </w:tc>
        <w:tc>
          <w:tcPr>
            <w:tcW w:w="788"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644AE645"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5.24800</w:t>
            </w:r>
          </w:p>
        </w:tc>
        <w:tc>
          <w:tcPr>
            <w:tcW w:w="879"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870E379"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1.12857</w:t>
            </w:r>
          </w:p>
        </w:tc>
        <w:tc>
          <w:tcPr>
            <w:tcW w:w="992"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DD35CD8"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1050</w:t>
            </w:r>
          </w:p>
        </w:tc>
        <w:tc>
          <w:tcPr>
            <w:tcW w:w="1086"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09D93AE"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2.50000</w:t>
            </w:r>
          </w:p>
        </w:tc>
        <w:tc>
          <w:tcPr>
            <w:tcW w:w="112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38371915"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8.20000</w:t>
            </w:r>
          </w:p>
        </w:tc>
      </w:tr>
      <w:tr w:rsidR="00D211C3" w:rsidRPr="00D211C3" w14:paraId="2601D61D" w14:textId="77777777" w:rsidTr="00D211C3">
        <w:trPr>
          <w:cantSplit/>
          <w:jc w:val="center"/>
        </w:trPr>
        <w:tc>
          <w:tcPr>
            <w:tcW w:w="167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468EA798" w14:textId="77777777" w:rsidR="00D211C3" w:rsidRPr="00D211C3" w:rsidRDefault="00D211C3" w:rsidP="00D211C3">
            <w:pPr>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Adv200</w:t>
            </w:r>
          </w:p>
        </w:tc>
        <w:tc>
          <w:tcPr>
            <w:tcW w:w="431"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69C0447D"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200</w:t>
            </w:r>
          </w:p>
        </w:tc>
        <w:tc>
          <w:tcPr>
            <w:tcW w:w="788"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0105A30"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4.06150</w:t>
            </w:r>
          </w:p>
        </w:tc>
        <w:tc>
          <w:tcPr>
            <w:tcW w:w="879"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5E6090B1"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1.14706</w:t>
            </w:r>
          </w:p>
        </w:tc>
        <w:tc>
          <w:tcPr>
            <w:tcW w:w="992"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99BCB6A"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812.30000</w:t>
            </w:r>
          </w:p>
        </w:tc>
        <w:tc>
          <w:tcPr>
            <w:tcW w:w="1086"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8D777AD"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1.50000</w:t>
            </w:r>
          </w:p>
        </w:tc>
        <w:tc>
          <w:tcPr>
            <w:tcW w:w="1125"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6D16FD57"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6.90000</w:t>
            </w:r>
          </w:p>
        </w:tc>
      </w:tr>
    </w:tbl>
    <w:p w14:paraId="2F7FD267" w14:textId="77777777" w:rsidR="00D211C3" w:rsidRPr="00D211C3" w:rsidRDefault="00D211C3" w:rsidP="00D211C3">
      <w:pPr>
        <w:autoSpaceDE w:val="0"/>
        <w:autoSpaceDN w:val="0"/>
        <w:adjustRightInd w:val="0"/>
        <w:spacing w:after="0" w:line="240" w:lineRule="auto"/>
        <w:rPr>
          <w:rFonts w:ascii="Times New Roman" w:eastAsia="Times New Roman" w:hAnsi="Times New Roman" w:cs="Times New Roman"/>
          <w:color w:val="000000"/>
          <w:sz w:val="20"/>
          <w:szCs w:val="20"/>
        </w:rPr>
      </w:pPr>
    </w:p>
    <w:p w14:paraId="55B79847" w14:textId="77777777" w:rsidR="00D211C3" w:rsidRPr="00D211C3" w:rsidRDefault="00D211C3" w:rsidP="00D211C3">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487"/>
        <w:gridCol w:w="1477"/>
      </w:tblGrid>
      <w:tr w:rsidR="00D211C3" w:rsidRPr="00D211C3" w14:paraId="2F5A9C5F" w14:textId="77777777" w:rsidTr="00D211C3">
        <w:trPr>
          <w:cantSplit/>
          <w:tblHeader/>
          <w:jc w:val="center"/>
        </w:trPr>
        <w:tc>
          <w:tcPr>
            <w:tcW w:w="2964" w:type="dxa"/>
            <w:gridSpan w:val="2"/>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7F59B3FB"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bookmarkStart w:id="3" w:name="IDX27"/>
            <w:bookmarkEnd w:id="3"/>
            <w:r w:rsidRPr="00D211C3">
              <w:rPr>
                <w:rFonts w:ascii="Times New Roman" w:eastAsia="Times New Roman" w:hAnsi="Times New Roman" w:cs="Times New Roman"/>
                <w:b/>
                <w:bCs/>
                <w:color w:val="000000"/>
              </w:rPr>
              <w:lastRenderedPageBreak/>
              <w:t>Cronbach Coefficient Alpha</w:t>
            </w:r>
          </w:p>
        </w:tc>
      </w:tr>
      <w:tr w:rsidR="00D211C3" w:rsidRPr="00D211C3" w14:paraId="541343D6" w14:textId="77777777" w:rsidTr="00D211C3">
        <w:trPr>
          <w:cantSplit/>
          <w:tblHeader/>
          <w:jc w:val="center"/>
        </w:trPr>
        <w:tc>
          <w:tcPr>
            <w:tcW w:w="1487"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422DA97A"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Variables</w:t>
            </w:r>
          </w:p>
        </w:tc>
        <w:tc>
          <w:tcPr>
            <w:tcW w:w="1477"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6CCB734D"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Alpha</w:t>
            </w:r>
          </w:p>
        </w:tc>
      </w:tr>
      <w:tr w:rsidR="00D211C3" w:rsidRPr="00D211C3" w14:paraId="39469F48" w14:textId="77777777" w:rsidTr="00D211C3">
        <w:trPr>
          <w:cantSplit/>
          <w:jc w:val="center"/>
        </w:trPr>
        <w:tc>
          <w:tcPr>
            <w:tcW w:w="1487" w:type="dxa"/>
            <w:tcBorders>
              <w:top w:val="nil"/>
              <w:left w:val="single" w:sz="6" w:space="0" w:color="000000"/>
              <w:bottom w:val="single" w:sz="2" w:space="0" w:color="000000"/>
              <w:right w:val="nil"/>
            </w:tcBorders>
            <w:shd w:val="clear" w:color="auto" w:fill="FFFFFF"/>
            <w:tcMar>
              <w:top w:w="0" w:type="dxa"/>
              <w:left w:w="60" w:type="dxa"/>
              <w:bottom w:w="0" w:type="dxa"/>
              <w:right w:w="60" w:type="dxa"/>
            </w:tcMar>
            <w:hideMark/>
          </w:tcPr>
          <w:p w14:paraId="021E541E"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Raw</w:t>
            </w:r>
          </w:p>
        </w:tc>
        <w:tc>
          <w:tcPr>
            <w:tcW w:w="1477"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08DC189"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0.824467</w:t>
            </w:r>
          </w:p>
        </w:tc>
      </w:tr>
      <w:tr w:rsidR="00D211C3" w:rsidRPr="00D211C3" w14:paraId="0E75297D" w14:textId="77777777" w:rsidTr="00D211C3">
        <w:trPr>
          <w:cantSplit/>
          <w:jc w:val="center"/>
        </w:trPr>
        <w:tc>
          <w:tcPr>
            <w:tcW w:w="1487" w:type="dxa"/>
            <w:tcBorders>
              <w:top w:val="nil"/>
              <w:left w:val="single" w:sz="6" w:space="0" w:color="000000"/>
              <w:bottom w:val="single" w:sz="6" w:space="0" w:color="000000"/>
              <w:right w:val="nil"/>
            </w:tcBorders>
            <w:shd w:val="clear" w:color="auto" w:fill="FFFFFF"/>
            <w:tcMar>
              <w:top w:w="0" w:type="dxa"/>
              <w:left w:w="60" w:type="dxa"/>
              <w:bottom w:w="0" w:type="dxa"/>
              <w:right w:w="60" w:type="dxa"/>
            </w:tcMar>
            <w:hideMark/>
          </w:tcPr>
          <w:p w14:paraId="655956F5"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Standardized</w:t>
            </w:r>
          </w:p>
        </w:tc>
        <w:tc>
          <w:tcPr>
            <w:tcW w:w="1477"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2F69F1FC"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0.842139</w:t>
            </w:r>
          </w:p>
        </w:tc>
      </w:tr>
    </w:tbl>
    <w:p w14:paraId="3FC56B30" w14:textId="77777777" w:rsidR="00D211C3" w:rsidRPr="00D211C3" w:rsidRDefault="00D211C3" w:rsidP="00D211C3">
      <w:pPr>
        <w:autoSpaceDE w:val="0"/>
        <w:autoSpaceDN w:val="0"/>
        <w:adjustRightInd w:val="0"/>
        <w:spacing w:after="0" w:line="240" w:lineRule="auto"/>
        <w:rPr>
          <w:rFonts w:ascii="Times New Roman" w:eastAsia="Times New Roman" w:hAnsi="Times New Roman" w:cs="Times New Roman"/>
          <w:color w:val="000000"/>
          <w:sz w:val="20"/>
          <w:szCs w:val="20"/>
        </w:rPr>
      </w:pPr>
    </w:p>
    <w:p w14:paraId="13ADF4EB" w14:textId="77777777" w:rsidR="00D211C3" w:rsidRPr="00D211C3" w:rsidRDefault="00D211C3" w:rsidP="00D211C3">
      <w:pPr>
        <w:autoSpaceDE w:val="0"/>
        <w:autoSpaceDN w:val="0"/>
        <w:adjustRightInd w:val="0"/>
        <w:spacing w:after="0" w:line="240" w:lineRule="auto"/>
        <w:rPr>
          <w:rFonts w:ascii="Times New Roman" w:eastAsia="Times New Roman" w:hAnsi="Times New Roman" w:cs="Times New Roman"/>
          <w:color w:val="000000"/>
          <w:sz w:val="20"/>
          <w:szCs w:val="20"/>
        </w:rPr>
      </w:pPr>
    </w:p>
    <w:tbl>
      <w:tblPr>
        <w:tblW w:w="0" w:type="auto"/>
        <w:jc w:val="center"/>
        <w:tblLayout w:type="fixed"/>
        <w:tblCellMar>
          <w:left w:w="0" w:type="dxa"/>
          <w:right w:w="0" w:type="dxa"/>
        </w:tblCellMar>
        <w:tblLook w:val="04A0" w:firstRow="1" w:lastRow="0" w:firstColumn="1" w:lastColumn="0" w:noHBand="0" w:noVBand="1"/>
      </w:tblPr>
      <w:tblGrid>
        <w:gridCol w:w="1670"/>
        <w:gridCol w:w="1247"/>
        <w:gridCol w:w="1095"/>
        <w:gridCol w:w="1255"/>
        <w:gridCol w:w="1255"/>
      </w:tblGrid>
      <w:tr w:rsidR="00D211C3" w:rsidRPr="00D211C3" w14:paraId="085FA619" w14:textId="77777777" w:rsidTr="00D211C3">
        <w:trPr>
          <w:cantSplit/>
          <w:tblHeader/>
          <w:jc w:val="center"/>
        </w:trPr>
        <w:tc>
          <w:tcPr>
            <w:tcW w:w="6522" w:type="dxa"/>
            <w:gridSpan w:val="5"/>
            <w:tcBorders>
              <w:top w:val="single" w:sz="6" w:space="0" w:color="000000"/>
              <w:left w:val="single" w:sz="6"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399A51B"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bookmarkStart w:id="4" w:name="IDX28"/>
            <w:bookmarkEnd w:id="4"/>
            <w:r w:rsidRPr="00D211C3">
              <w:rPr>
                <w:rFonts w:ascii="Times New Roman" w:eastAsia="Times New Roman" w:hAnsi="Times New Roman" w:cs="Times New Roman"/>
                <w:b/>
                <w:bCs/>
                <w:color w:val="000000"/>
              </w:rPr>
              <w:t>Cronbach Coefficient Alpha with Deleted Variable</w:t>
            </w:r>
          </w:p>
        </w:tc>
      </w:tr>
      <w:tr w:rsidR="00D211C3" w:rsidRPr="00D211C3" w14:paraId="768E2F1C" w14:textId="77777777" w:rsidTr="00D211C3">
        <w:trPr>
          <w:cantSplit/>
          <w:tblHeader/>
          <w:jc w:val="center"/>
        </w:trPr>
        <w:tc>
          <w:tcPr>
            <w:tcW w:w="1670" w:type="dxa"/>
            <w:vMerge w:val="restart"/>
            <w:tcBorders>
              <w:top w:val="nil"/>
              <w:left w:val="single" w:sz="6" w:space="0" w:color="000000"/>
              <w:bottom w:val="single" w:sz="2" w:space="0" w:color="000000"/>
              <w:right w:val="nil"/>
            </w:tcBorders>
            <w:shd w:val="clear" w:color="auto" w:fill="BBBBBB"/>
            <w:tcMar>
              <w:top w:w="0" w:type="dxa"/>
              <w:left w:w="60" w:type="dxa"/>
              <w:bottom w:w="0" w:type="dxa"/>
              <w:right w:w="60" w:type="dxa"/>
            </w:tcMar>
            <w:vAlign w:val="bottom"/>
            <w:hideMark/>
          </w:tcPr>
          <w:p w14:paraId="5873C3C7"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Deleted</w:t>
            </w:r>
            <w:r w:rsidRPr="00D211C3">
              <w:rPr>
                <w:rFonts w:ascii="Times New Roman" w:eastAsia="Times New Roman" w:hAnsi="Times New Roman" w:cs="Times New Roman"/>
                <w:b/>
                <w:bCs/>
                <w:color w:val="000000"/>
              </w:rPr>
              <w:br/>
              <w:t>Variable</w:t>
            </w:r>
          </w:p>
        </w:tc>
        <w:tc>
          <w:tcPr>
            <w:tcW w:w="2342" w:type="dxa"/>
            <w:gridSpan w:val="2"/>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6C2A9A0F"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Raw Variables</w:t>
            </w:r>
          </w:p>
        </w:tc>
        <w:tc>
          <w:tcPr>
            <w:tcW w:w="2510" w:type="dxa"/>
            <w:gridSpan w:val="2"/>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39651973" w14:textId="77777777" w:rsidR="00D211C3" w:rsidRPr="00D211C3" w:rsidRDefault="00D211C3" w:rsidP="00D211C3">
            <w:pPr>
              <w:keepNext/>
              <w:autoSpaceDE w:val="0"/>
              <w:autoSpaceDN w:val="0"/>
              <w:adjustRightInd w:val="0"/>
              <w:spacing w:before="60" w:after="60" w:line="256" w:lineRule="auto"/>
              <w:jc w:val="center"/>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Standardized Variables</w:t>
            </w:r>
          </w:p>
        </w:tc>
      </w:tr>
      <w:tr w:rsidR="00D211C3" w:rsidRPr="00D211C3" w14:paraId="348A49AF" w14:textId="77777777" w:rsidTr="00D211C3">
        <w:trPr>
          <w:cantSplit/>
          <w:tblHeader/>
          <w:jc w:val="center"/>
        </w:trPr>
        <w:tc>
          <w:tcPr>
            <w:tcW w:w="6522" w:type="dxa"/>
            <w:vMerge/>
            <w:tcBorders>
              <w:top w:val="nil"/>
              <w:left w:val="single" w:sz="6" w:space="0" w:color="000000"/>
              <w:bottom w:val="single" w:sz="2" w:space="0" w:color="000000"/>
              <w:right w:val="nil"/>
            </w:tcBorders>
            <w:vAlign w:val="center"/>
            <w:hideMark/>
          </w:tcPr>
          <w:p w14:paraId="47B23950" w14:textId="77777777" w:rsidR="00D211C3" w:rsidRPr="00D211C3" w:rsidRDefault="00D211C3" w:rsidP="00D211C3">
            <w:pPr>
              <w:spacing w:after="0" w:line="256" w:lineRule="auto"/>
              <w:rPr>
                <w:rFonts w:ascii="Times New Roman" w:eastAsia="Times New Roman" w:hAnsi="Times New Roman" w:cs="Times New Roman"/>
                <w:b/>
                <w:bCs/>
                <w:color w:val="000000"/>
              </w:rPr>
            </w:pPr>
          </w:p>
        </w:tc>
        <w:tc>
          <w:tcPr>
            <w:tcW w:w="1247"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1B4D7A85"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Correlation</w:t>
            </w:r>
            <w:r w:rsidRPr="00D211C3">
              <w:rPr>
                <w:rFonts w:ascii="Times New Roman" w:eastAsia="Times New Roman" w:hAnsi="Times New Roman" w:cs="Times New Roman"/>
                <w:b/>
                <w:bCs/>
                <w:color w:val="000000"/>
              </w:rPr>
              <w:br/>
              <w:t>with Total</w:t>
            </w:r>
          </w:p>
        </w:tc>
        <w:tc>
          <w:tcPr>
            <w:tcW w:w="1095"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06620C99"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Alpha</w:t>
            </w:r>
          </w:p>
        </w:tc>
        <w:tc>
          <w:tcPr>
            <w:tcW w:w="1255" w:type="dxa"/>
            <w:tcBorders>
              <w:top w:val="nil"/>
              <w:left w:val="single" w:sz="2" w:space="0" w:color="000000"/>
              <w:bottom w:val="single" w:sz="2" w:space="0" w:color="000000"/>
              <w:right w:val="nil"/>
            </w:tcBorders>
            <w:shd w:val="clear" w:color="auto" w:fill="BBBBBB"/>
            <w:tcMar>
              <w:top w:w="0" w:type="dxa"/>
              <w:left w:w="60" w:type="dxa"/>
              <w:bottom w:w="0" w:type="dxa"/>
              <w:right w:w="60" w:type="dxa"/>
            </w:tcMar>
            <w:vAlign w:val="bottom"/>
            <w:hideMark/>
          </w:tcPr>
          <w:p w14:paraId="7A89F99C"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Correlation</w:t>
            </w:r>
            <w:r w:rsidRPr="00D211C3">
              <w:rPr>
                <w:rFonts w:ascii="Times New Roman" w:eastAsia="Times New Roman" w:hAnsi="Times New Roman" w:cs="Times New Roman"/>
                <w:b/>
                <w:bCs/>
                <w:color w:val="000000"/>
              </w:rPr>
              <w:br/>
              <w:t>with Total</w:t>
            </w:r>
          </w:p>
        </w:tc>
        <w:tc>
          <w:tcPr>
            <w:tcW w:w="1255" w:type="dxa"/>
            <w:tcBorders>
              <w:top w:val="nil"/>
              <w:left w:val="single" w:sz="2" w:space="0" w:color="000000"/>
              <w:bottom w:val="single" w:sz="2" w:space="0" w:color="000000"/>
              <w:right w:val="single" w:sz="6" w:space="0" w:color="000000"/>
            </w:tcBorders>
            <w:shd w:val="clear" w:color="auto" w:fill="BBBBBB"/>
            <w:tcMar>
              <w:top w:w="0" w:type="dxa"/>
              <w:left w:w="60" w:type="dxa"/>
              <w:bottom w:w="0" w:type="dxa"/>
              <w:right w:w="60" w:type="dxa"/>
            </w:tcMar>
            <w:vAlign w:val="bottom"/>
            <w:hideMark/>
          </w:tcPr>
          <w:p w14:paraId="1A39C013"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Alpha</w:t>
            </w:r>
          </w:p>
        </w:tc>
      </w:tr>
      <w:tr w:rsidR="00D211C3" w:rsidRPr="00D211C3" w14:paraId="56E02807" w14:textId="77777777" w:rsidTr="00D211C3">
        <w:trPr>
          <w:cantSplit/>
          <w:jc w:val="center"/>
        </w:trPr>
        <w:tc>
          <w:tcPr>
            <w:tcW w:w="167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38397B91"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Ecommerce200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10463DF9"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0.715794</w:t>
            </w:r>
          </w:p>
        </w:tc>
        <w:tc>
          <w:tcPr>
            <w:tcW w:w="109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1C43A31"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0.770495</w:t>
            </w:r>
          </w:p>
        </w:tc>
        <w:tc>
          <w:tcPr>
            <w:tcW w:w="125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FF9679C"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0.717075</w:t>
            </w:r>
          </w:p>
        </w:tc>
        <w:tc>
          <w:tcPr>
            <w:tcW w:w="125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6E087E3F"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0.770558</w:t>
            </w:r>
          </w:p>
        </w:tc>
      </w:tr>
      <w:tr w:rsidR="00D211C3" w:rsidRPr="00D211C3" w14:paraId="3B8E2068" w14:textId="77777777" w:rsidTr="00D211C3">
        <w:trPr>
          <w:cantSplit/>
          <w:jc w:val="center"/>
        </w:trPr>
        <w:tc>
          <w:tcPr>
            <w:tcW w:w="1670" w:type="dxa"/>
            <w:tcBorders>
              <w:top w:val="nil"/>
              <w:left w:val="single" w:sz="6" w:space="0" w:color="000000"/>
              <w:bottom w:val="single" w:sz="2" w:space="0" w:color="000000"/>
              <w:right w:val="nil"/>
            </w:tcBorders>
            <w:shd w:val="clear" w:color="auto" w:fill="BBBBBB"/>
            <w:tcMar>
              <w:top w:w="0" w:type="dxa"/>
              <w:left w:w="60" w:type="dxa"/>
              <w:bottom w:w="0" w:type="dxa"/>
              <w:right w:w="60" w:type="dxa"/>
            </w:tcMar>
            <w:hideMark/>
          </w:tcPr>
          <w:p w14:paraId="706C792B" w14:textId="77777777" w:rsidR="00D211C3" w:rsidRPr="00D211C3" w:rsidRDefault="00D211C3" w:rsidP="00D211C3">
            <w:pPr>
              <w:keepNext/>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Sales_Image200</w:t>
            </w:r>
          </w:p>
        </w:tc>
        <w:tc>
          <w:tcPr>
            <w:tcW w:w="1247"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0C7164A7"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0.792104</w:t>
            </w:r>
          </w:p>
        </w:tc>
        <w:tc>
          <w:tcPr>
            <w:tcW w:w="109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752F2239"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0.636967</w:t>
            </w:r>
          </w:p>
        </w:tc>
        <w:tc>
          <w:tcPr>
            <w:tcW w:w="1255" w:type="dxa"/>
            <w:tcBorders>
              <w:top w:val="nil"/>
              <w:left w:val="single" w:sz="2" w:space="0" w:color="000000"/>
              <w:bottom w:val="single" w:sz="2" w:space="0" w:color="000000"/>
              <w:right w:val="nil"/>
            </w:tcBorders>
            <w:shd w:val="clear" w:color="auto" w:fill="FFFFFF"/>
            <w:tcMar>
              <w:top w:w="0" w:type="dxa"/>
              <w:left w:w="60" w:type="dxa"/>
              <w:bottom w:w="0" w:type="dxa"/>
              <w:right w:w="60" w:type="dxa"/>
            </w:tcMar>
            <w:hideMark/>
          </w:tcPr>
          <w:p w14:paraId="2C40D075"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0.815527</w:t>
            </w:r>
          </w:p>
        </w:tc>
        <w:tc>
          <w:tcPr>
            <w:tcW w:w="1255" w:type="dxa"/>
            <w:tcBorders>
              <w:top w:val="nil"/>
              <w:left w:val="single" w:sz="2" w:space="0" w:color="000000"/>
              <w:bottom w:val="single" w:sz="2" w:space="0" w:color="000000"/>
              <w:right w:val="single" w:sz="6" w:space="0" w:color="000000"/>
            </w:tcBorders>
            <w:shd w:val="clear" w:color="auto" w:fill="FFFFFF"/>
            <w:tcMar>
              <w:top w:w="0" w:type="dxa"/>
              <w:left w:w="60" w:type="dxa"/>
              <w:bottom w:w="0" w:type="dxa"/>
              <w:right w:w="60" w:type="dxa"/>
            </w:tcMar>
            <w:hideMark/>
          </w:tcPr>
          <w:p w14:paraId="4D89D3C6" w14:textId="77777777" w:rsidR="00D211C3" w:rsidRPr="00D211C3" w:rsidRDefault="00D211C3" w:rsidP="00D211C3">
            <w:pPr>
              <w:keepNext/>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0.671271</w:t>
            </w:r>
          </w:p>
        </w:tc>
      </w:tr>
      <w:tr w:rsidR="00D211C3" w:rsidRPr="00D211C3" w14:paraId="6B0E9DFF" w14:textId="77777777" w:rsidTr="00D211C3">
        <w:trPr>
          <w:cantSplit/>
          <w:jc w:val="center"/>
        </w:trPr>
        <w:tc>
          <w:tcPr>
            <w:tcW w:w="1670" w:type="dxa"/>
            <w:tcBorders>
              <w:top w:val="nil"/>
              <w:left w:val="single" w:sz="6" w:space="0" w:color="000000"/>
              <w:bottom w:val="single" w:sz="6" w:space="0" w:color="000000"/>
              <w:right w:val="nil"/>
            </w:tcBorders>
            <w:shd w:val="clear" w:color="auto" w:fill="BBBBBB"/>
            <w:tcMar>
              <w:top w:w="0" w:type="dxa"/>
              <w:left w:w="60" w:type="dxa"/>
              <w:bottom w:w="0" w:type="dxa"/>
              <w:right w:w="60" w:type="dxa"/>
            </w:tcMar>
            <w:hideMark/>
          </w:tcPr>
          <w:p w14:paraId="567E0893" w14:textId="77777777" w:rsidR="00D211C3" w:rsidRPr="00D211C3" w:rsidRDefault="00D211C3" w:rsidP="00D211C3">
            <w:pPr>
              <w:autoSpaceDE w:val="0"/>
              <w:autoSpaceDN w:val="0"/>
              <w:adjustRightInd w:val="0"/>
              <w:spacing w:before="60" w:after="60" w:line="256" w:lineRule="auto"/>
              <w:rPr>
                <w:rFonts w:ascii="Times New Roman" w:eastAsia="Times New Roman" w:hAnsi="Times New Roman" w:cs="Times New Roman"/>
                <w:b/>
                <w:bCs/>
                <w:color w:val="000000"/>
              </w:rPr>
            </w:pPr>
            <w:r w:rsidRPr="00D211C3">
              <w:rPr>
                <w:rFonts w:ascii="Times New Roman" w:eastAsia="Times New Roman" w:hAnsi="Times New Roman" w:cs="Times New Roman"/>
                <w:b/>
                <w:bCs/>
                <w:color w:val="000000"/>
              </w:rPr>
              <w:t>Adv200</w:t>
            </w:r>
          </w:p>
        </w:tc>
        <w:tc>
          <w:tcPr>
            <w:tcW w:w="1247"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3C1BE497"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0.609440</w:t>
            </w:r>
          </w:p>
        </w:tc>
        <w:tc>
          <w:tcPr>
            <w:tcW w:w="1095"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151D51FF"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0.846300</w:t>
            </w:r>
          </w:p>
        </w:tc>
        <w:tc>
          <w:tcPr>
            <w:tcW w:w="1255" w:type="dxa"/>
            <w:tcBorders>
              <w:top w:val="nil"/>
              <w:left w:val="single" w:sz="2" w:space="0" w:color="000000"/>
              <w:bottom w:val="single" w:sz="6" w:space="0" w:color="000000"/>
              <w:right w:val="nil"/>
            </w:tcBorders>
            <w:shd w:val="clear" w:color="auto" w:fill="FFFFFF"/>
            <w:tcMar>
              <w:top w:w="0" w:type="dxa"/>
              <w:left w:w="60" w:type="dxa"/>
              <w:bottom w:w="0" w:type="dxa"/>
              <w:right w:w="60" w:type="dxa"/>
            </w:tcMar>
            <w:hideMark/>
          </w:tcPr>
          <w:p w14:paraId="20DF4EA6"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0.598552</w:t>
            </w:r>
          </w:p>
        </w:tc>
        <w:tc>
          <w:tcPr>
            <w:tcW w:w="1255" w:type="dxa"/>
            <w:tcBorders>
              <w:top w:val="nil"/>
              <w:left w:val="single" w:sz="2" w:space="0" w:color="000000"/>
              <w:bottom w:val="single" w:sz="6" w:space="0" w:color="000000"/>
              <w:right w:val="single" w:sz="6" w:space="0" w:color="000000"/>
            </w:tcBorders>
            <w:shd w:val="clear" w:color="auto" w:fill="FFFFFF"/>
            <w:tcMar>
              <w:top w:w="0" w:type="dxa"/>
              <w:left w:w="60" w:type="dxa"/>
              <w:bottom w:w="0" w:type="dxa"/>
              <w:right w:w="60" w:type="dxa"/>
            </w:tcMar>
            <w:hideMark/>
          </w:tcPr>
          <w:p w14:paraId="31D8F3D2" w14:textId="77777777" w:rsidR="00D211C3" w:rsidRPr="00D211C3" w:rsidRDefault="00D211C3" w:rsidP="00D211C3">
            <w:pPr>
              <w:autoSpaceDE w:val="0"/>
              <w:autoSpaceDN w:val="0"/>
              <w:adjustRightInd w:val="0"/>
              <w:spacing w:before="60" w:after="60" w:line="256" w:lineRule="auto"/>
              <w:jc w:val="right"/>
              <w:rPr>
                <w:rFonts w:ascii="Times New Roman" w:eastAsia="Times New Roman" w:hAnsi="Times New Roman" w:cs="Times New Roman"/>
                <w:color w:val="000000"/>
                <w:sz w:val="20"/>
                <w:szCs w:val="20"/>
              </w:rPr>
            </w:pPr>
            <w:r w:rsidRPr="00D211C3">
              <w:rPr>
                <w:rFonts w:ascii="Times New Roman" w:eastAsia="Times New Roman" w:hAnsi="Times New Roman" w:cs="Times New Roman"/>
                <w:color w:val="000000"/>
                <w:sz w:val="20"/>
                <w:szCs w:val="20"/>
              </w:rPr>
              <w:t>0.881572</w:t>
            </w:r>
          </w:p>
        </w:tc>
      </w:tr>
    </w:tbl>
    <w:p w14:paraId="054613FB" w14:textId="69E1A63E" w:rsidR="00D211C3" w:rsidRDefault="00D211C3" w:rsidP="00CB0D64"/>
    <w:p w14:paraId="10B38C5E" w14:textId="1A5CAF29" w:rsidR="00D211C3" w:rsidRDefault="00D211C3" w:rsidP="00CB0D64">
      <w:r>
        <w:t>Factor 3 is the average of product quality, product line and pricing where pricing2 is the reverse code for pricing.</w:t>
      </w:r>
    </w:p>
    <w:tbl>
      <w:tblPr>
        <w:tblW w:w="0" w:type="auto"/>
        <w:jc w:val="center"/>
        <w:tblLayout w:type="fixed"/>
        <w:tblCellMar>
          <w:left w:w="0" w:type="dxa"/>
          <w:right w:w="0" w:type="dxa"/>
        </w:tblCellMar>
        <w:tblLook w:val="0000" w:firstRow="0" w:lastRow="0" w:firstColumn="0" w:lastColumn="0" w:noHBand="0" w:noVBand="0"/>
      </w:tblPr>
      <w:tblGrid>
        <w:gridCol w:w="1530"/>
        <w:gridCol w:w="431"/>
        <w:gridCol w:w="788"/>
        <w:gridCol w:w="879"/>
        <w:gridCol w:w="992"/>
        <w:gridCol w:w="1086"/>
        <w:gridCol w:w="1125"/>
      </w:tblGrid>
      <w:tr w:rsidR="0076111F" w:rsidRPr="0076111F" w14:paraId="60E93F57" w14:textId="77777777" w:rsidTr="009F200C">
        <w:tblPrEx>
          <w:tblCellMar>
            <w:top w:w="0" w:type="dxa"/>
            <w:left w:w="0" w:type="dxa"/>
            <w:bottom w:w="0" w:type="dxa"/>
            <w:right w:w="0" w:type="dxa"/>
          </w:tblCellMar>
        </w:tblPrEx>
        <w:trPr>
          <w:cantSplit/>
          <w:tblHeader/>
          <w:jc w:val="center"/>
        </w:trPr>
        <w:tc>
          <w:tcPr>
            <w:tcW w:w="6831"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8D7FBF3"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Simple Statistics</w:t>
            </w:r>
          </w:p>
        </w:tc>
      </w:tr>
      <w:tr w:rsidR="0076111F" w:rsidRPr="0076111F" w14:paraId="56105A36" w14:textId="77777777" w:rsidTr="009F200C">
        <w:tblPrEx>
          <w:tblCellMar>
            <w:top w:w="0" w:type="dxa"/>
            <w:left w:w="0" w:type="dxa"/>
            <w:bottom w:w="0" w:type="dxa"/>
            <w:right w:w="0" w:type="dxa"/>
          </w:tblCellMar>
        </w:tblPrEx>
        <w:trPr>
          <w:cantSplit/>
          <w:tblHeader/>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vAlign w:val="bottom"/>
          </w:tcPr>
          <w:p w14:paraId="6F2FD0EF"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Variable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186F42FC"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F696F39"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0ADCC7F5"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Std Dev</w:t>
            </w:r>
          </w:p>
        </w:tc>
        <w:tc>
          <w:tcPr>
            <w:tcW w:w="99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EFCB5C"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Sum</w:t>
            </w:r>
          </w:p>
        </w:tc>
        <w:tc>
          <w:tcPr>
            <w:tcW w:w="10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54595B97"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Minimum</w:t>
            </w:r>
          </w:p>
        </w:tc>
        <w:tc>
          <w:tcPr>
            <w:tcW w:w="112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31BA187"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Maximum</w:t>
            </w:r>
          </w:p>
        </w:tc>
      </w:tr>
      <w:tr w:rsidR="0076111F" w:rsidRPr="0076111F" w14:paraId="5FEF82F8" w14:textId="77777777" w:rsidTr="009F200C">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4C619CDD"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Prod_Qual200</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57CBB38F"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200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CB456A8"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7.89400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6D6D3F79"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1.38301</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1328FA00"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1579</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260B7AFD"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5.00000</w:t>
            </w:r>
          </w:p>
        </w:tc>
        <w:tc>
          <w:tcPr>
            <w:tcW w:w="11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179FD1A"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10.00000</w:t>
            </w:r>
          </w:p>
        </w:tc>
      </w:tr>
      <w:tr w:rsidR="0076111F" w:rsidRPr="0076111F" w14:paraId="62053D82" w14:textId="77777777" w:rsidTr="009F200C">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2804A9A"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pricing2</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EBA95A5"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200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70B880D"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3.02900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06F328B"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1.58125</w:t>
            </w:r>
          </w:p>
        </w:tc>
        <w:tc>
          <w:tcPr>
            <w:tcW w:w="992" w:type="dxa"/>
            <w:tcBorders>
              <w:top w:val="nil"/>
              <w:left w:val="single" w:sz="2" w:space="0" w:color="000000"/>
              <w:bottom w:val="single" w:sz="2" w:space="0" w:color="000000"/>
              <w:right w:val="nil"/>
            </w:tcBorders>
            <w:shd w:val="clear" w:color="auto" w:fill="FFFFFF"/>
            <w:tcMar>
              <w:left w:w="60" w:type="dxa"/>
              <w:right w:w="60" w:type="dxa"/>
            </w:tcMar>
          </w:tcPr>
          <w:p w14:paraId="44F2AD7A"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605.80000</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2CF5F6E4"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w:t>
            </w:r>
          </w:p>
        </w:tc>
        <w:tc>
          <w:tcPr>
            <w:tcW w:w="11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30D5866"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6.30000</w:t>
            </w:r>
          </w:p>
        </w:tc>
      </w:tr>
      <w:tr w:rsidR="0076111F" w:rsidRPr="0076111F" w14:paraId="278E93BA" w14:textId="77777777" w:rsidTr="009F200C">
        <w:tblPrEx>
          <w:tblCellMar>
            <w:top w:w="0" w:type="dxa"/>
            <w:left w:w="0" w:type="dxa"/>
            <w:bottom w:w="0" w:type="dxa"/>
            <w:right w:w="0" w:type="dxa"/>
          </w:tblCellMar>
        </w:tblPrEx>
        <w:trPr>
          <w:cantSplit/>
          <w:jc w:val="center"/>
        </w:trPr>
        <w:tc>
          <w:tcPr>
            <w:tcW w:w="1530" w:type="dxa"/>
            <w:tcBorders>
              <w:top w:val="nil"/>
              <w:left w:val="single" w:sz="6" w:space="0" w:color="000000"/>
              <w:bottom w:val="single" w:sz="6" w:space="0" w:color="000000"/>
              <w:right w:val="nil"/>
            </w:tcBorders>
            <w:shd w:val="clear" w:color="auto" w:fill="BBBBBB"/>
            <w:tcMar>
              <w:left w:w="60" w:type="dxa"/>
              <w:right w:w="60" w:type="dxa"/>
            </w:tcMar>
          </w:tcPr>
          <w:p w14:paraId="7E159930" w14:textId="77777777" w:rsidR="0076111F" w:rsidRPr="0076111F" w:rsidRDefault="0076111F" w:rsidP="0076111F">
            <w:pPr>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Prod_Line200</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1DA2B509"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200</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0607D1A5"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5.81500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75026355"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1.31740</w:t>
            </w:r>
          </w:p>
        </w:tc>
        <w:tc>
          <w:tcPr>
            <w:tcW w:w="992" w:type="dxa"/>
            <w:tcBorders>
              <w:top w:val="nil"/>
              <w:left w:val="single" w:sz="2" w:space="0" w:color="000000"/>
              <w:bottom w:val="single" w:sz="6" w:space="0" w:color="000000"/>
              <w:right w:val="nil"/>
            </w:tcBorders>
            <w:shd w:val="clear" w:color="auto" w:fill="FFFFFF"/>
            <w:tcMar>
              <w:left w:w="60" w:type="dxa"/>
              <w:right w:w="60" w:type="dxa"/>
            </w:tcMar>
          </w:tcPr>
          <w:p w14:paraId="77A99D26"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1163</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40FEC2F3"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2.30000</w:t>
            </w:r>
          </w:p>
        </w:tc>
        <w:tc>
          <w:tcPr>
            <w:tcW w:w="11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889BFC5"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8.40000</w:t>
            </w:r>
          </w:p>
        </w:tc>
      </w:tr>
    </w:tbl>
    <w:p w14:paraId="23C61206"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p w14:paraId="00AE46A7"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487"/>
        <w:gridCol w:w="1477"/>
      </w:tblGrid>
      <w:tr w:rsidR="0076111F" w:rsidRPr="0076111F" w14:paraId="7BACBEB8" w14:textId="77777777" w:rsidTr="009F200C">
        <w:tblPrEx>
          <w:tblCellMar>
            <w:top w:w="0" w:type="dxa"/>
            <w:left w:w="0" w:type="dxa"/>
            <w:bottom w:w="0" w:type="dxa"/>
            <w:right w:w="0" w:type="dxa"/>
          </w:tblCellMar>
        </w:tblPrEx>
        <w:trPr>
          <w:cantSplit/>
          <w:tblHeader/>
          <w:jc w:val="center"/>
        </w:trPr>
        <w:tc>
          <w:tcPr>
            <w:tcW w:w="296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8D9194F"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bookmarkStart w:id="5" w:name="IDX32"/>
            <w:bookmarkEnd w:id="5"/>
            <w:r w:rsidRPr="0076111F">
              <w:rPr>
                <w:rFonts w:ascii="Times New Roman" w:eastAsiaTheme="minorEastAsia" w:hAnsi="Times New Roman" w:cs="Times New Roman"/>
                <w:b/>
                <w:bCs/>
                <w:color w:val="000000"/>
              </w:rPr>
              <w:t>Cronbach Coefficient Alpha</w:t>
            </w:r>
          </w:p>
        </w:tc>
      </w:tr>
      <w:tr w:rsidR="0076111F" w:rsidRPr="0076111F" w14:paraId="3F93AE1E" w14:textId="77777777" w:rsidTr="009F200C">
        <w:tblPrEx>
          <w:tblCellMar>
            <w:top w:w="0" w:type="dxa"/>
            <w:left w:w="0" w:type="dxa"/>
            <w:bottom w:w="0" w:type="dxa"/>
            <w:right w:w="0" w:type="dxa"/>
          </w:tblCellMar>
        </w:tblPrEx>
        <w:trPr>
          <w:cantSplit/>
          <w:tblHeader/>
          <w:jc w:val="center"/>
        </w:trPr>
        <w:tc>
          <w:tcPr>
            <w:tcW w:w="1487" w:type="dxa"/>
            <w:tcBorders>
              <w:top w:val="nil"/>
              <w:left w:val="single" w:sz="6" w:space="0" w:color="000000"/>
              <w:bottom w:val="single" w:sz="2" w:space="0" w:color="000000"/>
              <w:right w:val="nil"/>
            </w:tcBorders>
            <w:shd w:val="clear" w:color="auto" w:fill="BBBBBB"/>
            <w:tcMar>
              <w:left w:w="60" w:type="dxa"/>
              <w:right w:w="60" w:type="dxa"/>
            </w:tcMar>
            <w:vAlign w:val="bottom"/>
          </w:tcPr>
          <w:p w14:paraId="2D1D880A"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Variables</w:t>
            </w:r>
          </w:p>
        </w:tc>
        <w:tc>
          <w:tcPr>
            <w:tcW w:w="147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0F8B063"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Alpha</w:t>
            </w:r>
          </w:p>
        </w:tc>
      </w:tr>
      <w:tr w:rsidR="0076111F" w:rsidRPr="0076111F" w14:paraId="3DA2215A" w14:textId="77777777" w:rsidTr="009F200C">
        <w:tblPrEx>
          <w:tblCellMar>
            <w:top w:w="0" w:type="dxa"/>
            <w:left w:w="0" w:type="dxa"/>
            <w:bottom w:w="0" w:type="dxa"/>
            <w:right w:w="0" w:type="dxa"/>
          </w:tblCellMar>
        </w:tblPrEx>
        <w:trPr>
          <w:cantSplit/>
          <w:jc w:val="center"/>
        </w:trPr>
        <w:tc>
          <w:tcPr>
            <w:tcW w:w="1487" w:type="dxa"/>
            <w:tcBorders>
              <w:top w:val="nil"/>
              <w:left w:val="single" w:sz="6" w:space="0" w:color="000000"/>
              <w:bottom w:val="single" w:sz="2" w:space="0" w:color="000000"/>
              <w:right w:val="nil"/>
            </w:tcBorders>
            <w:shd w:val="clear" w:color="auto" w:fill="FFFFFF"/>
            <w:tcMar>
              <w:left w:w="60" w:type="dxa"/>
              <w:right w:w="60" w:type="dxa"/>
            </w:tcMar>
          </w:tcPr>
          <w:p w14:paraId="1F8B7ACF"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Raw</w:t>
            </w:r>
          </w:p>
        </w:tc>
        <w:tc>
          <w:tcPr>
            <w:tcW w:w="14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F31CBC"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0.729830</w:t>
            </w:r>
          </w:p>
        </w:tc>
      </w:tr>
      <w:tr w:rsidR="0076111F" w:rsidRPr="0076111F" w14:paraId="559660DD" w14:textId="77777777" w:rsidTr="009F200C">
        <w:tblPrEx>
          <w:tblCellMar>
            <w:top w:w="0" w:type="dxa"/>
            <w:left w:w="0" w:type="dxa"/>
            <w:bottom w:w="0" w:type="dxa"/>
            <w:right w:w="0" w:type="dxa"/>
          </w:tblCellMar>
        </w:tblPrEx>
        <w:trPr>
          <w:cantSplit/>
          <w:jc w:val="center"/>
        </w:trPr>
        <w:tc>
          <w:tcPr>
            <w:tcW w:w="1487" w:type="dxa"/>
            <w:tcBorders>
              <w:top w:val="nil"/>
              <w:left w:val="single" w:sz="6" w:space="0" w:color="000000"/>
              <w:bottom w:val="single" w:sz="6" w:space="0" w:color="000000"/>
              <w:right w:val="nil"/>
            </w:tcBorders>
            <w:shd w:val="clear" w:color="auto" w:fill="FFFFFF"/>
            <w:tcMar>
              <w:left w:w="60" w:type="dxa"/>
              <w:right w:w="60" w:type="dxa"/>
            </w:tcMar>
          </w:tcPr>
          <w:p w14:paraId="0FE6575C"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Standardized</w:t>
            </w:r>
          </w:p>
        </w:tc>
        <w:tc>
          <w:tcPr>
            <w:tcW w:w="14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B219D9"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0.734704</w:t>
            </w:r>
          </w:p>
        </w:tc>
      </w:tr>
    </w:tbl>
    <w:p w14:paraId="050EDF9F"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p w14:paraId="26A5885E"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530"/>
        <w:gridCol w:w="1247"/>
        <w:gridCol w:w="1095"/>
        <w:gridCol w:w="1255"/>
        <w:gridCol w:w="1255"/>
      </w:tblGrid>
      <w:tr w:rsidR="0076111F" w:rsidRPr="0076111F" w14:paraId="747FC880" w14:textId="77777777" w:rsidTr="009F200C">
        <w:tblPrEx>
          <w:tblCellMar>
            <w:top w:w="0" w:type="dxa"/>
            <w:left w:w="0" w:type="dxa"/>
            <w:bottom w:w="0" w:type="dxa"/>
            <w:right w:w="0" w:type="dxa"/>
          </w:tblCellMar>
        </w:tblPrEx>
        <w:trPr>
          <w:cantSplit/>
          <w:tblHeader/>
          <w:jc w:val="center"/>
        </w:trPr>
        <w:tc>
          <w:tcPr>
            <w:tcW w:w="638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76D3B11"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bookmarkStart w:id="6" w:name="IDX33"/>
            <w:bookmarkEnd w:id="6"/>
            <w:r w:rsidRPr="0076111F">
              <w:rPr>
                <w:rFonts w:ascii="Times New Roman" w:eastAsiaTheme="minorEastAsia" w:hAnsi="Times New Roman" w:cs="Times New Roman"/>
                <w:b/>
                <w:bCs/>
                <w:color w:val="000000"/>
              </w:rPr>
              <w:t>Cronbach Coefficient Alpha with Deleted Variable</w:t>
            </w:r>
          </w:p>
        </w:tc>
      </w:tr>
      <w:tr w:rsidR="0076111F" w:rsidRPr="0076111F" w14:paraId="493FBE3B" w14:textId="77777777" w:rsidTr="009F200C">
        <w:tblPrEx>
          <w:tblCellMar>
            <w:top w:w="0" w:type="dxa"/>
            <w:left w:w="0" w:type="dxa"/>
            <w:bottom w:w="0" w:type="dxa"/>
            <w:right w:w="0" w:type="dxa"/>
          </w:tblCellMar>
        </w:tblPrEx>
        <w:trPr>
          <w:cantSplit/>
          <w:tblHeader/>
          <w:jc w:val="center"/>
        </w:trPr>
        <w:tc>
          <w:tcPr>
            <w:tcW w:w="1530"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653BC1B8"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Deleted</w:t>
            </w:r>
            <w:r w:rsidRPr="0076111F">
              <w:rPr>
                <w:rFonts w:ascii="Times New Roman" w:eastAsiaTheme="minorEastAsia" w:hAnsi="Times New Roman" w:cs="Times New Roman"/>
                <w:b/>
                <w:bCs/>
                <w:color w:val="000000"/>
              </w:rPr>
              <w:br/>
              <w:t>Variable</w:t>
            </w:r>
          </w:p>
        </w:tc>
        <w:tc>
          <w:tcPr>
            <w:tcW w:w="234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4083AD59"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Raw Variables</w:t>
            </w:r>
          </w:p>
        </w:tc>
        <w:tc>
          <w:tcPr>
            <w:tcW w:w="251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69E12B1"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Standardized Variables</w:t>
            </w:r>
          </w:p>
        </w:tc>
      </w:tr>
      <w:tr w:rsidR="0076111F" w:rsidRPr="0076111F" w14:paraId="5A3A1776" w14:textId="77777777" w:rsidTr="009F200C">
        <w:tblPrEx>
          <w:tblCellMar>
            <w:top w:w="0" w:type="dxa"/>
            <w:left w:w="0" w:type="dxa"/>
            <w:bottom w:w="0" w:type="dxa"/>
            <w:right w:w="0" w:type="dxa"/>
          </w:tblCellMar>
        </w:tblPrEx>
        <w:trPr>
          <w:cantSplit/>
          <w:tblHeader/>
          <w:jc w:val="center"/>
        </w:trPr>
        <w:tc>
          <w:tcPr>
            <w:tcW w:w="1530"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2D71C489" w14:textId="77777777" w:rsidR="0076111F" w:rsidRPr="0076111F" w:rsidRDefault="0076111F" w:rsidP="0076111F">
            <w:pPr>
              <w:keepNext/>
              <w:autoSpaceDE w:val="0"/>
              <w:autoSpaceDN w:val="0"/>
              <w:adjustRightInd w:val="0"/>
              <w:spacing w:after="0" w:line="240" w:lineRule="auto"/>
              <w:rPr>
                <w:rFonts w:ascii="Times New Roman" w:eastAsiaTheme="minorEastAsia" w:hAnsi="Times New Roman" w:cs="Times New Roman"/>
                <w:sz w:val="24"/>
                <w:szCs w:val="24"/>
              </w:rPr>
            </w:pPr>
          </w:p>
        </w:tc>
        <w:tc>
          <w:tcPr>
            <w:tcW w:w="12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8D9337"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Correlation</w:t>
            </w:r>
            <w:r w:rsidRPr="0076111F">
              <w:rPr>
                <w:rFonts w:ascii="Times New Roman" w:eastAsiaTheme="minorEastAsia" w:hAnsi="Times New Roman" w:cs="Times New Roman"/>
                <w:b/>
                <w:bCs/>
                <w:color w:val="000000"/>
              </w:rPr>
              <w:br/>
              <w:t>with Total</w:t>
            </w:r>
          </w:p>
        </w:tc>
        <w:tc>
          <w:tcPr>
            <w:tcW w:w="1095" w:type="dxa"/>
            <w:tcBorders>
              <w:top w:val="nil"/>
              <w:left w:val="single" w:sz="2" w:space="0" w:color="000000"/>
              <w:bottom w:val="single" w:sz="2" w:space="0" w:color="000000"/>
              <w:right w:val="nil"/>
            </w:tcBorders>
            <w:shd w:val="clear" w:color="auto" w:fill="BBBBBB"/>
            <w:tcMar>
              <w:left w:w="60" w:type="dxa"/>
              <w:right w:w="60" w:type="dxa"/>
            </w:tcMar>
            <w:vAlign w:val="bottom"/>
          </w:tcPr>
          <w:p w14:paraId="5255577B"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Alpha</w:t>
            </w:r>
          </w:p>
        </w:tc>
        <w:tc>
          <w:tcPr>
            <w:tcW w:w="125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F09F3DC"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Correlation</w:t>
            </w:r>
            <w:r w:rsidRPr="0076111F">
              <w:rPr>
                <w:rFonts w:ascii="Times New Roman" w:eastAsiaTheme="minorEastAsia" w:hAnsi="Times New Roman" w:cs="Times New Roman"/>
                <w:b/>
                <w:bCs/>
                <w:color w:val="000000"/>
              </w:rPr>
              <w:br/>
              <w:t>with Total</w:t>
            </w:r>
          </w:p>
        </w:tc>
        <w:tc>
          <w:tcPr>
            <w:tcW w:w="125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BDD0CA0"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Alpha</w:t>
            </w:r>
          </w:p>
        </w:tc>
      </w:tr>
      <w:tr w:rsidR="0076111F" w:rsidRPr="0076111F" w14:paraId="32641E01" w14:textId="77777777" w:rsidTr="009F200C">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01A2F2B2"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Prod_Qual200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14:paraId="63454E8F"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0.551956</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14:paraId="74E3B11E"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0.643791</w:t>
            </w:r>
          </w:p>
        </w:tc>
        <w:tc>
          <w:tcPr>
            <w:tcW w:w="1255" w:type="dxa"/>
            <w:tcBorders>
              <w:top w:val="nil"/>
              <w:left w:val="single" w:sz="2" w:space="0" w:color="000000"/>
              <w:bottom w:val="single" w:sz="2" w:space="0" w:color="000000"/>
              <w:right w:val="nil"/>
            </w:tcBorders>
            <w:shd w:val="clear" w:color="auto" w:fill="FFFFFF"/>
            <w:tcMar>
              <w:left w:w="60" w:type="dxa"/>
              <w:right w:w="60" w:type="dxa"/>
            </w:tcMar>
          </w:tcPr>
          <w:p w14:paraId="5E0ECA27"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0.555988</w:t>
            </w:r>
          </w:p>
        </w:tc>
        <w:tc>
          <w:tcPr>
            <w:tcW w:w="12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6E168D"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0.651047</w:t>
            </w:r>
          </w:p>
        </w:tc>
      </w:tr>
      <w:tr w:rsidR="0076111F" w:rsidRPr="0076111F" w14:paraId="7E396707" w14:textId="77777777" w:rsidTr="009F200C">
        <w:tblPrEx>
          <w:tblCellMar>
            <w:top w:w="0" w:type="dxa"/>
            <w:left w:w="0" w:type="dxa"/>
            <w:bottom w:w="0" w:type="dxa"/>
            <w:right w:w="0" w:type="dxa"/>
          </w:tblCellMar>
        </w:tblPrEx>
        <w:trPr>
          <w:cantSplit/>
          <w:jc w:val="center"/>
        </w:trPr>
        <w:tc>
          <w:tcPr>
            <w:tcW w:w="1530" w:type="dxa"/>
            <w:tcBorders>
              <w:top w:val="nil"/>
              <w:left w:val="single" w:sz="6" w:space="0" w:color="000000"/>
              <w:bottom w:val="single" w:sz="2" w:space="0" w:color="000000"/>
              <w:right w:val="nil"/>
            </w:tcBorders>
            <w:shd w:val="clear" w:color="auto" w:fill="BBBBBB"/>
            <w:tcMar>
              <w:left w:w="60" w:type="dxa"/>
              <w:right w:w="60" w:type="dxa"/>
            </w:tcMar>
          </w:tcPr>
          <w:p w14:paraId="45DFCCBA"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pricing2</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14:paraId="35BDD689"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0.535173</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14:paraId="4EDC0CE0"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0.674350</w:t>
            </w:r>
          </w:p>
        </w:tc>
        <w:tc>
          <w:tcPr>
            <w:tcW w:w="1255" w:type="dxa"/>
            <w:tcBorders>
              <w:top w:val="nil"/>
              <w:left w:val="single" w:sz="2" w:space="0" w:color="000000"/>
              <w:bottom w:val="single" w:sz="2" w:space="0" w:color="000000"/>
              <w:right w:val="nil"/>
            </w:tcBorders>
            <w:shd w:val="clear" w:color="auto" w:fill="FFFFFF"/>
            <w:tcMar>
              <w:left w:w="60" w:type="dxa"/>
              <w:right w:w="60" w:type="dxa"/>
            </w:tcMar>
          </w:tcPr>
          <w:p w14:paraId="6AE6D5AC"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0.535707</w:t>
            </w:r>
          </w:p>
        </w:tc>
        <w:tc>
          <w:tcPr>
            <w:tcW w:w="12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A021B2"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0.674878</w:t>
            </w:r>
          </w:p>
        </w:tc>
      </w:tr>
      <w:tr w:rsidR="0076111F" w:rsidRPr="0076111F" w14:paraId="360F7417" w14:textId="77777777" w:rsidTr="009F200C">
        <w:tblPrEx>
          <w:tblCellMar>
            <w:top w:w="0" w:type="dxa"/>
            <w:left w:w="0" w:type="dxa"/>
            <w:bottom w:w="0" w:type="dxa"/>
            <w:right w:w="0" w:type="dxa"/>
          </w:tblCellMar>
        </w:tblPrEx>
        <w:trPr>
          <w:cantSplit/>
          <w:jc w:val="center"/>
        </w:trPr>
        <w:tc>
          <w:tcPr>
            <w:tcW w:w="1530" w:type="dxa"/>
            <w:tcBorders>
              <w:top w:val="nil"/>
              <w:left w:val="single" w:sz="6" w:space="0" w:color="000000"/>
              <w:bottom w:val="single" w:sz="6" w:space="0" w:color="000000"/>
              <w:right w:val="nil"/>
            </w:tcBorders>
            <w:shd w:val="clear" w:color="auto" w:fill="BBBBBB"/>
            <w:tcMar>
              <w:left w:w="60" w:type="dxa"/>
              <w:right w:w="60" w:type="dxa"/>
            </w:tcMar>
          </w:tcPr>
          <w:p w14:paraId="7B326EAD" w14:textId="77777777" w:rsidR="0076111F" w:rsidRPr="0076111F" w:rsidRDefault="0076111F" w:rsidP="0076111F">
            <w:pPr>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Prod_Line200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14:paraId="58CCDBDB"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0.581316</w:t>
            </w:r>
          </w:p>
        </w:tc>
        <w:tc>
          <w:tcPr>
            <w:tcW w:w="1095" w:type="dxa"/>
            <w:tcBorders>
              <w:top w:val="nil"/>
              <w:left w:val="single" w:sz="2" w:space="0" w:color="000000"/>
              <w:bottom w:val="single" w:sz="6" w:space="0" w:color="000000"/>
              <w:right w:val="nil"/>
            </w:tcBorders>
            <w:shd w:val="clear" w:color="auto" w:fill="FFFFFF"/>
            <w:tcMar>
              <w:left w:w="60" w:type="dxa"/>
              <w:right w:w="60" w:type="dxa"/>
            </w:tcMar>
          </w:tcPr>
          <w:p w14:paraId="461B47E2"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0.615075</w:t>
            </w:r>
          </w:p>
        </w:tc>
        <w:tc>
          <w:tcPr>
            <w:tcW w:w="1255" w:type="dxa"/>
            <w:tcBorders>
              <w:top w:val="nil"/>
              <w:left w:val="single" w:sz="2" w:space="0" w:color="000000"/>
              <w:bottom w:val="single" w:sz="6" w:space="0" w:color="000000"/>
              <w:right w:val="nil"/>
            </w:tcBorders>
            <w:shd w:val="clear" w:color="auto" w:fill="FFFFFF"/>
            <w:tcMar>
              <w:left w:w="60" w:type="dxa"/>
              <w:right w:w="60" w:type="dxa"/>
            </w:tcMar>
          </w:tcPr>
          <w:p w14:paraId="1FA19573"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0.582859</w:t>
            </w:r>
          </w:p>
        </w:tc>
        <w:tc>
          <w:tcPr>
            <w:tcW w:w="125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4EF2948" w14:textId="77777777" w:rsidR="0076111F" w:rsidRPr="0076111F" w:rsidRDefault="0076111F" w:rsidP="0076111F">
            <w:pPr>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0.618891</w:t>
            </w:r>
          </w:p>
        </w:tc>
      </w:tr>
    </w:tbl>
    <w:p w14:paraId="7ED9FB86" w14:textId="09E57465" w:rsidR="00D211C3" w:rsidRDefault="00D211C3" w:rsidP="00CB0D64"/>
    <w:p w14:paraId="42AEF898" w14:textId="28DE01CF" w:rsidR="0076111F" w:rsidRDefault="0076111F" w:rsidP="00CB0D64">
      <w:r>
        <w:t>Factor 4 is the average of tech support and warranty</w:t>
      </w:r>
    </w:p>
    <w:p w14:paraId="4D2DA48C"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806"/>
        <w:gridCol w:w="431"/>
        <w:gridCol w:w="788"/>
        <w:gridCol w:w="879"/>
        <w:gridCol w:w="562"/>
        <w:gridCol w:w="1086"/>
        <w:gridCol w:w="1125"/>
      </w:tblGrid>
      <w:tr w:rsidR="0076111F" w:rsidRPr="0076111F" w14:paraId="23B9625B" w14:textId="77777777" w:rsidTr="009F200C">
        <w:tblPrEx>
          <w:tblCellMar>
            <w:top w:w="0" w:type="dxa"/>
            <w:left w:w="0" w:type="dxa"/>
            <w:bottom w:w="0" w:type="dxa"/>
            <w:right w:w="0" w:type="dxa"/>
          </w:tblCellMar>
        </w:tblPrEx>
        <w:trPr>
          <w:cantSplit/>
          <w:tblHeader/>
          <w:jc w:val="center"/>
        </w:trPr>
        <w:tc>
          <w:tcPr>
            <w:tcW w:w="6677"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B0E6EB1"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bookmarkStart w:id="7" w:name="IDX36"/>
            <w:bookmarkEnd w:id="7"/>
            <w:r w:rsidRPr="0076111F">
              <w:rPr>
                <w:rFonts w:ascii="Times New Roman" w:eastAsiaTheme="minorEastAsia" w:hAnsi="Times New Roman" w:cs="Times New Roman"/>
                <w:b/>
                <w:bCs/>
                <w:color w:val="000000"/>
              </w:rPr>
              <w:t>Simple Statistics</w:t>
            </w:r>
          </w:p>
        </w:tc>
      </w:tr>
      <w:tr w:rsidR="0076111F" w:rsidRPr="0076111F" w14:paraId="2E11FBF5" w14:textId="77777777" w:rsidTr="009F200C">
        <w:tblPrEx>
          <w:tblCellMar>
            <w:top w:w="0" w:type="dxa"/>
            <w:left w:w="0" w:type="dxa"/>
            <w:bottom w:w="0" w:type="dxa"/>
            <w:right w:w="0" w:type="dxa"/>
          </w:tblCellMar>
        </w:tblPrEx>
        <w:trPr>
          <w:cantSplit/>
          <w:tblHeader/>
          <w:jc w:val="center"/>
        </w:trPr>
        <w:tc>
          <w:tcPr>
            <w:tcW w:w="1806" w:type="dxa"/>
            <w:tcBorders>
              <w:top w:val="nil"/>
              <w:left w:val="single" w:sz="6" w:space="0" w:color="000000"/>
              <w:bottom w:val="single" w:sz="2" w:space="0" w:color="000000"/>
              <w:right w:val="nil"/>
            </w:tcBorders>
            <w:shd w:val="clear" w:color="auto" w:fill="BBBBBB"/>
            <w:tcMar>
              <w:left w:w="60" w:type="dxa"/>
              <w:right w:w="60" w:type="dxa"/>
            </w:tcMar>
            <w:vAlign w:val="bottom"/>
          </w:tcPr>
          <w:p w14:paraId="19FEFFD3"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Variable</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66A8EF0F"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N</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E7EF22"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Mean</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51CDDFA4"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Std Dev</w:t>
            </w:r>
          </w:p>
        </w:tc>
        <w:tc>
          <w:tcPr>
            <w:tcW w:w="562"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096CD2"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Sum</w:t>
            </w:r>
          </w:p>
        </w:tc>
        <w:tc>
          <w:tcPr>
            <w:tcW w:w="10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1EA090C1"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Minimum</w:t>
            </w:r>
          </w:p>
        </w:tc>
        <w:tc>
          <w:tcPr>
            <w:tcW w:w="112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0DDF523"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Maximum</w:t>
            </w:r>
          </w:p>
        </w:tc>
      </w:tr>
      <w:tr w:rsidR="0076111F" w:rsidRPr="0076111F" w14:paraId="5B57574D" w14:textId="77777777" w:rsidTr="009F200C">
        <w:tblPrEx>
          <w:tblCellMar>
            <w:top w:w="0" w:type="dxa"/>
            <w:left w:w="0" w:type="dxa"/>
            <w:bottom w:w="0" w:type="dxa"/>
            <w:right w:w="0" w:type="dxa"/>
          </w:tblCellMar>
        </w:tblPrEx>
        <w:trPr>
          <w:cantSplit/>
          <w:jc w:val="center"/>
        </w:trPr>
        <w:tc>
          <w:tcPr>
            <w:tcW w:w="1806" w:type="dxa"/>
            <w:tcBorders>
              <w:top w:val="nil"/>
              <w:left w:val="single" w:sz="6" w:space="0" w:color="000000"/>
              <w:bottom w:val="single" w:sz="2" w:space="0" w:color="000000"/>
              <w:right w:val="nil"/>
            </w:tcBorders>
            <w:shd w:val="clear" w:color="auto" w:fill="BBBBBB"/>
            <w:tcMar>
              <w:left w:w="60" w:type="dxa"/>
              <w:right w:w="60" w:type="dxa"/>
            </w:tcMar>
          </w:tcPr>
          <w:p w14:paraId="02FBC158"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Tech_support200</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0F35108F"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200</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1C8EB4A"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5.24300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3F715E1"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1.65519</w:t>
            </w:r>
          </w:p>
        </w:tc>
        <w:tc>
          <w:tcPr>
            <w:tcW w:w="562" w:type="dxa"/>
            <w:tcBorders>
              <w:top w:val="nil"/>
              <w:left w:val="single" w:sz="2" w:space="0" w:color="000000"/>
              <w:bottom w:val="single" w:sz="2" w:space="0" w:color="000000"/>
              <w:right w:val="nil"/>
            </w:tcBorders>
            <w:shd w:val="clear" w:color="auto" w:fill="FFFFFF"/>
            <w:tcMar>
              <w:left w:w="60" w:type="dxa"/>
              <w:right w:w="60" w:type="dxa"/>
            </w:tcMar>
          </w:tcPr>
          <w:p w14:paraId="090F21B9"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1049</w:t>
            </w:r>
          </w:p>
        </w:tc>
        <w:tc>
          <w:tcPr>
            <w:tcW w:w="1086" w:type="dxa"/>
            <w:tcBorders>
              <w:top w:val="nil"/>
              <w:left w:val="single" w:sz="2" w:space="0" w:color="000000"/>
              <w:bottom w:val="single" w:sz="2" w:space="0" w:color="000000"/>
              <w:right w:val="nil"/>
            </w:tcBorders>
            <w:shd w:val="clear" w:color="auto" w:fill="FFFFFF"/>
            <w:tcMar>
              <w:left w:w="60" w:type="dxa"/>
              <w:right w:w="60" w:type="dxa"/>
            </w:tcMar>
          </w:tcPr>
          <w:p w14:paraId="248D7D8A"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0.40000</w:t>
            </w:r>
          </w:p>
        </w:tc>
        <w:tc>
          <w:tcPr>
            <w:tcW w:w="112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15EDF9"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8.90000</w:t>
            </w:r>
          </w:p>
        </w:tc>
      </w:tr>
      <w:tr w:rsidR="0076111F" w:rsidRPr="0076111F" w14:paraId="0303E33F" w14:textId="77777777" w:rsidTr="009F200C">
        <w:tblPrEx>
          <w:tblCellMar>
            <w:top w:w="0" w:type="dxa"/>
            <w:left w:w="0" w:type="dxa"/>
            <w:bottom w:w="0" w:type="dxa"/>
            <w:right w:w="0" w:type="dxa"/>
          </w:tblCellMar>
        </w:tblPrEx>
        <w:trPr>
          <w:cantSplit/>
          <w:jc w:val="center"/>
        </w:trPr>
        <w:tc>
          <w:tcPr>
            <w:tcW w:w="1806" w:type="dxa"/>
            <w:tcBorders>
              <w:top w:val="nil"/>
              <w:left w:val="single" w:sz="6" w:space="0" w:color="000000"/>
              <w:bottom w:val="single" w:sz="6" w:space="0" w:color="000000"/>
              <w:right w:val="nil"/>
            </w:tcBorders>
            <w:shd w:val="clear" w:color="auto" w:fill="BBBBBB"/>
            <w:tcMar>
              <w:left w:w="60" w:type="dxa"/>
              <w:right w:w="60" w:type="dxa"/>
            </w:tcMar>
          </w:tcPr>
          <w:p w14:paraId="40BD09C0"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Warranty200</w:t>
            </w:r>
          </w:p>
        </w:tc>
        <w:tc>
          <w:tcPr>
            <w:tcW w:w="431" w:type="dxa"/>
            <w:tcBorders>
              <w:top w:val="nil"/>
              <w:left w:val="single" w:sz="2" w:space="0" w:color="000000"/>
              <w:bottom w:val="single" w:sz="6" w:space="0" w:color="000000"/>
              <w:right w:val="nil"/>
            </w:tcBorders>
            <w:shd w:val="clear" w:color="auto" w:fill="FFFFFF"/>
            <w:tcMar>
              <w:left w:w="60" w:type="dxa"/>
              <w:right w:w="60" w:type="dxa"/>
            </w:tcMar>
          </w:tcPr>
          <w:p w14:paraId="2F2BF05B"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200</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3B09239"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6.04850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67E67344"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0.87535</w:t>
            </w:r>
          </w:p>
        </w:tc>
        <w:tc>
          <w:tcPr>
            <w:tcW w:w="562" w:type="dxa"/>
            <w:tcBorders>
              <w:top w:val="nil"/>
              <w:left w:val="single" w:sz="2" w:space="0" w:color="000000"/>
              <w:bottom w:val="single" w:sz="6" w:space="0" w:color="000000"/>
              <w:right w:val="nil"/>
            </w:tcBorders>
            <w:shd w:val="clear" w:color="auto" w:fill="FFFFFF"/>
            <w:tcMar>
              <w:left w:w="60" w:type="dxa"/>
              <w:right w:w="60" w:type="dxa"/>
            </w:tcMar>
          </w:tcPr>
          <w:p w14:paraId="0EE0DA63"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1210</w:t>
            </w:r>
          </w:p>
        </w:tc>
        <w:tc>
          <w:tcPr>
            <w:tcW w:w="1086" w:type="dxa"/>
            <w:tcBorders>
              <w:top w:val="nil"/>
              <w:left w:val="single" w:sz="2" w:space="0" w:color="000000"/>
              <w:bottom w:val="single" w:sz="6" w:space="0" w:color="000000"/>
              <w:right w:val="nil"/>
            </w:tcBorders>
            <w:shd w:val="clear" w:color="auto" w:fill="FFFFFF"/>
            <w:tcMar>
              <w:left w:w="60" w:type="dxa"/>
              <w:right w:w="60" w:type="dxa"/>
            </w:tcMar>
          </w:tcPr>
          <w:p w14:paraId="6326C3E8"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3.70000</w:t>
            </w:r>
          </w:p>
        </w:tc>
        <w:tc>
          <w:tcPr>
            <w:tcW w:w="112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136811B"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8.40000</w:t>
            </w:r>
          </w:p>
        </w:tc>
      </w:tr>
    </w:tbl>
    <w:p w14:paraId="473193B8"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p w14:paraId="53FCDDA6"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487"/>
        <w:gridCol w:w="1477"/>
      </w:tblGrid>
      <w:tr w:rsidR="0076111F" w:rsidRPr="0076111F" w14:paraId="18377009" w14:textId="77777777" w:rsidTr="009F200C">
        <w:tblPrEx>
          <w:tblCellMar>
            <w:top w:w="0" w:type="dxa"/>
            <w:left w:w="0" w:type="dxa"/>
            <w:bottom w:w="0" w:type="dxa"/>
            <w:right w:w="0" w:type="dxa"/>
          </w:tblCellMar>
        </w:tblPrEx>
        <w:trPr>
          <w:cantSplit/>
          <w:tblHeader/>
          <w:jc w:val="center"/>
        </w:trPr>
        <w:tc>
          <w:tcPr>
            <w:tcW w:w="2964"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6D0180D"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bookmarkStart w:id="8" w:name="IDX37"/>
            <w:bookmarkEnd w:id="8"/>
            <w:r w:rsidRPr="0076111F">
              <w:rPr>
                <w:rFonts w:ascii="Times New Roman" w:eastAsiaTheme="minorEastAsia" w:hAnsi="Times New Roman" w:cs="Times New Roman"/>
                <w:b/>
                <w:bCs/>
                <w:color w:val="000000"/>
              </w:rPr>
              <w:t>Cronbach Coefficient Alpha</w:t>
            </w:r>
          </w:p>
        </w:tc>
      </w:tr>
      <w:tr w:rsidR="0076111F" w:rsidRPr="0076111F" w14:paraId="29D57ADB" w14:textId="77777777" w:rsidTr="009F200C">
        <w:tblPrEx>
          <w:tblCellMar>
            <w:top w:w="0" w:type="dxa"/>
            <w:left w:w="0" w:type="dxa"/>
            <w:bottom w:w="0" w:type="dxa"/>
            <w:right w:w="0" w:type="dxa"/>
          </w:tblCellMar>
        </w:tblPrEx>
        <w:trPr>
          <w:cantSplit/>
          <w:tblHeader/>
          <w:jc w:val="center"/>
        </w:trPr>
        <w:tc>
          <w:tcPr>
            <w:tcW w:w="1487" w:type="dxa"/>
            <w:tcBorders>
              <w:top w:val="nil"/>
              <w:left w:val="single" w:sz="6" w:space="0" w:color="000000"/>
              <w:bottom w:val="single" w:sz="2" w:space="0" w:color="000000"/>
              <w:right w:val="nil"/>
            </w:tcBorders>
            <w:shd w:val="clear" w:color="auto" w:fill="BBBBBB"/>
            <w:tcMar>
              <w:left w:w="60" w:type="dxa"/>
              <w:right w:w="60" w:type="dxa"/>
            </w:tcMar>
            <w:vAlign w:val="bottom"/>
          </w:tcPr>
          <w:p w14:paraId="21D1BD6C"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Variables</w:t>
            </w:r>
          </w:p>
        </w:tc>
        <w:tc>
          <w:tcPr>
            <w:tcW w:w="1477"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65C9BE6"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Alpha</w:t>
            </w:r>
          </w:p>
        </w:tc>
      </w:tr>
      <w:tr w:rsidR="0076111F" w:rsidRPr="0076111F" w14:paraId="078E4FFE" w14:textId="77777777" w:rsidTr="009F200C">
        <w:tblPrEx>
          <w:tblCellMar>
            <w:top w:w="0" w:type="dxa"/>
            <w:left w:w="0" w:type="dxa"/>
            <w:bottom w:w="0" w:type="dxa"/>
            <w:right w:w="0" w:type="dxa"/>
          </w:tblCellMar>
        </w:tblPrEx>
        <w:trPr>
          <w:cantSplit/>
          <w:jc w:val="center"/>
        </w:trPr>
        <w:tc>
          <w:tcPr>
            <w:tcW w:w="1487" w:type="dxa"/>
            <w:tcBorders>
              <w:top w:val="nil"/>
              <w:left w:val="single" w:sz="6" w:space="0" w:color="000000"/>
              <w:bottom w:val="single" w:sz="2" w:space="0" w:color="000000"/>
              <w:right w:val="nil"/>
            </w:tcBorders>
            <w:shd w:val="clear" w:color="auto" w:fill="FFFFFF"/>
            <w:tcMar>
              <w:left w:w="60" w:type="dxa"/>
              <w:right w:w="60" w:type="dxa"/>
            </w:tcMar>
          </w:tcPr>
          <w:p w14:paraId="7DD6F527"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Raw</w:t>
            </w:r>
          </w:p>
        </w:tc>
        <w:tc>
          <w:tcPr>
            <w:tcW w:w="1477"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A87D1F4"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0.818306</w:t>
            </w:r>
          </w:p>
        </w:tc>
      </w:tr>
      <w:tr w:rsidR="0076111F" w:rsidRPr="0076111F" w14:paraId="44DEB4CD" w14:textId="77777777" w:rsidTr="009F200C">
        <w:tblPrEx>
          <w:tblCellMar>
            <w:top w:w="0" w:type="dxa"/>
            <w:left w:w="0" w:type="dxa"/>
            <w:bottom w:w="0" w:type="dxa"/>
            <w:right w:w="0" w:type="dxa"/>
          </w:tblCellMar>
        </w:tblPrEx>
        <w:trPr>
          <w:cantSplit/>
          <w:jc w:val="center"/>
        </w:trPr>
        <w:tc>
          <w:tcPr>
            <w:tcW w:w="1487" w:type="dxa"/>
            <w:tcBorders>
              <w:top w:val="nil"/>
              <w:left w:val="single" w:sz="6" w:space="0" w:color="000000"/>
              <w:bottom w:val="single" w:sz="6" w:space="0" w:color="000000"/>
              <w:right w:val="nil"/>
            </w:tcBorders>
            <w:shd w:val="clear" w:color="auto" w:fill="FFFFFF"/>
            <w:tcMar>
              <w:left w:w="60" w:type="dxa"/>
              <w:right w:w="60" w:type="dxa"/>
            </w:tcMar>
          </w:tcPr>
          <w:p w14:paraId="799F6849"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Standardized</w:t>
            </w:r>
          </w:p>
        </w:tc>
        <w:tc>
          <w:tcPr>
            <w:tcW w:w="1477"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370AE61"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0.911754</w:t>
            </w:r>
          </w:p>
        </w:tc>
      </w:tr>
    </w:tbl>
    <w:p w14:paraId="2ECAF62A"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p w14:paraId="3B526CFE" w14:textId="77777777" w:rsidR="0076111F" w:rsidRPr="0076111F" w:rsidRDefault="0076111F" w:rsidP="0076111F">
      <w:pPr>
        <w:autoSpaceDE w:val="0"/>
        <w:autoSpaceDN w:val="0"/>
        <w:adjustRightInd w:val="0"/>
        <w:spacing w:after="0" w:line="240" w:lineRule="auto"/>
        <w:rPr>
          <w:rFonts w:ascii="Times New Roman" w:eastAsiaTheme="minorEastAsia" w:hAnsi="Times New Roman" w:cs="Times New Roman"/>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806"/>
        <w:gridCol w:w="1247"/>
        <w:gridCol w:w="1095"/>
        <w:gridCol w:w="1255"/>
        <w:gridCol w:w="1255"/>
      </w:tblGrid>
      <w:tr w:rsidR="0076111F" w:rsidRPr="0076111F" w14:paraId="0DE9EAC3" w14:textId="77777777" w:rsidTr="009F200C">
        <w:tblPrEx>
          <w:tblCellMar>
            <w:top w:w="0" w:type="dxa"/>
            <w:left w:w="0" w:type="dxa"/>
            <w:bottom w:w="0" w:type="dxa"/>
            <w:right w:w="0" w:type="dxa"/>
          </w:tblCellMar>
        </w:tblPrEx>
        <w:trPr>
          <w:cantSplit/>
          <w:tblHeader/>
          <w:jc w:val="center"/>
        </w:trPr>
        <w:tc>
          <w:tcPr>
            <w:tcW w:w="6658"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42C2DE7"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bookmarkStart w:id="9" w:name="IDX38"/>
            <w:bookmarkEnd w:id="9"/>
            <w:r w:rsidRPr="0076111F">
              <w:rPr>
                <w:rFonts w:ascii="Times New Roman" w:eastAsiaTheme="minorEastAsia" w:hAnsi="Times New Roman" w:cs="Times New Roman"/>
                <w:b/>
                <w:bCs/>
                <w:color w:val="000000"/>
              </w:rPr>
              <w:t>Cronbach Coefficient Alpha with Deleted Variable</w:t>
            </w:r>
          </w:p>
        </w:tc>
      </w:tr>
      <w:tr w:rsidR="0076111F" w:rsidRPr="0076111F" w14:paraId="3479B820" w14:textId="77777777" w:rsidTr="009F200C">
        <w:tblPrEx>
          <w:tblCellMar>
            <w:top w:w="0" w:type="dxa"/>
            <w:left w:w="0" w:type="dxa"/>
            <w:bottom w:w="0" w:type="dxa"/>
            <w:right w:w="0" w:type="dxa"/>
          </w:tblCellMar>
        </w:tblPrEx>
        <w:trPr>
          <w:cantSplit/>
          <w:tblHeader/>
          <w:jc w:val="center"/>
        </w:trPr>
        <w:tc>
          <w:tcPr>
            <w:tcW w:w="1806" w:type="dxa"/>
            <w:vMerge w:val="restart"/>
            <w:tcBorders>
              <w:top w:val="nil"/>
              <w:left w:val="single" w:sz="6" w:space="0" w:color="000000"/>
              <w:bottom w:val="single" w:sz="2" w:space="0" w:color="000000"/>
              <w:right w:val="nil"/>
            </w:tcBorders>
            <w:shd w:val="clear" w:color="auto" w:fill="BBBBBB"/>
            <w:tcMar>
              <w:left w:w="60" w:type="dxa"/>
              <w:right w:w="60" w:type="dxa"/>
            </w:tcMar>
            <w:vAlign w:val="bottom"/>
          </w:tcPr>
          <w:p w14:paraId="61DFE745"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Deleted</w:t>
            </w:r>
            <w:r w:rsidRPr="0076111F">
              <w:rPr>
                <w:rFonts w:ascii="Times New Roman" w:eastAsiaTheme="minorEastAsia" w:hAnsi="Times New Roman" w:cs="Times New Roman"/>
                <w:b/>
                <w:bCs/>
                <w:color w:val="000000"/>
              </w:rPr>
              <w:br/>
              <w:t>Variable</w:t>
            </w:r>
          </w:p>
        </w:tc>
        <w:tc>
          <w:tcPr>
            <w:tcW w:w="2342"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65B83741"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Raw Variables</w:t>
            </w:r>
          </w:p>
        </w:tc>
        <w:tc>
          <w:tcPr>
            <w:tcW w:w="2510"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72C95BF"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Standardized Variables</w:t>
            </w:r>
          </w:p>
        </w:tc>
      </w:tr>
      <w:tr w:rsidR="0076111F" w:rsidRPr="0076111F" w14:paraId="467BB58A" w14:textId="77777777" w:rsidTr="009F200C">
        <w:tblPrEx>
          <w:tblCellMar>
            <w:top w:w="0" w:type="dxa"/>
            <w:left w:w="0" w:type="dxa"/>
            <w:bottom w:w="0" w:type="dxa"/>
            <w:right w:w="0" w:type="dxa"/>
          </w:tblCellMar>
        </w:tblPrEx>
        <w:trPr>
          <w:cantSplit/>
          <w:tblHeader/>
          <w:jc w:val="center"/>
        </w:trPr>
        <w:tc>
          <w:tcPr>
            <w:tcW w:w="1806" w:type="dxa"/>
            <w:vMerge/>
            <w:tcBorders>
              <w:top w:val="nil"/>
              <w:left w:val="single" w:sz="6" w:space="0" w:color="000000"/>
              <w:bottom w:val="single" w:sz="2" w:space="0" w:color="000000"/>
              <w:right w:val="nil"/>
            </w:tcBorders>
            <w:shd w:val="clear" w:color="auto" w:fill="BBBBBB"/>
            <w:tcMar>
              <w:left w:w="60" w:type="dxa"/>
              <w:right w:w="60" w:type="dxa"/>
            </w:tcMar>
            <w:vAlign w:val="bottom"/>
          </w:tcPr>
          <w:p w14:paraId="3C996124" w14:textId="77777777" w:rsidR="0076111F" w:rsidRPr="0076111F" w:rsidRDefault="0076111F" w:rsidP="0076111F">
            <w:pPr>
              <w:keepNext/>
              <w:autoSpaceDE w:val="0"/>
              <w:autoSpaceDN w:val="0"/>
              <w:adjustRightInd w:val="0"/>
              <w:spacing w:after="0" w:line="240" w:lineRule="auto"/>
              <w:rPr>
                <w:rFonts w:ascii="Times New Roman" w:eastAsiaTheme="minorEastAsia" w:hAnsi="Times New Roman" w:cs="Times New Roman"/>
                <w:sz w:val="24"/>
                <w:szCs w:val="24"/>
              </w:rPr>
            </w:pPr>
          </w:p>
        </w:tc>
        <w:tc>
          <w:tcPr>
            <w:tcW w:w="12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33080C9"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Correlation</w:t>
            </w:r>
            <w:r w:rsidRPr="0076111F">
              <w:rPr>
                <w:rFonts w:ascii="Times New Roman" w:eastAsiaTheme="minorEastAsia" w:hAnsi="Times New Roman" w:cs="Times New Roman"/>
                <w:b/>
                <w:bCs/>
                <w:color w:val="000000"/>
              </w:rPr>
              <w:br/>
              <w:t>with Total</w:t>
            </w:r>
          </w:p>
        </w:tc>
        <w:tc>
          <w:tcPr>
            <w:tcW w:w="1095" w:type="dxa"/>
            <w:tcBorders>
              <w:top w:val="nil"/>
              <w:left w:val="single" w:sz="2" w:space="0" w:color="000000"/>
              <w:bottom w:val="single" w:sz="2" w:space="0" w:color="000000"/>
              <w:right w:val="nil"/>
            </w:tcBorders>
            <w:shd w:val="clear" w:color="auto" w:fill="BBBBBB"/>
            <w:tcMar>
              <w:left w:w="60" w:type="dxa"/>
              <w:right w:w="60" w:type="dxa"/>
            </w:tcMar>
            <w:vAlign w:val="bottom"/>
          </w:tcPr>
          <w:p w14:paraId="56C98FA3"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Alpha</w:t>
            </w:r>
          </w:p>
        </w:tc>
        <w:tc>
          <w:tcPr>
            <w:tcW w:w="1255"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983A48"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Correlation</w:t>
            </w:r>
            <w:r w:rsidRPr="0076111F">
              <w:rPr>
                <w:rFonts w:ascii="Times New Roman" w:eastAsiaTheme="minorEastAsia" w:hAnsi="Times New Roman" w:cs="Times New Roman"/>
                <w:b/>
                <w:bCs/>
                <w:color w:val="000000"/>
              </w:rPr>
              <w:br/>
              <w:t>with Total</w:t>
            </w:r>
          </w:p>
        </w:tc>
        <w:tc>
          <w:tcPr>
            <w:tcW w:w="1255"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4009C5F"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Alpha</w:t>
            </w:r>
          </w:p>
        </w:tc>
      </w:tr>
      <w:tr w:rsidR="0076111F" w:rsidRPr="0076111F" w14:paraId="15B7C8B3" w14:textId="77777777" w:rsidTr="009F200C">
        <w:tblPrEx>
          <w:tblCellMar>
            <w:top w:w="0" w:type="dxa"/>
            <w:left w:w="0" w:type="dxa"/>
            <w:bottom w:w="0" w:type="dxa"/>
            <w:right w:w="0" w:type="dxa"/>
          </w:tblCellMar>
        </w:tblPrEx>
        <w:trPr>
          <w:cantSplit/>
          <w:jc w:val="center"/>
        </w:trPr>
        <w:tc>
          <w:tcPr>
            <w:tcW w:w="1806" w:type="dxa"/>
            <w:tcBorders>
              <w:top w:val="nil"/>
              <w:left w:val="single" w:sz="6" w:space="0" w:color="000000"/>
              <w:bottom w:val="single" w:sz="2" w:space="0" w:color="000000"/>
              <w:right w:val="nil"/>
            </w:tcBorders>
            <w:shd w:val="clear" w:color="auto" w:fill="BBBBBB"/>
            <w:tcMar>
              <w:left w:w="60" w:type="dxa"/>
              <w:right w:w="60" w:type="dxa"/>
            </w:tcMar>
          </w:tcPr>
          <w:p w14:paraId="12F03E7C"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Tech_support200</w:t>
            </w:r>
          </w:p>
        </w:tc>
        <w:tc>
          <w:tcPr>
            <w:tcW w:w="1247" w:type="dxa"/>
            <w:tcBorders>
              <w:top w:val="nil"/>
              <w:left w:val="single" w:sz="2" w:space="0" w:color="000000"/>
              <w:bottom w:val="single" w:sz="2" w:space="0" w:color="000000"/>
              <w:right w:val="nil"/>
            </w:tcBorders>
            <w:shd w:val="clear" w:color="auto" w:fill="FFFFFF"/>
            <w:tcMar>
              <w:left w:w="60" w:type="dxa"/>
              <w:right w:w="60" w:type="dxa"/>
            </w:tcMar>
          </w:tcPr>
          <w:p w14:paraId="2599DC3D"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0.837819</w:t>
            </w:r>
          </w:p>
        </w:tc>
        <w:tc>
          <w:tcPr>
            <w:tcW w:w="1095" w:type="dxa"/>
            <w:tcBorders>
              <w:top w:val="nil"/>
              <w:left w:val="single" w:sz="2" w:space="0" w:color="000000"/>
              <w:bottom w:val="single" w:sz="2" w:space="0" w:color="000000"/>
              <w:right w:val="nil"/>
            </w:tcBorders>
            <w:shd w:val="clear" w:color="auto" w:fill="FFFFFF"/>
            <w:tcMar>
              <w:left w:w="60" w:type="dxa"/>
              <w:right w:w="60" w:type="dxa"/>
            </w:tcMar>
          </w:tcPr>
          <w:p w14:paraId="1AA2C4B0"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w:t>
            </w:r>
          </w:p>
        </w:tc>
        <w:tc>
          <w:tcPr>
            <w:tcW w:w="1255" w:type="dxa"/>
            <w:tcBorders>
              <w:top w:val="nil"/>
              <w:left w:val="single" w:sz="2" w:space="0" w:color="000000"/>
              <w:bottom w:val="single" w:sz="2" w:space="0" w:color="000000"/>
              <w:right w:val="nil"/>
            </w:tcBorders>
            <w:shd w:val="clear" w:color="auto" w:fill="FFFFFF"/>
            <w:tcMar>
              <w:left w:w="60" w:type="dxa"/>
              <w:right w:w="60" w:type="dxa"/>
            </w:tcMar>
          </w:tcPr>
          <w:p w14:paraId="71605413"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0.837819</w:t>
            </w:r>
          </w:p>
        </w:tc>
        <w:tc>
          <w:tcPr>
            <w:tcW w:w="1255"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7864954"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w:t>
            </w:r>
          </w:p>
        </w:tc>
      </w:tr>
      <w:tr w:rsidR="0076111F" w:rsidRPr="0076111F" w14:paraId="321B9214" w14:textId="77777777" w:rsidTr="009F200C">
        <w:tblPrEx>
          <w:tblCellMar>
            <w:top w:w="0" w:type="dxa"/>
            <w:left w:w="0" w:type="dxa"/>
            <w:bottom w:w="0" w:type="dxa"/>
            <w:right w:w="0" w:type="dxa"/>
          </w:tblCellMar>
        </w:tblPrEx>
        <w:trPr>
          <w:cantSplit/>
          <w:jc w:val="center"/>
        </w:trPr>
        <w:tc>
          <w:tcPr>
            <w:tcW w:w="1806" w:type="dxa"/>
            <w:tcBorders>
              <w:top w:val="nil"/>
              <w:left w:val="single" w:sz="6" w:space="0" w:color="000000"/>
              <w:bottom w:val="single" w:sz="6" w:space="0" w:color="000000"/>
              <w:right w:val="nil"/>
            </w:tcBorders>
            <w:shd w:val="clear" w:color="auto" w:fill="BBBBBB"/>
            <w:tcMar>
              <w:left w:w="60" w:type="dxa"/>
              <w:right w:w="60" w:type="dxa"/>
            </w:tcMar>
          </w:tcPr>
          <w:p w14:paraId="469B42CF"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Warranty200</w:t>
            </w:r>
          </w:p>
        </w:tc>
        <w:tc>
          <w:tcPr>
            <w:tcW w:w="1247" w:type="dxa"/>
            <w:tcBorders>
              <w:top w:val="nil"/>
              <w:left w:val="single" w:sz="2" w:space="0" w:color="000000"/>
              <w:bottom w:val="single" w:sz="6" w:space="0" w:color="000000"/>
              <w:right w:val="nil"/>
            </w:tcBorders>
            <w:shd w:val="clear" w:color="auto" w:fill="FFFFFF"/>
            <w:tcMar>
              <w:left w:w="60" w:type="dxa"/>
              <w:right w:w="60" w:type="dxa"/>
            </w:tcMar>
          </w:tcPr>
          <w:p w14:paraId="4D5ED97D"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0.837819</w:t>
            </w:r>
          </w:p>
        </w:tc>
        <w:tc>
          <w:tcPr>
            <w:tcW w:w="1095" w:type="dxa"/>
            <w:tcBorders>
              <w:top w:val="nil"/>
              <w:left w:val="single" w:sz="2" w:space="0" w:color="000000"/>
              <w:bottom w:val="single" w:sz="6" w:space="0" w:color="000000"/>
              <w:right w:val="nil"/>
            </w:tcBorders>
            <w:shd w:val="clear" w:color="auto" w:fill="FFFFFF"/>
            <w:tcMar>
              <w:left w:w="60" w:type="dxa"/>
              <w:right w:w="60" w:type="dxa"/>
            </w:tcMar>
          </w:tcPr>
          <w:p w14:paraId="4ACA6587"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w:t>
            </w:r>
          </w:p>
        </w:tc>
        <w:tc>
          <w:tcPr>
            <w:tcW w:w="1255" w:type="dxa"/>
            <w:tcBorders>
              <w:top w:val="nil"/>
              <w:left w:val="single" w:sz="2" w:space="0" w:color="000000"/>
              <w:bottom w:val="single" w:sz="6" w:space="0" w:color="000000"/>
              <w:right w:val="nil"/>
            </w:tcBorders>
            <w:shd w:val="clear" w:color="auto" w:fill="FFFFFF"/>
            <w:tcMar>
              <w:left w:w="60" w:type="dxa"/>
              <w:right w:w="60" w:type="dxa"/>
            </w:tcMar>
          </w:tcPr>
          <w:p w14:paraId="51A5D312"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0.837819</w:t>
            </w:r>
          </w:p>
        </w:tc>
        <w:tc>
          <w:tcPr>
            <w:tcW w:w="1255"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19F2A03"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w:t>
            </w:r>
          </w:p>
        </w:tc>
      </w:tr>
    </w:tbl>
    <w:p w14:paraId="67F8360B" w14:textId="66BFCCB3" w:rsidR="0076111F" w:rsidRDefault="0076111F" w:rsidP="00CB0D64"/>
    <w:p w14:paraId="671CDB26" w14:textId="2D8D36BC" w:rsidR="0076111F" w:rsidRDefault="0076111F" w:rsidP="00CB0D64">
      <w:r>
        <w:t>T</w:t>
      </w:r>
      <w:r w:rsidRPr="0076111F">
        <w:t>he correlations between scales are</w:t>
      </w:r>
      <w:r>
        <w:t xml:space="preserve"> as expected,</w:t>
      </w:r>
      <w:r w:rsidRPr="0076111F">
        <w:t xml:space="preserve"> either non-significant or too low to have practical significance</w:t>
      </w:r>
      <w:r>
        <w:t xml:space="preserve"> because they are independent of each other.</w:t>
      </w:r>
    </w:p>
    <w:tbl>
      <w:tblPr>
        <w:tblW w:w="0" w:type="auto"/>
        <w:jc w:val="center"/>
        <w:tblLayout w:type="fixed"/>
        <w:tblCellMar>
          <w:left w:w="0" w:type="dxa"/>
          <w:right w:w="0" w:type="dxa"/>
        </w:tblCellMar>
        <w:tblLook w:val="0000" w:firstRow="0" w:lastRow="0" w:firstColumn="0" w:lastColumn="0" w:noHBand="0" w:noVBand="0"/>
      </w:tblPr>
      <w:tblGrid>
        <w:gridCol w:w="933"/>
        <w:gridCol w:w="923"/>
        <w:gridCol w:w="923"/>
        <w:gridCol w:w="923"/>
        <w:gridCol w:w="923"/>
      </w:tblGrid>
      <w:tr w:rsidR="0076111F" w:rsidRPr="0076111F" w14:paraId="61F2D21B" w14:textId="77777777" w:rsidTr="009F200C">
        <w:tblPrEx>
          <w:tblCellMar>
            <w:top w:w="0" w:type="dxa"/>
            <w:left w:w="0" w:type="dxa"/>
            <w:bottom w:w="0" w:type="dxa"/>
            <w:right w:w="0" w:type="dxa"/>
          </w:tblCellMar>
        </w:tblPrEx>
        <w:trPr>
          <w:cantSplit/>
          <w:tblHeader/>
          <w:jc w:val="center"/>
        </w:trPr>
        <w:tc>
          <w:tcPr>
            <w:tcW w:w="4625"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A650EBB"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Pearson Correlation Coefficients, N = 200</w:t>
            </w:r>
            <w:r w:rsidRPr="0076111F">
              <w:rPr>
                <w:rFonts w:ascii="Times New Roman" w:eastAsiaTheme="minorEastAsia" w:hAnsi="Times New Roman" w:cs="Times New Roman"/>
                <w:b/>
                <w:bCs/>
                <w:color w:val="000000"/>
              </w:rPr>
              <w:br/>
              <w:t>Prob &gt; |r| under H0: Rho=0</w:t>
            </w:r>
          </w:p>
        </w:tc>
      </w:tr>
      <w:tr w:rsidR="0076111F" w:rsidRPr="0076111F" w14:paraId="41869F0F" w14:textId="77777777" w:rsidTr="009F200C">
        <w:tblPrEx>
          <w:tblCellMar>
            <w:top w:w="0" w:type="dxa"/>
            <w:left w:w="0" w:type="dxa"/>
            <w:bottom w:w="0" w:type="dxa"/>
            <w:right w:w="0" w:type="dxa"/>
          </w:tblCellMar>
        </w:tblPrEx>
        <w:trPr>
          <w:cantSplit/>
          <w:tblHeader/>
          <w:jc w:val="center"/>
        </w:trPr>
        <w:tc>
          <w:tcPr>
            <w:tcW w:w="933" w:type="dxa"/>
            <w:tcBorders>
              <w:top w:val="nil"/>
              <w:left w:val="single" w:sz="6" w:space="0" w:color="000000"/>
              <w:bottom w:val="single" w:sz="2" w:space="0" w:color="000000"/>
              <w:right w:val="nil"/>
            </w:tcBorders>
            <w:shd w:val="clear" w:color="auto" w:fill="BBBBBB"/>
            <w:tcMar>
              <w:left w:w="60" w:type="dxa"/>
              <w:right w:w="60" w:type="dxa"/>
            </w:tcMar>
            <w:vAlign w:val="bottom"/>
          </w:tcPr>
          <w:p w14:paraId="3B733C29" w14:textId="77777777" w:rsidR="0076111F" w:rsidRPr="0076111F" w:rsidRDefault="0076111F" w:rsidP="0076111F">
            <w:pPr>
              <w:keepNext/>
              <w:autoSpaceDE w:val="0"/>
              <w:autoSpaceDN w:val="0"/>
              <w:adjustRightInd w:val="0"/>
              <w:spacing w:before="60" w:after="60" w:line="240" w:lineRule="auto"/>
              <w:jc w:val="center"/>
              <w:rPr>
                <w:rFonts w:ascii="Times New Roman" w:eastAsiaTheme="minorEastAsia" w:hAnsi="Times New Roman" w:cs="Times New Roman"/>
                <w:b/>
                <w:bCs/>
                <w:color w:val="000000"/>
              </w:rPr>
            </w:pPr>
          </w:p>
        </w:tc>
        <w:tc>
          <w:tcPr>
            <w:tcW w:w="9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D7CF61"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scale1</w:t>
            </w:r>
          </w:p>
        </w:tc>
        <w:tc>
          <w:tcPr>
            <w:tcW w:w="9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483B97F3"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scale2</w:t>
            </w:r>
          </w:p>
        </w:tc>
        <w:tc>
          <w:tcPr>
            <w:tcW w:w="923" w:type="dxa"/>
            <w:tcBorders>
              <w:top w:val="nil"/>
              <w:left w:val="single" w:sz="2" w:space="0" w:color="000000"/>
              <w:bottom w:val="single" w:sz="2" w:space="0" w:color="000000"/>
              <w:right w:val="nil"/>
            </w:tcBorders>
            <w:shd w:val="clear" w:color="auto" w:fill="BBBBBB"/>
            <w:tcMar>
              <w:left w:w="60" w:type="dxa"/>
              <w:right w:w="60" w:type="dxa"/>
            </w:tcMar>
            <w:vAlign w:val="bottom"/>
          </w:tcPr>
          <w:p w14:paraId="31412BB5"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scale3</w:t>
            </w:r>
          </w:p>
        </w:tc>
        <w:tc>
          <w:tcPr>
            <w:tcW w:w="923"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C367DD8"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scale4</w:t>
            </w:r>
          </w:p>
        </w:tc>
      </w:tr>
      <w:tr w:rsidR="0076111F" w:rsidRPr="0076111F" w14:paraId="4AA57454" w14:textId="77777777" w:rsidTr="009F200C">
        <w:tblPrEx>
          <w:tblCellMar>
            <w:top w:w="0" w:type="dxa"/>
            <w:left w:w="0" w:type="dxa"/>
            <w:bottom w:w="0" w:type="dxa"/>
            <w:right w:w="0" w:type="dxa"/>
          </w:tblCellMar>
        </w:tblPrEx>
        <w:trPr>
          <w:cantSplit/>
          <w:jc w:val="center"/>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6490E940"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scale1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26511E2F"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1.00000</w:t>
            </w:r>
            <w:r w:rsidRPr="0076111F">
              <w:rPr>
                <w:rFonts w:ascii="Times New Roman" w:eastAsiaTheme="minorEastAsia" w:hAnsi="Times New Roman" w:cs="Times New Roman"/>
                <w:color w:val="000000"/>
                <w:sz w:val="20"/>
                <w:szCs w:val="20"/>
              </w:rPr>
              <w:br/>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10FFB410"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0.31068</w:t>
            </w:r>
            <w:r w:rsidRPr="0076111F">
              <w:rPr>
                <w:rFonts w:ascii="Times New Roman" w:eastAsiaTheme="minorEastAsia" w:hAnsi="Times New Roman" w:cs="Times New Roman"/>
                <w:color w:val="000000"/>
                <w:sz w:val="20"/>
                <w:szCs w:val="20"/>
              </w:rPr>
              <w:br/>
              <w:t>&lt;.0001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3CAB8C20"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0.28838</w:t>
            </w:r>
            <w:r w:rsidRPr="0076111F">
              <w:rPr>
                <w:rFonts w:ascii="Times New Roman" w:eastAsiaTheme="minorEastAsia" w:hAnsi="Times New Roman" w:cs="Times New Roman"/>
                <w:color w:val="000000"/>
                <w:sz w:val="20"/>
                <w:szCs w:val="20"/>
              </w:rPr>
              <w:br/>
              <w:t>&lt;.0001</w:t>
            </w:r>
          </w:p>
        </w:tc>
        <w:tc>
          <w:tcPr>
            <w:tcW w:w="9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2B77F3"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0.17285</w:t>
            </w:r>
            <w:r w:rsidRPr="0076111F">
              <w:rPr>
                <w:rFonts w:ascii="Times New Roman" w:eastAsiaTheme="minorEastAsia" w:hAnsi="Times New Roman" w:cs="Times New Roman"/>
                <w:color w:val="000000"/>
                <w:sz w:val="20"/>
                <w:szCs w:val="20"/>
              </w:rPr>
              <w:br/>
              <w:t>0.0144</w:t>
            </w:r>
          </w:p>
        </w:tc>
      </w:tr>
      <w:tr w:rsidR="0076111F" w:rsidRPr="0076111F" w14:paraId="242EBBEF" w14:textId="77777777" w:rsidTr="009F200C">
        <w:tblPrEx>
          <w:tblCellMar>
            <w:top w:w="0" w:type="dxa"/>
            <w:left w:w="0" w:type="dxa"/>
            <w:bottom w:w="0" w:type="dxa"/>
            <w:right w:w="0" w:type="dxa"/>
          </w:tblCellMar>
        </w:tblPrEx>
        <w:trPr>
          <w:cantSplit/>
          <w:jc w:val="center"/>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486C8631"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scale2</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0664F12D"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0.31068</w:t>
            </w:r>
            <w:r w:rsidRPr="0076111F">
              <w:rPr>
                <w:rFonts w:ascii="Times New Roman" w:eastAsiaTheme="minorEastAsia" w:hAnsi="Times New Roman" w:cs="Times New Roman"/>
                <w:color w:val="000000"/>
                <w:sz w:val="20"/>
                <w:szCs w:val="20"/>
              </w:rPr>
              <w:br/>
              <w:t>&lt;.0001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698509FC"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1.00000</w:t>
            </w:r>
            <w:r w:rsidRPr="0076111F">
              <w:rPr>
                <w:rFonts w:ascii="Times New Roman" w:eastAsiaTheme="minorEastAsia" w:hAnsi="Times New Roman" w:cs="Times New Roman"/>
                <w:color w:val="000000"/>
                <w:sz w:val="20"/>
                <w:szCs w:val="20"/>
              </w:rPr>
              <w:br/>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2FDD030E"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-0.07896</w:t>
            </w:r>
            <w:r w:rsidRPr="0076111F">
              <w:rPr>
                <w:rFonts w:ascii="Times New Roman" w:eastAsiaTheme="minorEastAsia" w:hAnsi="Times New Roman" w:cs="Times New Roman"/>
                <w:color w:val="000000"/>
                <w:sz w:val="20"/>
                <w:szCs w:val="20"/>
              </w:rPr>
              <w:br/>
              <w:t>0.2664</w:t>
            </w:r>
          </w:p>
        </w:tc>
        <w:tc>
          <w:tcPr>
            <w:tcW w:w="9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CCB0940"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0.08188</w:t>
            </w:r>
            <w:r w:rsidRPr="0076111F">
              <w:rPr>
                <w:rFonts w:ascii="Times New Roman" w:eastAsiaTheme="minorEastAsia" w:hAnsi="Times New Roman" w:cs="Times New Roman"/>
                <w:color w:val="000000"/>
                <w:sz w:val="20"/>
                <w:szCs w:val="20"/>
              </w:rPr>
              <w:br/>
              <w:t>0.2491</w:t>
            </w:r>
          </w:p>
        </w:tc>
      </w:tr>
      <w:tr w:rsidR="0076111F" w:rsidRPr="0076111F" w14:paraId="169B0C8B" w14:textId="77777777" w:rsidTr="009F200C">
        <w:tblPrEx>
          <w:tblCellMar>
            <w:top w:w="0" w:type="dxa"/>
            <w:left w:w="0" w:type="dxa"/>
            <w:bottom w:w="0" w:type="dxa"/>
            <w:right w:w="0" w:type="dxa"/>
          </w:tblCellMar>
        </w:tblPrEx>
        <w:trPr>
          <w:cantSplit/>
          <w:jc w:val="center"/>
        </w:trPr>
        <w:tc>
          <w:tcPr>
            <w:tcW w:w="933" w:type="dxa"/>
            <w:tcBorders>
              <w:top w:val="nil"/>
              <w:left w:val="single" w:sz="6" w:space="0" w:color="000000"/>
              <w:bottom w:val="single" w:sz="2" w:space="0" w:color="000000"/>
              <w:right w:val="nil"/>
            </w:tcBorders>
            <w:shd w:val="clear" w:color="auto" w:fill="BBBBBB"/>
            <w:tcMar>
              <w:left w:w="60" w:type="dxa"/>
              <w:right w:w="60" w:type="dxa"/>
            </w:tcMar>
          </w:tcPr>
          <w:p w14:paraId="2FEC97F1"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scale3</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228DC368"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0.28838</w:t>
            </w:r>
            <w:r w:rsidRPr="0076111F">
              <w:rPr>
                <w:rFonts w:ascii="Times New Roman" w:eastAsiaTheme="minorEastAsia" w:hAnsi="Times New Roman" w:cs="Times New Roman"/>
                <w:color w:val="000000"/>
                <w:sz w:val="20"/>
                <w:szCs w:val="20"/>
              </w:rPr>
              <w:br/>
              <w:t>&lt;.0001</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338E31DE"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-0.07896</w:t>
            </w:r>
            <w:r w:rsidRPr="0076111F">
              <w:rPr>
                <w:rFonts w:ascii="Times New Roman" w:eastAsiaTheme="minorEastAsia" w:hAnsi="Times New Roman" w:cs="Times New Roman"/>
                <w:color w:val="000000"/>
                <w:sz w:val="20"/>
                <w:szCs w:val="20"/>
              </w:rPr>
              <w:br/>
              <w:t>0.2664</w:t>
            </w:r>
          </w:p>
        </w:tc>
        <w:tc>
          <w:tcPr>
            <w:tcW w:w="923" w:type="dxa"/>
            <w:tcBorders>
              <w:top w:val="nil"/>
              <w:left w:val="single" w:sz="2" w:space="0" w:color="000000"/>
              <w:bottom w:val="single" w:sz="2" w:space="0" w:color="000000"/>
              <w:right w:val="nil"/>
            </w:tcBorders>
            <w:shd w:val="clear" w:color="auto" w:fill="FFFFFF"/>
            <w:tcMar>
              <w:left w:w="60" w:type="dxa"/>
              <w:right w:w="60" w:type="dxa"/>
            </w:tcMar>
          </w:tcPr>
          <w:p w14:paraId="711BD741"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1.00000</w:t>
            </w:r>
            <w:r w:rsidRPr="0076111F">
              <w:rPr>
                <w:rFonts w:ascii="Times New Roman" w:eastAsiaTheme="minorEastAsia" w:hAnsi="Times New Roman" w:cs="Times New Roman"/>
                <w:color w:val="000000"/>
                <w:sz w:val="20"/>
                <w:szCs w:val="20"/>
              </w:rPr>
              <w:br/>
            </w:r>
          </w:p>
        </w:tc>
        <w:tc>
          <w:tcPr>
            <w:tcW w:w="923"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1DCF00"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0.15789</w:t>
            </w:r>
            <w:r w:rsidRPr="0076111F">
              <w:rPr>
                <w:rFonts w:ascii="Times New Roman" w:eastAsiaTheme="minorEastAsia" w:hAnsi="Times New Roman" w:cs="Times New Roman"/>
                <w:color w:val="000000"/>
                <w:sz w:val="20"/>
                <w:szCs w:val="20"/>
              </w:rPr>
              <w:br/>
              <w:t>0.0256</w:t>
            </w:r>
          </w:p>
        </w:tc>
      </w:tr>
      <w:tr w:rsidR="0076111F" w:rsidRPr="0076111F" w14:paraId="6EC5F89F" w14:textId="77777777" w:rsidTr="009F200C">
        <w:tblPrEx>
          <w:tblCellMar>
            <w:top w:w="0" w:type="dxa"/>
            <w:left w:w="0" w:type="dxa"/>
            <w:bottom w:w="0" w:type="dxa"/>
            <w:right w:w="0" w:type="dxa"/>
          </w:tblCellMar>
        </w:tblPrEx>
        <w:trPr>
          <w:cantSplit/>
          <w:jc w:val="center"/>
        </w:trPr>
        <w:tc>
          <w:tcPr>
            <w:tcW w:w="933" w:type="dxa"/>
            <w:tcBorders>
              <w:top w:val="nil"/>
              <w:left w:val="single" w:sz="6" w:space="0" w:color="000000"/>
              <w:bottom w:val="single" w:sz="6" w:space="0" w:color="000000"/>
              <w:right w:val="nil"/>
            </w:tcBorders>
            <w:shd w:val="clear" w:color="auto" w:fill="BBBBBB"/>
            <w:tcMar>
              <w:left w:w="60" w:type="dxa"/>
              <w:right w:w="60" w:type="dxa"/>
            </w:tcMar>
          </w:tcPr>
          <w:p w14:paraId="553CE64B" w14:textId="77777777" w:rsidR="0076111F" w:rsidRPr="0076111F" w:rsidRDefault="0076111F" w:rsidP="0076111F">
            <w:pPr>
              <w:keepNext/>
              <w:autoSpaceDE w:val="0"/>
              <w:autoSpaceDN w:val="0"/>
              <w:adjustRightInd w:val="0"/>
              <w:spacing w:before="60" w:after="60" w:line="240" w:lineRule="auto"/>
              <w:rPr>
                <w:rFonts w:ascii="Times New Roman" w:eastAsiaTheme="minorEastAsia" w:hAnsi="Times New Roman" w:cs="Times New Roman"/>
                <w:b/>
                <w:bCs/>
                <w:color w:val="000000"/>
              </w:rPr>
            </w:pPr>
            <w:r w:rsidRPr="0076111F">
              <w:rPr>
                <w:rFonts w:ascii="Times New Roman" w:eastAsiaTheme="minorEastAsia" w:hAnsi="Times New Roman" w:cs="Times New Roman"/>
                <w:b/>
                <w:bCs/>
                <w:color w:val="000000"/>
              </w:rPr>
              <w:t>scale4</w:t>
            </w:r>
          </w:p>
        </w:tc>
        <w:tc>
          <w:tcPr>
            <w:tcW w:w="923" w:type="dxa"/>
            <w:tcBorders>
              <w:top w:val="nil"/>
              <w:left w:val="single" w:sz="2" w:space="0" w:color="000000"/>
              <w:bottom w:val="single" w:sz="6" w:space="0" w:color="000000"/>
              <w:right w:val="nil"/>
            </w:tcBorders>
            <w:shd w:val="clear" w:color="auto" w:fill="FFFFFF"/>
            <w:tcMar>
              <w:left w:w="60" w:type="dxa"/>
              <w:right w:w="60" w:type="dxa"/>
            </w:tcMar>
          </w:tcPr>
          <w:p w14:paraId="1C5BB51F"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0.17285</w:t>
            </w:r>
            <w:r w:rsidRPr="0076111F">
              <w:rPr>
                <w:rFonts w:ascii="Times New Roman" w:eastAsiaTheme="minorEastAsia" w:hAnsi="Times New Roman" w:cs="Times New Roman"/>
                <w:color w:val="000000"/>
                <w:sz w:val="20"/>
                <w:szCs w:val="20"/>
              </w:rPr>
              <w:br/>
              <w:t>0.0144</w:t>
            </w:r>
          </w:p>
        </w:tc>
        <w:tc>
          <w:tcPr>
            <w:tcW w:w="923" w:type="dxa"/>
            <w:tcBorders>
              <w:top w:val="nil"/>
              <w:left w:val="single" w:sz="2" w:space="0" w:color="000000"/>
              <w:bottom w:val="single" w:sz="6" w:space="0" w:color="000000"/>
              <w:right w:val="nil"/>
            </w:tcBorders>
            <w:shd w:val="clear" w:color="auto" w:fill="FFFFFF"/>
            <w:tcMar>
              <w:left w:w="60" w:type="dxa"/>
              <w:right w:w="60" w:type="dxa"/>
            </w:tcMar>
          </w:tcPr>
          <w:p w14:paraId="054032FE"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0.08188</w:t>
            </w:r>
            <w:r w:rsidRPr="0076111F">
              <w:rPr>
                <w:rFonts w:ascii="Times New Roman" w:eastAsiaTheme="minorEastAsia" w:hAnsi="Times New Roman" w:cs="Times New Roman"/>
                <w:color w:val="000000"/>
                <w:sz w:val="20"/>
                <w:szCs w:val="20"/>
              </w:rPr>
              <w:br/>
              <w:t>0.2491</w:t>
            </w:r>
          </w:p>
        </w:tc>
        <w:tc>
          <w:tcPr>
            <w:tcW w:w="923" w:type="dxa"/>
            <w:tcBorders>
              <w:top w:val="nil"/>
              <w:left w:val="single" w:sz="2" w:space="0" w:color="000000"/>
              <w:bottom w:val="single" w:sz="6" w:space="0" w:color="000000"/>
              <w:right w:val="nil"/>
            </w:tcBorders>
            <w:shd w:val="clear" w:color="auto" w:fill="FFFFFF"/>
            <w:tcMar>
              <w:left w:w="60" w:type="dxa"/>
              <w:right w:w="60" w:type="dxa"/>
            </w:tcMar>
          </w:tcPr>
          <w:p w14:paraId="0AF0EDC1"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0.15789</w:t>
            </w:r>
            <w:r w:rsidRPr="0076111F">
              <w:rPr>
                <w:rFonts w:ascii="Times New Roman" w:eastAsiaTheme="minorEastAsia" w:hAnsi="Times New Roman" w:cs="Times New Roman"/>
                <w:color w:val="000000"/>
                <w:sz w:val="20"/>
                <w:szCs w:val="20"/>
              </w:rPr>
              <w:br/>
              <w:t>0.0256</w:t>
            </w:r>
          </w:p>
        </w:tc>
        <w:tc>
          <w:tcPr>
            <w:tcW w:w="923"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7DDB06C" w14:textId="77777777" w:rsidR="0076111F" w:rsidRPr="0076111F" w:rsidRDefault="0076111F" w:rsidP="0076111F">
            <w:pPr>
              <w:keepNext/>
              <w:autoSpaceDE w:val="0"/>
              <w:autoSpaceDN w:val="0"/>
              <w:adjustRightInd w:val="0"/>
              <w:spacing w:before="60" w:after="60" w:line="240" w:lineRule="auto"/>
              <w:jc w:val="right"/>
              <w:rPr>
                <w:rFonts w:ascii="Times New Roman" w:eastAsiaTheme="minorEastAsia" w:hAnsi="Times New Roman" w:cs="Times New Roman"/>
                <w:color w:val="000000"/>
                <w:sz w:val="20"/>
                <w:szCs w:val="20"/>
              </w:rPr>
            </w:pPr>
            <w:r w:rsidRPr="0076111F">
              <w:rPr>
                <w:rFonts w:ascii="Times New Roman" w:eastAsiaTheme="minorEastAsia" w:hAnsi="Times New Roman" w:cs="Times New Roman"/>
                <w:color w:val="000000"/>
                <w:sz w:val="20"/>
                <w:szCs w:val="20"/>
              </w:rPr>
              <w:t>1.00000</w:t>
            </w:r>
            <w:r w:rsidRPr="0076111F">
              <w:rPr>
                <w:rFonts w:ascii="Times New Roman" w:eastAsiaTheme="minorEastAsia" w:hAnsi="Times New Roman" w:cs="Times New Roman"/>
                <w:color w:val="000000"/>
                <w:sz w:val="20"/>
                <w:szCs w:val="20"/>
              </w:rPr>
              <w:br/>
            </w:r>
          </w:p>
        </w:tc>
      </w:tr>
    </w:tbl>
    <w:p w14:paraId="1D79905B" w14:textId="77777777" w:rsidR="0076111F" w:rsidRDefault="0076111F" w:rsidP="00CB0D64">
      <w:bookmarkStart w:id="10" w:name="_GoBack"/>
      <w:bookmarkEnd w:id="10"/>
    </w:p>
    <w:sectPr w:rsidR="0076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AFA"/>
    <w:rsid w:val="00005A1F"/>
    <w:rsid w:val="00283BD7"/>
    <w:rsid w:val="0031682C"/>
    <w:rsid w:val="00413EBB"/>
    <w:rsid w:val="00452521"/>
    <w:rsid w:val="00553D70"/>
    <w:rsid w:val="00582BB3"/>
    <w:rsid w:val="005B54C1"/>
    <w:rsid w:val="006340A1"/>
    <w:rsid w:val="0076111F"/>
    <w:rsid w:val="009156E9"/>
    <w:rsid w:val="00992BD9"/>
    <w:rsid w:val="00A413A5"/>
    <w:rsid w:val="00B16899"/>
    <w:rsid w:val="00B70F35"/>
    <w:rsid w:val="00BD034B"/>
    <w:rsid w:val="00C37688"/>
    <w:rsid w:val="00C5093B"/>
    <w:rsid w:val="00CB0D64"/>
    <w:rsid w:val="00D211C3"/>
    <w:rsid w:val="00ED1AFA"/>
    <w:rsid w:val="00ED47D5"/>
    <w:rsid w:val="00F4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049C"/>
  <w15:chartTrackingRefBased/>
  <w15:docId w15:val="{213CAAF5-3EE0-44FD-B0A7-766F4CAC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93074">
      <w:bodyDiv w:val="1"/>
      <w:marLeft w:val="0"/>
      <w:marRight w:val="0"/>
      <w:marTop w:val="0"/>
      <w:marBottom w:val="0"/>
      <w:divBdr>
        <w:top w:val="none" w:sz="0" w:space="0" w:color="auto"/>
        <w:left w:val="none" w:sz="0" w:space="0" w:color="auto"/>
        <w:bottom w:val="none" w:sz="0" w:space="0" w:color="auto"/>
        <w:right w:val="none" w:sz="0" w:space="0" w:color="auto"/>
      </w:divBdr>
    </w:div>
    <w:div w:id="291786900">
      <w:bodyDiv w:val="1"/>
      <w:marLeft w:val="0"/>
      <w:marRight w:val="0"/>
      <w:marTop w:val="0"/>
      <w:marBottom w:val="0"/>
      <w:divBdr>
        <w:top w:val="none" w:sz="0" w:space="0" w:color="auto"/>
        <w:left w:val="none" w:sz="0" w:space="0" w:color="auto"/>
        <w:bottom w:val="none" w:sz="0" w:space="0" w:color="auto"/>
        <w:right w:val="none" w:sz="0" w:space="0" w:color="auto"/>
      </w:divBdr>
    </w:div>
    <w:div w:id="506208945">
      <w:bodyDiv w:val="1"/>
      <w:marLeft w:val="0"/>
      <w:marRight w:val="0"/>
      <w:marTop w:val="0"/>
      <w:marBottom w:val="0"/>
      <w:divBdr>
        <w:top w:val="none" w:sz="0" w:space="0" w:color="auto"/>
        <w:left w:val="none" w:sz="0" w:space="0" w:color="auto"/>
        <w:bottom w:val="none" w:sz="0" w:space="0" w:color="auto"/>
        <w:right w:val="none" w:sz="0" w:space="0" w:color="auto"/>
      </w:divBdr>
    </w:div>
    <w:div w:id="595942338">
      <w:bodyDiv w:val="1"/>
      <w:marLeft w:val="0"/>
      <w:marRight w:val="0"/>
      <w:marTop w:val="0"/>
      <w:marBottom w:val="0"/>
      <w:divBdr>
        <w:top w:val="none" w:sz="0" w:space="0" w:color="auto"/>
        <w:left w:val="none" w:sz="0" w:space="0" w:color="auto"/>
        <w:bottom w:val="none" w:sz="0" w:space="0" w:color="auto"/>
        <w:right w:val="none" w:sz="0" w:space="0" w:color="auto"/>
      </w:divBdr>
    </w:div>
    <w:div w:id="773092962">
      <w:bodyDiv w:val="1"/>
      <w:marLeft w:val="0"/>
      <w:marRight w:val="0"/>
      <w:marTop w:val="0"/>
      <w:marBottom w:val="0"/>
      <w:divBdr>
        <w:top w:val="none" w:sz="0" w:space="0" w:color="auto"/>
        <w:left w:val="none" w:sz="0" w:space="0" w:color="auto"/>
        <w:bottom w:val="none" w:sz="0" w:space="0" w:color="auto"/>
        <w:right w:val="none" w:sz="0" w:space="0" w:color="auto"/>
      </w:divBdr>
    </w:div>
    <w:div w:id="904681376">
      <w:bodyDiv w:val="1"/>
      <w:marLeft w:val="0"/>
      <w:marRight w:val="0"/>
      <w:marTop w:val="0"/>
      <w:marBottom w:val="0"/>
      <w:divBdr>
        <w:top w:val="none" w:sz="0" w:space="0" w:color="auto"/>
        <w:left w:val="none" w:sz="0" w:space="0" w:color="auto"/>
        <w:bottom w:val="none" w:sz="0" w:space="0" w:color="auto"/>
        <w:right w:val="none" w:sz="0" w:space="0" w:color="auto"/>
      </w:divBdr>
    </w:div>
    <w:div w:id="1034232370">
      <w:bodyDiv w:val="1"/>
      <w:marLeft w:val="0"/>
      <w:marRight w:val="0"/>
      <w:marTop w:val="0"/>
      <w:marBottom w:val="0"/>
      <w:divBdr>
        <w:top w:val="none" w:sz="0" w:space="0" w:color="auto"/>
        <w:left w:val="none" w:sz="0" w:space="0" w:color="auto"/>
        <w:bottom w:val="none" w:sz="0" w:space="0" w:color="auto"/>
        <w:right w:val="none" w:sz="0" w:space="0" w:color="auto"/>
      </w:divBdr>
    </w:div>
    <w:div w:id="1091663064">
      <w:bodyDiv w:val="1"/>
      <w:marLeft w:val="0"/>
      <w:marRight w:val="0"/>
      <w:marTop w:val="0"/>
      <w:marBottom w:val="0"/>
      <w:divBdr>
        <w:top w:val="none" w:sz="0" w:space="0" w:color="auto"/>
        <w:left w:val="none" w:sz="0" w:space="0" w:color="auto"/>
        <w:bottom w:val="none" w:sz="0" w:space="0" w:color="auto"/>
        <w:right w:val="none" w:sz="0" w:space="0" w:color="auto"/>
      </w:divBdr>
    </w:div>
    <w:div w:id="1597056519">
      <w:bodyDiv w:val="1"/>
      <w:marLeft w:val="0"/>
      <w:marRight w:val="0"/>
      <w:marTop w:val="0"/>
      <w:marBottom w:val="0"/>
      <w:divBdr>
        <w:top w:val="none" w:sz="0" w:space="0" w:color="auto"/>
        <w:left w:val="none" w:sz="0" w:space="0" w:color="auto"/>
        <w:bottom w:val="none" w:sz="0" w:space="0" w:color="auto"/>
        <w:right w:val="none" w:sz="0" w:space="0" w:color="auto"/>
      </w:divBdr>
      <w:divsChild>
        <w:div w:id="1918898099">
          <w:marLeft w:val="0"/>
          <w:marRight w:val="0"/>
          <w:marTop w:val="0"/>
          <w:marBottom w:val="0"/>
          <w:divBdr>
            <w:top w:val="none" w:sz="0" w:space="0" w:color="auto"/>
            <w:left w:val="none" w:sz="0" w:space="0" w:color="auto"/>
            <w:bottom w:val="none" w:sz="0" w:space="0" w:color="auto"/>
            <w:right w:val="none" w:sz="0" w:space="0" w:color="auto"/>
          </w:divBdr>
        </w:div>
        <w:div w:id="1558131703">
          <w:marLeft w:val="0"/>
          <w:marRight w:val="0"/>
          <w:marTop w:val="0"/>
          <w:marBottom w:val="0"/>
          <w:divBdr>
            <w:top w:val="none" w:sz="0" w:space="0" w:color="auto"/>
            <w:left w:val="none" w:sz="0" w:space="0" w:color="auto"/>
            <w:bottom w:val="none" w:sz="0" w:space="0" w:color="auto"/>
            <w:right w:val="none" w:sz="0" w:space="0" w:color="auto"/>
          </w:divBdr>
        </w:div>
        <w:div w:id="662700966">
          <w:marLeft w:val="0"/>
          <w:marRight w:val="0"/>
          <w:marTop w:val="0"/>
          <w:marBottom w:val="0"/>
          <w:divBdr>
            <w:top w:val="none" w:sz="0" w:space="0" w:color="auto"/>
            <w:left w:val="none" w:sz="0" w:space="0" w:color="auto"/>
            <w:bottom w:val="none" w:sz="0" w:space="0" w:color="auto"/>
            <w:right w:val="none" w:sz="0" w:space="0" w:color="auto"/>
          </w:divBdr>
        </w:div>
        <w:div w:id="144250180">
          <w:marLeft w:val="0"/>
          <w:marRight w:val="0"/>
          <w:marTop w:val="0"/>
          <w:marBottom w:val="0"/>
          <w:divBdr>
            <w:top w:val="none" w:sz="0" w:space="0" w:color="auto"/>
            <w:left w:val="none" w:sz="0" w:space="0" w:color="auto"/>
            <w:bottom w:val="none" w:sz="0" w:space="0" w:color="auto"/>
            <w:right w:val="none" w:sz="0" w:space="0" w:color="auto"/>
          </w:divBdr>
        </w:div>
        <w:div w:id="1503466115">
          <w:marLeft w:val="0"/>
          <w:marRight w:val="0"/>
          <w:marTop w:val="0"/>
          <w:marBottom w:val="0"/>
          <w:divBdr>
            <w:top w:val="none" w:sz="0" w:space="0" w:color="auto"/>
            <w:left w:val="none" w:sz="0" w:space="0" w:color="auto"/>
            <w:bottom w:val="none" w:sz="0" w:space="0" w:color="auto"/>
            <w:right w:val="none" w:sz="0" w:space="0" w:color="auto"/>
          </w:divBdr>
        </w:div>
        <w:div w:id="867254378">
          <w:marLeft w:val="0"/>
          <w:marRight w:val="0"/>
          <w:marTop w:val="0"/>
          <w:marBottom w:val="0"/>
          <w:divBdr>
            <w:top w:val="none" w:sz="0" w:space="0" w:color="auto"/>
            <w:left w:val="none" w:sz="0" w:space="0" w:color="auto"/>
            <w:bottom w:val="none" w:sz="0" w:space="0" w:color="auto"/>
            <w:right w:val="none" w:sz="0" w:space="0" w:color="auto"/>
          </w:divBdr>
        </w:div>
        <w:div w:id="925651028">
          <w:marLeft w:val="0"/>
          <w:marRight w:val="0"/>
          <w:marTop w:val="0"/>
          <w:marBottom w:val="0"/>
          <w:divBdr>
            <w:top w:val="none" w:sz="0" w:space="0" w:color="auto"/>
            <w:left w:val="none" w:sz="0" w:space="0" w:color="auto"/>
            <w:bottom w:val="none" w:sz="0" w:space="0" w:color="auto"/>
            <w:right w:val="none" w:sz="0" w:space="0" w:color="auto"/>
          </w:divBdr>
        </w:div>
        <w:div w:id="1307397779">
          <w:marLeft w:val="0"/>
          <w:marRight w:val="0"/>
          <w:marTop w:val="0"/>
          <w:marBottom w:val="0"/>
          <w:divBdr>
            <w:top w:val="none" w:sz="0" w:space="0" w:color="auto"/>
            <w:left w:val="none" w:sz="0" w:space="0" w:color="auto"/>
            <w:bottom w:val="none" w:sz="0" w:space="0" w:color="auto"/>
            <w:right w:val="none" w:sz="0" w:space="0" w:color="auto"/>
          </w:divBdr>
        </w:div>
        <w:div w:id="2094817786">
          <w:marLeft w:val="0"/>
          <w:marRight w:val="0"/>
          <w:marTop w:val="0"/>
          <w:marBottom w:val="0"/>
          <w:divBdr>
            <w:top w:val="none" w:sz="0" w:space="0" w:color="auto"/>
            <w:left w:val="none" w:sz="0" w:space="0" w:color="auto"/>
            <w:bottom w:val="none" w:sz="0" w:space="0" w:color="auto"/>
            <w:right w:val="none" w:sz="0" w:space="0" w:color="auto"/>
          </w:divBdr>
        </w:div>
      </w:divsChild>
    </w:div>
    <w:div w:id="17159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dc:creator>
  <cp:keywords/>
  <dc:description/>
  <cp:lastModifiedBy>pc6</cp:lastModifiedBy>
  <cp:revision>11</cp:revision>
  <dcterms:created xsi:type="dcterms:W3CDTF">2018-05-14T19:52:00Z</dcterms:created>
  <dcterms:modified xsi:type="dcterms:W3CDTF">2018-05-14T22:28:00Z</dcterms:modified>
</cp:coreProperties>
</file>