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06536" w14:textId="77777777" w:rsidR="009975C2" w:rsidRPr="007C7CA1" w:rsidRDefault="00857B90">
      <w:pPr>
        <w:spacing w:after="40"/>
        <w:jc w:val="center"/>
        <w:rPr>
          <w:color w:val="000000" w:themeColor="text1"/>
          <w:sz w:val="32"/>
          <w:szCs w:val="32"/>
        </w:rPr>
      </w:pPr>
      <w:r w:rsidRPr="007C7CA1">
        <w:rPr>
          <w:b/>
          <w:bCs/>
          <w:color w:val="000000" w:themeColor="text1"/>
          <w:sz w:val="32"/>
          <w:szCs w:val="32"/>
        </w:rPr>
        <w:t>APPLICATION TRACKING INSIGHTS</w:t>
      </w:r>
    </w:p>
    <w:p w14:paraId="7C37D28F" w14:textId="248DA39D" w:rsidR="009975C2" w:rsidRPr="007C7CA1" w:rsidRDefault="00857B90">
      <w:pPr>
        <w:spacing w:after="40"/>
        <w:jc w:val="center"/>
        <w:rPr>
          <w:color w:val="000000" w:themeColor="text1"/>
        </w:rPr>
      </w:pPr>
      <w:r w:rsidRPr="007C7CA1">
        <w:rPr>
          <w:i/>
          <w:iCs/>
          <w:color w:val="000000" w:themeColor="text1"/>
          <w:sz w:val="26"/>
          <w:szCs w:val="26"/>
        </w:rPr>
        <w:t xml:space="preserve">Tech Programme Application Analysis </w:t>
      </w:r>
      <w:r w:rsidR="007C7CA1" w:rsidRPr="007C7CA1">
        <w:rPr>
          <w:i/>
          <w:iCs/>
          <w:color w:val="000000" w:themeColor="text1"/>
          <w:sz w:val="26"/>
          <w:szCs w:val="26"/>
          <w:lang w:val="en-US"/>
        </w:rPr>
        <w:t>-</w:t>
      </w:r>
      <w:r w:rsidRPr="007C7CA1">
        <w:rPr>
          <w:i/>
          <w:iCs/>
          <w:color w:val="000000" w:themeColor="text1"/>
          <w:sz w:val="26"/>
          <w:szCs w:val="26"/>
        </w:rPr>
        <w:t xml:space="preserve"> Summary Report</w:t>
      </w:r>
    </w:p>
    <w:p w14:paraId="7B56E97C" w14:textId="12E8CF07" w:rsidR="009975C2" w:rsidRDefault="007C7CA1" w:rsidP="007C7CA1">
      <w:pPr>
        <w:spacing w:after="200"/>
        <w:jc w:val="center"/>
        <w:rPr>
          <w:color w:val="000000" w:themeColor="text1"/>
          <w:sz w:val="18"/>
          <w:szCs w:val="18"/>
        </w:rPr>
      </w:pPr>
      <w:r>
        <w:rPr>
          <w:noProof/>
          <w:color w:val="000000" w:themeColor="text1"/>
        </w:rPr>
        <mc:AlternateContent>
          <mc:Choice Requires="wps">
            <w:drawing>
              <wp:anchor distT="0" distB="0" distL="114300" distR="114300" simplePos="0" relativeHeight="251660288" behindDoc="0" locked="0" layoutInCell="1" allowOverlap="1" wp14:anchorId="0E6E55CC" wp14:editId="518720F3">
                <wp:simplePos x="0" y="0"/>
                <wp:positionH relativeFrom="column">
                  <wp:posOffset>-36471</wp:posOffset>
                </wp:positionH>
                <wp:positionV relativeFrom="paragraph">
                  <wp:posOffset>195580</wp:posOffset>
                </wp:positionV>
                <wp:extent cx="6077585" cy="0"/>
                <wp:effectExtent l="38100" t="38100" r="75565" b="95250"/>
                <wp:wrapNone/>
                <wp:docPr id="3" name="Straight Connector 3"/>
                <wp:cNvGraphicFramePr/>
                <a:graphic xmlns:a="http://schemas.openxmlformats.org/drawingml/2006/main">
                  <a:graphicData uri="http://schemas.microsoft.com/office/word/2010/wordprocessingShape">
                    <wps:wsp>
                      <wps:cNvCnPr/>
                      <wps:spPr>
                        <a:xfrm>
                          <a:off x="0" y="0"/>
                          <a:ext cx="607758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CD2DB1"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5.4pt" to="475.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" strokecolor="black [3213]" strokeweight="2pt">
                <v:shadow on="t" color="black" opacity="24903f" origin=",.5" offset="0,.55556mm"/>
              </v:line>
            </w:pict>
          </mc:Fallback>
        </mc:AlternateContent>
      </w:r>
      <w:r w:rsidR="00857B90" w:rsidRPr="007C7CA1">
        <w:rPr>
          <w:color w:val="000000" w:themeColor="text1"/>
          <w:sz w:val="18"/>
          <w:szCs w:val="18"/>
        </w:rPr>
        <w:t xml:space="preserve">Prepared by </w:t>
      </w:r>
      <w:r w:rsidR="00857B90" w:rsidRPr="007C7CA1">
        <w:rPr>
          <w:color w:val="000000" w:themeColor="text1"/>
          <w:sz w:val="18"/>
          <w:szCs w:val="18"/>
        </w:rPr>
        <w:t xml:space="preserve">Vivian </w:t>
      </w:r>
      <w:proofErr w:type="spellStart"/>
      <w:r w:rsidRPr="007C7CA1">
        <w:rPr>
          <w:color w:val="000000" w:themeColor="text1"/>
          <w:sz w:val="18"/>
          <w:szCs w:val="18"/>
          <w:lang w:val="en-US"/>
        </w:rPr>
        <w:t>Okwara</w:t>
      </w:r>
      <w:proofErr w:type="spellEnd"/>
      <w:r w:rsidRPr="007C7CA1">
        <w:rPr>
          <w:color w:val="000000" w:themeColor="text1"/>
          <w:sz w:val="18"/>
          <w:szCs w:val="18"/>
          <w:lang w:val="en-US"/>
        </w:rPr>
        <w:t xml:space="preserve"> </w:t>
      </w:r>
      <w:r w:rsidR="00857B90" w:rsidRPr="007C7CA1">
        <w:rPr>
          <w:color w:val="000000" w:themeColor="text1"/>
          <w:sz w:val="18"/>
          <w:szCs w:val="18"/>
        </w:rPr>
        <w:t xml:space="preserve">| </w:t>
      </w:r>
      <w:r w:rsidR="00857B90" w:rsidRPr="007C7CA1">
        <w:rPr>
          <w:color w:val="000000" w:themeColor="text1"/>
          <w:sz w:val="18"/>
          <w:szCs w:val="18"/>
        </w:rPr>
        <w:t>Google Sheets EDA Project</w:t>
      </w:r>
      <w:r w:rsidR="00857B90" w:rsidRPr="007C7CA1">
        <w:rPr>
          <w:color w:val="000000" w:themeColor="text1"/>
          <w:sz w:val="18"/>
          <w:szCs w:val="18"/>
        </w:rPr>
        <w:t xml:space="preserve"> | </w:t>
      </w:r>
      <w:r w:rsidR="00857B90" w:rsidRPr="007C7CA1">
        <w:rPr>
          <w:color w:val="000000" w:themeColor="text1"/>
          <w:sz w:val="18"/>
          <w:szCs w:val="18"/>
        </w:rPr>
        <w:t>June 2026</w:t>
      </w:r>
    </w:p>
    <w:p w14:paraId="50483BD2" w14:textId="693F89C4" w:rsidR="009975C2" w:rsidRPr="007C7CA1" w:rsidRDefault="007C7CA1">
      <w:pPr>
        <w:pStyle w:val="Heading1"/>
        <w:rPr>
          <w:color w:val="000000" w:themeColor="text1"/>
          <w:sz w:val="28"/>
          <w:szCs w:val="28"/>
        </w:rPr>
      </w:pPr>
      <w:r w:rsidRPr="007C7CA1">
        <w:rPr>
          <w:color w:val="000000" w:themeColor="text1"/>
          <w:sz w:val="28"/>
          <w:szCs w:val="28"/>
          <w:lang w:val="en-US"/>
        </w:rPr>
        <w:t>1.</w:t>
      </w:r>
      <w:r w:rsidR="00857B90" w:rsidRPr="007C7CA1">
        <w:rPr>
          <w:color w:val="000000" w:themeColor="text1"/>
          <w:sz w:val="28"/>
          <w:szCs w:val="28"/>
        </w:rPr>
        <w:t>Project Overview</w:t>
      </w:r>
    </w:p>
    <w:p w14:paraId="7E2BD834" w14:textId="77777777" w:rsidR="009975C2" w:rsidRPr="007C7CA1" w:rsidRDefault="00857B90" w:rsidP="00A7381D">
      <w:pPr>
        <w:spacing w:before="80" w:after="160"/>
        <w:jc w:val="both"/>
        <w:rPr>
          <w:color w:val="000000" w:themeColor="text1"/>
        </w:rPr>
      </w:pPr>
      <w:r w:rsidRPr="007C7CA1">
        <w:rPr>
          <w:color w:val="000000" w:themeColor="text1"/>
        </w:rPr>
        <w:t>This report presents the findings of an exploratory data analysis conducted on 313 Tech Programme application records. The analysis was performed using Google Sheets, with data cleaning, Pivot Tables, COUNTIF formulas, and an interactive dashboard built to</w:t>
      </w:r>
      <w:r w:rsidRPr="007C7CA1">
        <w:rPr>
          <w:color w:val="000000" w:themeColor="text1"/>
        </w:rPr>
        <w:t xml:space="preserve"> uncover meaningful patterns in role preferences, applicant behaviour, form response rates, and submission trends.</w:t>
      </w:r>
    </w:p>
    <w:p w14:paraId="731238D3" w14:textId="77777777" w:rsidR="009975C2" w:rsidRPr="007C7CA1" w:rsidRDefault="00857B90" w:rsidP="00A7381D">
      <w:pPr>
        <w:spacing w:before="80" w:after="160"/>
        <w:jc w:val="both"/>
        <w:rPr>
          <w:color w:val="000000" w:themeColor="text1"/>
        </w:rPr>
      </w:pPr>
      <w:r w:rsidRPr="007C7CA1">
        <w:rPr>
          <w:color w:val="000000" w:themeColor="text1"/>
        </w:rPr>
        <w:t>The goal was to provide actionable insights that could support programme planning, marketing strategy, and applicant engagement decisions.</w:t>
      </w:r>
    </w:p>
    <w:p w14:paraId="1D1AF343" w14:textId="77777777" w:rsidR="009975C2" w:rsidRPr="007C7CA1" w:rsidRDefault="00857B90">
      <w:pPr>
        <w:pStyle w:val="Heading1"/>
        <w:rPr>
          <w:color w:val="000000" w:themeColor="text1"/>
          <w:sz w:val="28"/>
          <w:szCs w:val="28"/>
        </w:rPr>
      </w:pPr>
      <w:r w:rsidRPr="007C7CA1">
        <w:rPr>
          <w:color w:val="000000" w:themeColor="text1"/>
          <w:sz w:val="28"/>
          <w:szCs w:val="28"/>
        </w:rPr>
        <w:t>2.</w:t>
      </w:r>
      <w:r w:rsidRPr="007C7CA1">
        <w:rPr>
          <w:color w:val="000000" w:themeColor="text1"/>
          <w:sz w:val="28"/>
          <w:szCs w:val="28"/>
        </w:rPr>
        <w:t xml:space="preserve"> Dataset Description</w:t>
      </w:r>
    </w:p>
    <w:p w14:paraId="2DF30784" w14:textId="77777777" w:rsidR="009975C2" w:rsidRPr="007C7CA1" w:rsidRDefault="00857B90" w:rsidP="00A7381D">
      <w:pPr>
        <w:spacing w:before="80" w:after="160"/>
        <w:jc w:val="both"/>
        <w:rPr>
          <w:color w:val="000000" w:themeColor="text1"/>
        </w:rPr>
      </w:pPr>
      <w:r w:rsidRPr="007C7CA1">
        <w:rPr>
          <w:color w:val="000000" w:themeColor="text1"/>
        </w:rPr>
        <w:t>The dataset contains 313 application records submitted to a Tech Training Academy programme between January and April 2026. Each record captures the submission timestamp, applicant full name, role applied for, and form response confirm</w:t>
      </w:r>
      <w:r w:rsidRPr="007C7CA1">
        <w:rPr>
          <w:color w:val="000000" w:themeColor="text1"/>
        </w:rPr>
        <w:t>ation.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3120"/>
        <w:gridCol w:w="2340"/>
      </w:tblGrid>
      <w:tr w:rsidR="007C7CA1" w:rsidRPr="007C7CA1" w14:paraId="6450662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7412F1" w14:textId="77777777" w:rsidR="009975C2" w:rsidRPr="007C7CA1" w:rsidRDefault="00857B90">
            <w:pPr>
              <w:rPr>
                <w:color w:val="000000" w:themeColor="text1"/>
              </w:rPr>
            </w:pPr>
            <w:r w:rsidRPr="007C7CA1">
              <w:rPr>
                <w:b/>
                <w:bCs/>
                <w:color w:val="000000" w:themeColor="text1"/>
                <w:sz w:val="20"/>
                <w:szCs w:val="20"/>
              </w:rPr>
              <w:t>Field Name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07860A" w14:textId="77777777" w:rsidR="009975C2" w:rsidRPr="007C7CA1" w:rsidRDefault="00857B90">
            <w:pPr>
              <w:rPr>
                <w:color w:val="000000" w:themeColor="text1"/>
              </w:rPr>
            </w:pPr>
            <w:r w:rsidRPr="007C7CA1">
              <w:rPr>
                <w:b/>
                <w:bCs/>
                <w:color w:val="000000" w:themeColor="text1"/>
                <w:sz w:val="20"/>
                <w:szCs w:val="20"/>
              </w:rPr>
              <w:t>Data Type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2ADE2FB" w14:textId="77777777" w:rsidR="009975C2" w:rsidRPr="007C7CA1" w:rsidRDefault="00857B90">
            <w:pPr>
              <w:rPr>
                <w:color w:val="000000" w:themeColor="text1"/>
              </w:rPr>
            </w:pPr>
            <w:r w:rsidRPr="007C7CA1">
              <w:rPr>
                <w:b/>
                <w:bCs/>
                <w:color w:val="000000" w:themeColor="text1"/>
                <w:sz w:val="20"/>
                <w:szCs w:val="20"/>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E99D9C" w14:textId="77777777" w:rsidR="009975C2" w:rsidRPr="007C7CA1" w:rsidRDefault="00857B90">
            <w:pPr>
              <w:rPr>
                <w:color w:val="000000" w:themeColor="text1"/>
              </w:rPr>
            </w:pPr>
            <w:r w:rsidRPr="007C7CA1">
              <w:rPr>
                <w:b/>
                <w:bCs/>
                <w:color w:val="000000" w:themeColor="text1"/>
                <w:sz w:val="20"/>
                <w:szCs w:val="20"/>
              </w:rPr>
              <w:t>Example</w:t>
            </w:r>
          </w:p>
        </w:tc>
      </w:tr>
      <w:tr w:rsidR="007C7CA1" w:rsidRPr="007C7CA1" w14:paraId="02763F6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6ACE96" w14:textId="77777777" w:rsidR="009975C2" w:rsidRPr="007C7CA1" w:rsidRDefault="00857B90">
            <w:pPr>
              <w:rPr>
                <w:color w:val="000000" w:themeColor="text1"/>
              </w:rPr>
            </w:pPr>
            <w:r w:rsidRPr="007C7CA1">
              <w:rPr>
                <w:color w:val="000000" w:themeColor="text1"/>
                <w:sz w:val="20"/>
                <w:szCs w:val="20"/>
              </w:rPr>
              <w:t>Timestamp</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843F16" w14:textId="77777777" w:rsidR="009975C2" w:rsidRPr="007C7CA1" w:rsidRDefault="00857B90">
            <w:pPr>
              <w:rPr>
                <w:color w:val="000000" w:themeColor="text1"/>
              </w:rPr>
            </w:pPr>
            <w:proofErr w:type="spellStart"/>
            <w:r w:rsidRPr="007C7CA1">
              <w:rPr>
                <w:color w:val="000000" w:themeColor="text1"/>
                <w:sz w:val="20"/>
                <w:szCs w:val="20"/>
              </w:rPr>
              <w:t>DateTime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750CBB" w14:textId="77777777" w:rsidR="009975C2" w:rsidRPr="007C7CA1" w:rsidRDefault="00857B90">
            <w:pPr>
              <w:rPr>
                <w:color w:val="000000" w:themeColor="text1"/>
              </w:rPr>
            </w:pPr>
            <w:r w:rsidRPr="007C7CA1">
              <w:rPr>
                <w:color w:val="000000" w:themeColor="text1"/>
                <w:sz w:val="20"/>
                <w:szCs w:val="20"/>
              </w:rPr>
              <w:t>Date and time of submission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761E53" w14:textId="77777777" w:rsidR="009975C2" w:rsidRPr="007C7CA1" w:rsidRDefault="00857B90">
            <w:pPr>
              <w:rPr>
                <w:color w:val="000000" w:themeColor="text1"/>
              </w:rPr>
            </w:pPr>
            <w:r w:rsidRPr="007C7CA1">
              <w:rPr>
                <w:color w:val="000000" w:themeColor="text1"/>
                <w:sz w:val="20"/>
                <w:szCs w:val="20"/>
              </w:rPr>
              <w:t>1/27/2026 11:48:41</w:t>
            </w:r>
          </w:p>
        </w:tc>
      </w:tr>
      <w:tr w:rsidR="007C7CA1" w:rsidRPr="007C7CA1" w14:paraId="0D63BE5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6C1A4F" w14:textId="77777777" w:rsidR="009975C2" w:rsidRPr="007C7CA1" w:rsidRDefault="00857B90">
            <w:pPr>
              <w:rPr>
                <w:color w:val="000000" w:themeColor="text1"/>
              </w:rPr>
            </w:pPr>
            <w:r w:rsidRPr="007C7CA1">
              <w:rPr>
                <w:color w:val="000000" w:themeColor="text1"/>
                <w:sz w:val="20"/>
                <w:szCs w:val="20"/>
              </w:rPr>
              <w:t>Full Name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39F6C9" w14:textId="77777777" w:rsidR="009975C2" w:rsidRPr="007C7CA1" w:rsidRDefault="00857B90">
            <w:pPr>
              <w:rPr>
                <w:color w:val="000000" w:themeColor="text1"/>
              </w:rPr>
            </w:pPr>
            <w:r w:rsidRPr="007C7CA1">
              <w:rPr>
                <w:color w:val="000000" w:themeColor="text1"/>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BD3C55" w14:textId="77777777" w:rsidR="009975C2" w:rsidRPr="007C7CA1" w:rsidRDefault="00857B90">
            <w:pPr>
              <w:rPr>
                <w:color w:val="000000" w:themeColor="text1"/>
              </w:rPr>
            </w:pPr>
            <w:r w:rsidRPr="007C7CA1">
              <w:rPr>
                <w:color w:val="000000" w:themeColor="text1"/>
                <w:sz w:val="20"/>
                <w:szCs w:val="20"/>
              </w:rPr>
              <w:t>Applicant full name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C07560" w14:textId="77777777" w:rsidR="009975C2" w:rsidRPr="007C7CA1" w:rsidRDefault="00857B90">
            <w:pPr>
              <w:rPr>
                <w:color w:val="000000" w:themeColor="text1"/>
              </w:rPr>
            </w:pPr>
            <w:r w:rsidRPr="007C7CA1">
              <w:rPr>
                <w:color w:val="000000" w:themeColor="text1"/>
                <w:sz w:val="20"/>
                <w:szCs w:val="20"/>
              </w:rPr>
              <w:t xml:space="preserve">Promise </w:t>
            </w:r>
            <w:proofErr w:type="spellStart"/>
            <w:r w:rsidRPr="007C7CA1">
              <w:rPr>
                <w:color w:val="000000" w:themeColor="text1"/>
                <w:sz w:val="20"/>
                <w:szCs w:val="20"/>
              </w:rPr>
              <w:t>Umoh</w:t>
            </w:r>
            <w:proofErr w:type="spellEnd"/>
          </w:p>
        </w:tc>
      </w:tr>
      <w:tr w:rsidR="007C7CA1" w:rsidRPr="007C7CA1" w14:paraId="2E9912A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88E61E" w14:textId="77777777" w:rsidR="009975C2" w:rsidRPr="007C7CA1" w:rsidRDefault="00857B90">
            <w:pPr>
              <w:rPr>
                <w:color w:val="000000" w:themeColor="text1"/>
              </w:rPr>
            </w:pPr>
            <w:r w:rsidRPr="007C7CA1">
              <w:rPr>
                <w:color w:val="000000" w:themeColor="text1"/>
                <w:sz w:val="20"/>
                <w:szCs w:val="20"/>
              </w:rPr>
              <w:t>Role Applied For</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F0EBB0" w14:textId="77777777" w:rsidR="009975C2" w:rsidRPr="007C7CA1" w:rsidRDefault="00857B90">
            <w:pPr>
              <w:rPr>
                <w:color w:val="000000" w:themeColor="text1"/>
              </w:rPr>
            </w:pPr>
            <w:r w:rsidRPr="007C7CA1">
              <w:rPr>
                <w:color w:val="000000" w:themeColor="text1"/>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8E69CD" w14:textId="77777777" w:rsidR="009975C2" w:rsidRPr="007C7CA1" w:rsidRDefault="00857B90">
            <w:pPr>
              <w:rPr>
                <w:color w:val="000000" w:themeColor="text1"/>
              </w:rPr>
            </w:pPr>
            <w:r w:rsidRPr="007C7CA1">
              <w:rPr>
                <w:color w:val="000000" w:themeColor="text1"/>
                <w:sz w:val="20"/>
                <w:szCs w:val="20"/>
              </w:rPr>
              <w:t>Role the applicant applied for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7D8D0E" w14:textId="77777777" w:rsidR="009975C2" w:rsidRPr="007C7CA1" w:rsidRDefault="00857B90">
            <w:pPr>
              <w:rPr>
                <w:color w:val="000000" w:themeColor="text1"/>
              </w:rPr>
            </w:pPr>
            <w:r w:rsidRPr="007C7CA1">
              <w:rPr>
                <w:color w:val="000000" w:themeColor="text1"/>
                <w:sz w:val="20"/>
                <w:szCs w:val="20"/>
              </w:rPr>
              <w:t>Virtual Assistant</w:t>
            </w:r>
          </w:p>
        </w:tc>
      </w:tr>
      <w:tr w:rsidR="007C7CA1" w:rsidRPr="007C7CA1" w14:paraId="36E397F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6E405A" w14:textId="77777777" w:rsidR="009975C2" w:rsidRPr="007C7CA1" w:rsidRDefault="00857B90">
            <w:pPr>
              <w:rPr>
                <w:color w:val="000000" w:themeColor="text1"/>
              </w:rPr>
            </w:pPr>
            <w:r w:rsidRPr="007C7CA1">
              <w:rPr>
                <w:color w:val="000000" w:themeColor="text1"/>
                <w:sz w:val="20"/>
                <w:szCs w:val="20"/>
              </w:rPr>
              <w:t>Form Response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A79DCE" w14:textId="77777777" w:rsidR="009975C2" w:rsidRPr="007C7CA1" w:rsidRDefault="00857B90">
            <w:pPr>
              <w:rPr>
                <w:color w:val="000000" w:themeColor="text1"/>
              </w:rPr>
            </w:pPr>
            <w:r w:rsidRPr="007C7CA1">
              <w:rPr>
                <w:color w:val="000000" w:themeColor="text1"/>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5DAAE5" w14:textId="77777777" w:rsidR="009975C2" w:rsidRPr="007C7CA1" w:rsidRDefault="00857B90">
            <w:pPr>
              <w:rPr>
                <w:color w:val="000000" w:themeColor="text1"/>
              </w:rPr>
            </w:pPr>
            <w:r w:rsidRPr="007C7CA1">
              <w:rPr>
                <w:color w:val="000000" w:themeColor="text1"/>
                <w:sz w:val="20"/>
                <w:szCs w:val="20"/>
              </w:rPr>
              <w:t>Applicant confirmation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7202D6" w14:textId="77777777" w:rsidR="009975C2" w:rsidRPr="007C7CA1" w:rsidRDefault="00857B90">
            <w:pPr>
              <w:rPr>
                <w:color w:val="000000" w:themeColor="text1"/>
              </w:rPr>
            </w:pPr>
            <w:r w:rsidRPr="007C7CA1">
              <w:rPr>
                <w:color w:val="000000" w:themeColor="text1"/>
                <w:sz w:val="20"/>
                <w:szCs w:val="20"/>
              </w:rPr>
              <w:t>Yes / No</w:t>
            </w:r>
          </w:p>
        </w:tc>
      </w:tr>
    </w:tbl>
    <w:p w14:paraId="0CEC47C4" w14:textId="77777777" w:rsidR="009975C2" w:rsidRPr="007C7CA1" w:rsidRDefault="00857B90">
      <w:pPr>
        <w:pStyle w:val="Heading1"/>
        <w:rPr>
          <w:color w:val="000000" w:themeColor="text1"/>
          <w:sz w:val="28"/>
          <w:szCs w:val="28"/>
        </w:rPr>
      </w:pPr>
      <w:r w:rsidRPr="007C7CA1">
        <w:rPr>
          <w:color w:val="000000" w:themeColor="text1"/>
          <w:sz w:val="28"/>
          <w:szCs w:val="28"/>
        </w:rPr>
        <w:t>3. Key Performance Metrics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7C7CA1" w:rsidRPr="007C7CA1" w14:paraId="6510CD9F"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89DA9B" w14:textId="77777777" w:rsidR="009975C2" w:rsidRPr="007C7CA1" w:rsidRDefault="00857B90">
            <w:pPr>
              <w:rPr>
                <w:color w:val="000000" w:themeColor="text1"/>
              </w:rPr>
            </w:pPr>
            <w:r w:rsidRPr="007C7CA1">
              <w:rPr>
                <w:b/>
                <w:bCs/>
                <w:color w:val="000000" w:themeColor="text1"/>
                <w:sz w:val="20"/>
                <w:szCs w:val="20"/>
              </w:rPr>
              <w:t>Total Applications</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94532F" w14:textId="77777777" w:rsidR="009975C2" w:rsidRPr="007C7CA1" w:rsidRDefault="00857B90">
            <w:pPr>
              <w:rPr>
                <w:color w:val="000000" w:themeColor="text1"/>
              </w:rPr>
            </w:pPr>
            <w:r w:rsidRPr="007C7CA1">
              <w:rPr>
                <w:b/>
                <w:bCs/>
                <w:color w:val="000000" w:themeColor="text1"/>
                <w:sz w:val="20"/>
                <w:szCs w:val="20"/>
              </w:rPr>
              <w:t>Unique Applicants</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481AF9" w14:textId="77777777" w:rsidR="009975C2" w:rsidRPr="007C7CA1" w:rsidRDefault="00857B90">
            <w:pPr>
              <w:rPr>
                <w:color w:val="000000" w:themeColor="text1"/>
              </w:rPr>
            </w:pPr>
            <w:r w:rsidRPr="007C7CA1">
              <w:rPr>
                <w:b/>
                <w:bCs/>
                <w:color w:val="000000" w:themeColor="text1"/>
                <w:sz w:val="20"/>
                <w:szCs w:val="20"/>
              </w:rPr>
              <w:t>Repeat Applicants</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3FA7AF" w14:textId="77777777" w:rsidR="009975C2" w:rsidRPr="007C7CA1" w:rsidRDefault="00857B90">
            <w:pPr>
              <w:rPr>
                <w:color w:val="000000" w:themeColor="text1"/>
              </w:rPr>
            </w:pPr>
            <w:r w:rsidRPr="007C7CA1">
              <w:rPr>
                <w:b/>
                <w:bCs/>
                <w:color w:val="000000" w:themeColor="text1"/>
                <w:sz w:val="20"/>
                <w:szCs w:val="20"/>
              </w:rPr>
              <w:t>Total Roles</w:t>
            </w:r>
          </w:p>
        </w:tc>
      </w:tr>
      <w:tr w:rsidR="007C7CA1" w:rsidRPr="007C7CA1" w14:paraId="78D5234B"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AD3FED" w14:textId="77777777" w:rsidR="009975C2" w:rsidRPr="007C7CA1" w:rsidRDefault="00857B90">
            <w:pPr>
              <w:rPr>
                <w:color w:val="000000" w:themeColor="text1"/>
              </w:rPr>
            </w:pPr>
            <w:r w:rsidRPr="007C7CA1">
              <w:rPr>
                <w:color w:val="000000" w:themeColor="text1"/>
                <w:sz w:val="20"/>
                <w:szCs w:val="20"/>
              </w:rPr>
              <w:t>313</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A47E8" w14:textId="77777777" w:rsidR="009975C2" w:rsidRPr="007C7CA1" w:rsidRDefault="00857B90">
            <w:pPr>
              <w:rPr>
                <w:color w:val="000000" w:themeColor="text1"/>
              </w:rPr>
            </w:pPr>
            <w:r w:rsidRPr="007C7CA1">
              <w:rPr>
                <w:color w:val="000000" w:themeColor="text1"/>
                <w:sz w:val="20"/>
                <w:szCs w:val="20"/>
              </w:rPr>
              <w:t>281</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255CD4" w14:textId="77777777" w:rsidR="009975C2" w:rsidRPr="007C7CA1" w:rsidRDefault="00857B90">
            <w:pPr>
              <w:rPr>
                <w:color w:val="000000" w:themeColor="text1"/>
              </w:rPr>
            </w:pPr>
            <w:r w:rsidRPr="007C7CA1">
              <w:rPr>
                <w:color w:val="000000" w:themeColor="text1"/>
                <w:sz w:val="20"/>
                <w:szCs w:val="20"/>
              </w:rPr>
              <w:t>30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673125" w14:textId="77777777" w:rsidR="009975C2" w:rsidRPr="007C7CA1" w:rsidRDefault="00857B90">
            <w:pPr>
              <w:rPr>
                <w:color w:val="000000" w:themeColor="text1"/>
              </w:rPr>
            </w:pPr>
            <w:r w:rsidRPr="007C7CA1">
              <w:rPr>
                <w:color w:val="000000" w:themeColor="text1"/>
                <w:sz w:val="20"/>
                <w:szCs w:val="20"/>
              </w:rPr>
              <w:t>16</w:t>
            </w:r>
          </w:p>
        </w:tc>
      </w:tr>
    </w:tbl>
    <w:p w14:paraId="600D756C" w14:textId="77777777" w:rsidR="009975C2" w:rsidRPr="007C7CA1" w:rsidRDefault="00857B90">
      <w:pPr>
        <w:pStyle w:val="Heading1"/>
        <w:rPr>
          <w:color w:val="000000" w:themeColor="text1"/>
          <w:sz w:val="28"/>
          <w:szCs w:val="28"/>
        </w:rPr>
      </w:pPr>
      <w:r w:rsidRPr="007C7CA1">
        <w:rPr>
          <w:color w:val="000000" w:themeColor="text1"/>
          <w:sz w:val="28"/>
          <w:szCs w:val="28"/>
        </w:rPr>
        <w:t>4. Key Findings</w:t>
      </w:r>
    </w:p>
    <w:p w14:paraId="7F5E8E31" w14:textId="77777777" w:rsidR="009975C2" w:rsidRPr="007C7CA1" w:rsidRDefault="00857B90">
      <w:pPr>
        <w:pStyle w:val="Heading2"/>
        <w:rPr>
          <w:color w:val="000000" w:themeColor="text1"/>
        </w:rPr>
      </w:pPr>
      <w:r w:rsidRPr="007C7CA1">
        <w:rPr>
          <w:color w:val="000000" w:themeColor="text1"/>
        </w:rPr>
        <w:t>Role Popularity</w:t>
      </w:r>
    </w:p>
    <w:p w14:paraId="6981E576" w14:textId="509CBA1E" w:rsidR="009975C2" w:rsidRPr="007C7CA1" w:rsidRDefault="00857B90" w:rsidP="00A7381D">
      <w:pPr>
        <w:spacing w:before="80" w:after="160"/>
        <w:jc w:val="both"/>
        <w:rPr>
          <w:color w:val="000000" w:themeColor="text1"/>
        </w:rPr>
      </w:pPr>
      <w:r w:rsidRPr="007C7CA1">
        <w:rPr>
          <w:color w:val="000000" w:themeColor="text1"/>
        </w:rPr>
        <w:t xml:space="preserve">Virtual Assistant is the most applied-for role with 112 applications (39.9% of total) </w:t>
      </w:r>
      <w:r w:rsidRPr="007C7CA1">
        <w:rPr>
          <w:color w:val="000000" w:themeColor="text1"/>
        </w:rPr>
        <w:t>dominating by a wide margin. Customer Support/Service (63, 22.4%) and Executive Assistant (35, 12.5%) are the second and third most popular roles. Together the top 3 ro</w:t>
      </w:r>
      <w:r w:rsidRPr="007C7CA1">
        <w:rPr>
          <w:color w:val="000000" w:themeColor="text1"/>
        </w:rPr>
        <w:t xml:space="preserve">les account for 210 applications </w:t>
      </w:r>
      <w:r w:rsidR="007C7CA1">
        <w:rPr>
          <w:color w:val="000000" w:themeColor="text1"/>
          <w:lang w:val="en-US"/>
        </w:rPr>
        <w:t xml:space="preserve">- </w:t>
      </w:r>
      <w:r w:rsidRPr="007C7CA1">
        <w:rPr>
          <w:color w:val="000000" w:themeColor="text1"/>
        </w:rPr>
        <w:t>74.8% of all submissions.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4"/>
        <w:gridCol w:w="2808"/>
        <w:gridCol w:w="2808"/>
      </w:tblGrid>
      <w:tr w:rsidR="007C7CA1" w:rsidRPr="007C7CA1" w14:paraId="72766CA6" w14:textId="77777777">
        <w:tc>
          <w:tcPr>
            <w:tcW w:w="374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4CBCDB" w14:textId="77777777" w:rsidR="009975C2" w:rsidRPr="007C7CA1" w:rsidRDefault="00857B90">
            <w:pPr>
              <w:rPr>
                <w:color w:val="000000" w:themeColor="text1"/>
              </w:rPr>
            </w:pPr>
            <w:r w:rsidRPr="007C7CA1">
              <w:rPr>
                <w:b/>
                <w:bCs/>
                <w:color w:val="000000" w:themeColor="text1"/>
                <w:sz w:val="20"/>
                <w:szCs w:val="20"/>
              </w:rPr>
              <w:t>Role</w:t>
            </w:r>
          </w:p>
        </w:tc>
        <w:tc>
          <w:tcPr>
            <w:tcW w:w="280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F5E0FF" w14:textId="77777777" w:rsidR="009975C2" w:rsidRPr="007C7CA1" w:rsidRDefault="00857B90">
            <w:pPr>
              <w:rPr>
                <w:color w:val="000000" w:themeColor="text1"/>
              </w:rPr>
            </w:pPr>
            <w:r w:rsidRPr="007C7CA1">
              <w:rPr>
                <w:b/>
                <w:bCs/>
                <w:color w:val="000000" w:themeColor="text1"/>
                <w:sz w:val="20"/>
                <w:szCs w:val="20"/>
              </w:rPr>
              <w:t>Applications</w:t>
            </w:r>
          </w:p>
        </w:tc>
        <w:tc>
          <w:tcPr>
            <w:tcW w:w="280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4C55C66" w14:textId="7D47B289" w:rsidR="009975C2" w:rsidRPr="007C7CA1" w:rsidRDefault="00857B90">
            <w:pPr>
              <w:rPr>
                <w:color w:val="000000" w:themeColor="text1"/>
              </w:rPr>
            </w:pPr>
            <w:r w:rsidRPr="007C7CA1">
              <w:rPr>
                <w:b/>
                <w:bCs/>
                <w:color w:val="000000" w:themeColor="text1"/>
                <w:sz w:val="20"/>
                <w:szCs w:val="20"/>
              </w:rPr>
              <w:t xml:space="preserve">% </w:t>
            </w:r>
            <w:proofErr w:type="gramStart"/>
            <w:r w:rsidRPr="00A7381D">
              <w:rPr>
                <w:b/>
                <w:bCs/>
                <w:color w:val="000000" w:themeColor="text1"/>
                <w:sz w:val="20"/>
                <w:szCs w:val="20"/>
              </w:rPr>
              <w:t>of</w:t>
            </w:r>
            <w:proofErr w:type="gramEnd"/>
            <w:r w:rsidR="00A7381D">
              <w:rPr>
                <w:b/>
                <w:bCs/>
                <w:color w:val="000000" w:themeColor="text1"/>
                <w:sz w:val="20"/>
                <w:szCs w:val="20"/>
                <w:lang w:val="en-US"/>
              </w:rPr>
              <w:t xml:space="preserve"> </w:t>
            </w:r>
            <w:r w:rsidRPr="007C7CA1">
              <w:rPr>
                <w:b/>
                <w:bCs/>
                <w:color w:val="000000" w:themeColor="text1"/>
                <w:sz w:val="20"/>
                <w:szCs w:val="20"/>
              </w:rPr>
              <w:t>Total</w:t>
            </w:r>
          </w:p>
        </w:tc>
      </w:tr>
      <w:tr w:rsidR="007C7CA1" w:rsidRPr="007C7CA1" w14:paraId="26E30CEB" w14:textId="77777777">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3313F7" w14:textId="77777777" w:rsidR="009975C2" w:rsidRPr="007C7CA1" w:rsidRDefault="00857B90">
            <w:pPr>
              <w:rPr>
                <w:color w:val="000000" w:themeColor="text1"/>
              </w:rPr>
            </w:pPr>
            <w:r w:rsidRPr="007C7CA1">
              <w:rPr>
                <w:color w:val="000000" w:themeColor="text1"/>
                <w:sz w:val="20"/>
                <w:szCs w:val="20"/>
              </w:rPr>
              <w:t>Virtual Assistant</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91C7B7" w14:textId="77777777" w:rsidR="009975C2" w:rsidRPr="007C7CA1" w:rsidRDefault="00857B90">
            <w:pPr>
              <w:rPr>
                <w:color w:val="000000" w:themeColor="text1"/>
              </w:rPr>
            </w:pPr>
            <w:r w:rsidRPr="007C7CA1">
              <w:rPr>
                <w:color w:val="000000" w:themeColor="text1"/>
                <w:sz w:val="20"/>
                <w:szCs w:val="20"/>
              </w:rPr>
              <w:t>112</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A7A147" w14:textId="77777777" w:rsidR="009975C2" w:rsidRPr="007C7CA1" w:rsidRDefault="00857B90">
            <w:pPr>
              <w:rPr>
                <w:color w:val="000000" w:themeColor="text1"/>
              </w:rPr>
            </w:pPr>
            <w:r w:rsidRPr="007C7CA1">
              <w:rPr>
                <w:color w:val="000000" w:themeColor="text1"/>
                <w:sz w:val="20"/>
                <w:szCs w:val="20"/>
              </w:rPr>
              <w:t>39.9%</w:t>
            </w:r>
          </w:p>
        </w:tc>
      </w:tr>
      <w:tr w:rsidR="007C7CA1" w:rsidRPr="007C7CA1" w14:paraId="590A40DC" w14:textId="77777777">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734AF7" w14:textId="77777777" w:rsidR="009975C2" w:rsidRPr="007C7CA1" w:rsidRDefault="00857B90">
            <w:pPr>
              <w:rPr>
                <w:color w:val="000000" w:themeColor="text1"/>
              </w:rPr>
            </w:pPr>
            <w:r w:rsidRPr="007C7CA1">
              <w:rPr>
                <w:color w:val="000000" w:themeColor="text1"/>
                <w:sz w:val="20"/>
                <w:szCs w:val="20"/>
              </w:rPr>
              <w:t>Customer Support/Service</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0FDD64" w14:textId="77777777" w:rsidR="009975C2" w:rsidRPr="007C7CA1" w:rsidRDefault="00857B90">
            <w:pPr>
              <w:rPr>
                <w:color w:val="000000" w:themeColor="text1"/>
              </w:rPr>
            </w:pPr>
            <w:r w:rsidRPr="007C7CA1">
              <w:rPr>
                <w:color w:val="000000" w:themeColor="text1"/>
                <w:sz w:val="20"/>
                <w:szCs w:val="20"/>
              </w:rPr>
              <w:t>63</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AD2251" w14:textId="77777777" w:rsidR="009975C2" w:rsidRPr="007C7CA1" w:rsidRDefault="00857B90">
            <w:pPr>
              <w:rPr>
                <w:color w:val="000000" w:themeColor="text1"/>
              </w:rPr>
            </w:pPr>
            <w:r w:rsidRPr="007C7CA1">
              <w:rPr>
                <w:color w:val="000000" w:themeColor="text1"/>
                <w:sz w:val="20"/>
                <w:szCs w:val="20"/>
              </w:rPr>
              <w:t>22.4%</w:t>
            </w:r>
          </w:p>
        </w:tc>
      </w:tr>
      <w:tr w:rsidR="007C7CA1" w:rsidRPr="007C7CA1" w14:paraId="278C1DA0" w14:textId="77777777">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67240A" w14:textId="77777777" w:rsidR="009975C2" w:rsidRPr="007C7CA1" w:rsidRDefault="00857B90">
            <w:pPr>
              <w:rPr>
                <w:color w:val="000000" w:themeColor="text1"/>
              </w:rPr>
            </w:pPr>
            <w:r w:rsidRPr="007C7CA1">
              <w:rPr>
                <w:color w:val="000000" w:themeColor="text1"/>
                <w:sz w:val="20"/>
                <w:szCs w:val="20"/>
              </w:rPr>
              <w:t>Executive Assistant</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DE97F6" w14:textId="77777777" w:rsidR="009975C2" w:rsidRPr="007C7CA1" w:rsidRDefault="00857B90">
            <w:pPr>
              <w:rPr>
                <w:color w:val="000000" w:themeColor="text1"/>
              </w:rPr>
            </w:pPr>
            <w:r w:rsidRPr="007C7CA1">
              <w:rPr>
                <w:color w:val="000000" w:themeColor="text1"/>
                <w:sz w:val="20"/>
                <w:szCs w:val="20"/>
              </w:rPr>
              <w:t>35</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786373" w14:textId="77777777" w:rsidR="009975C2" w:rsidRPr="007C7CA1" w:rsidRDefault="00857B90">
            <w:pPr>
              <w:rPr>
                <w:color w:val="000000" w:themeColor="text1"/>
              </w:rPr>
            </w:pPr>
            <w:r w:rsidRPr="007C7CA1">
              <w:rPr>
                <w:color w:val="000000" w:themeColor="text1"/>
                <w:sz w:val="20"/>
                <w:szCs w:val="20"/>
              </w:rPr>
              <w:t>12.5%</w:t>
            </w:r>
          </w:p>
        </w:tc>
      </w:tr>
      <w:tr w:rsidR="007C7CA1" w:rsidRPr="007C7CA1" w14:paraId="561D2673" w14:textId="77777777">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595DB7" w14:textId="77777777" w:rsidR="009975C2" w:rsidRPr="007C7CA1" w:rsidRDefault="00857B90">
            <w:pPr>
              <w:rPr>
                <w:color w:val="000000" w:themeColor="text1"/>
              </w:rPr>
            </w:pPr>
            <w:r w:rsidRPr="007C7CA1">
              <w:rPr>
                <w:color w:val="000000" w:themeColor="text1"/>
                <w:sz w:val="20"/>
                <w:szCs w:val="20"/>
              </w:rPr>
              <w:t>Sales &amp; Lead Generation</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6D001D" w14:textId="77777777" w:rsidR="009975C2" w:rsidRPr="007C7CA1" w:rsidRDefault="00857B90">
            <w:pPr>
              <w:rPr>
                <w:color w:val="000000" w:themeColor="text1"/>
              </w:rPr>
            </w:pPr>
            <w:r w:rsidRPr="007C7CA1">
              <w:rPr>
                <w:color w:val="000000" w:themeColor="text1"/>
                <w:sz w:val="20"/>
                <w:szCs w:val="20"/>
              </w:rPr>
              <w:t>18</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AA08B7" w14:textId="77777777" w:rsidR="009975C2" w:rsidRPr="007C7CA1" w:rsidRDefault="00857B90">
            <w:pPr>
              <w:rPr>
                <w:color w:val="000000" w:themeColor="text1"/>
              </w:rPr>
            </w:pPr>
            <w:r w:rsidRPr="007C7CA1">
              <w:rPr>
                <w:color w:val="000000" w:themeColor="text1"/>
                <w:sz w:val="20"/>
                <w:szCs w:val="20"/>
              </w:rPr>
              <w:t>6.4%</w:t>
            </w:r>
          </w:p>
        </w:tc>
      </w:tr>
      <w:tr w:rsidR="007C7CA1" w:rsidRPr="007C7CA1" w14:paraId="1711C7FA" w14:textId="77777777">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58FF0A" w14:textId="77777777" w:rsidR="009975C2" w:rsidRPr="007C7CA1" w:rsidRDefault="00857B90">
            <w:pPr>
              <w:rPr>
                <w:color w:val="000000" w:themeColor="text1"/>
              </w:rPr>
            </w:pPr>
            <w:r w:rsidRPr="007C7CA1">
              <w:rPr>
                <w:color w:val="000000" w:themeColor="text1"/>
                <w:sz w:val="20"/>
                <w:szCs w:val="20"/>
              </w:rPr>
              <w:t>Social Media Manager</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3D06BC" w14:textId="77777777" w:rsidR="009975C2" w:rsidRPr="007C7CA1" w:rsidRDefault="00857B90">
            <w:pPr>
              <w:rPr>
                <w:color w:val="000000" w:themeColor="text1"/>
              </w:rPr>
            </w:pPr>
            <w:r w:rsidRPr="007C7CA1">
              <w:rPr>
                <w:color w:val="000000" w:themeColor="text1"/>
                <w:sz w:val="20"/>
                <w:szCs w:val="20"/>
              </w:rPr>
              <w:t>14</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384DE8" w14:textId="77777777" w:rsidR="009975C2" w:rsidRPr="007C7CA1" w:rsidRDefault="00857B90">
            <w:pPr>
              <w:rPr>
                <w:color w:val="000000" w:themeColor="text1"/>
              </w:rPr>
            </w:pPr>
            <w:r w:rsidRPr="007C7CA1">
              <w:rPr>
                <w:color w:val="000000" w:themeColor="text1"/>
                <w:sz w:val="20"/>
                <w:szCs w:val="20"/>
              </w:rPr>
              <w:t>5.0%</w:t>
            </w:r>
          </w:p>
        </w:tc>
      </w:tr>
      <w:tr w:rsidR="007C7CA1" w:rsidRPr="007C7CA1" w14:paraId="49CEFCCB" w14:textId="77777777">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317DB1" w14:textId="77777777" w:rsidR="009975C2" w:rsidRPr="007C7CA1" w:rsidRDefault="00857B90">
            <w:pPr>
              <w:rPr>
                <w:color w:val="000000" w:themeColor="text1"/>
              </w:rPr>
            </w:pPr>
            <w:r w:rsidRPr="007C7CA1">
              <w:rPr>
                <w:color w:val="000000" w:themeColor="text1"/>
                <w:sz w:val="20"/>
                <w:szCs w:val="20"/>
              </w:rPr>
              <w:t>Copywriting/Content Writer</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AFA7CC" w14:textId="77777777" w:rsidR="009975C2" w:rsidRPr="007C7CA1" w:rsidRDefault="00857B90">
            <w:pPr>
              <w:rPr>
                <w:color w:val="000000" w:themeColor="text1"/>
              </w:rPr>
            </w:pPr>
            <w:r w:rsidRPr="007C7CA1">
              <w:rPr>
                <w:color w:val="000000" w:themeColor="text1"/>
                <w:sz w:val="20"/>
                <w:szCs w:val="20"/>
              </w:rPr>
              <w:t>11</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C5154C" w14:textId="77777777" w:rsidR="009975C2" w:rsidRPr="007C7CA1" w:rsidRDefault="00857B90">
            <w:pPr>
              <w:rPr>
                <w:color w:val="000000" w:themeColor="text1"/>
              </w:rPr>
            </w:pPr>
            <w:r w:rsidRPr="007C7CA1">
              <w:rPr>
                <w:color w:val="000000" w:themeColor="text1"/>
                <w:sz w:val="20"/>
                <w:szCs w:val="20"/>
              </w:rPr>
              <w:t>3.9%</w:t>
            </w:r>
          </w:p>
        </w:tc>
      </w:tr>
      <w:tr w:rsidR="007C7CA1" w:rsidRPr="007C7CA1" w14:paraId="6A0CE807" w14:textId="77777777">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C4DF13" w14:textId="77777777" w:rsidR="009975C2" w:rsidRPr="007C7CA1" w:rsidRDefault="00857B90">
            <w:pPr>
              <w:rPr>
                <w:color w:val="000000" w:themeColor="text1"/>
              </w:rPr>
            </w:pPr>
            <w:r w:rsidRPr="007C7CA1">
              <w:rPr>
                <w:color w:val="000000" w:themeColor="text1"/>
                <w:sz w:val="20"/>
                <w:szCs w:val="20"/>
              </w:rPr>
              <w:t>Other roles (10 categories)</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AEA1E3" w14:textId="77777777" w:rsidR="009975C2" w:rsidRPr="007C7CA1" w:rsidRDefault="00857B90">
            <w:pPr>
              <w:rPr>
                <w:color w:val="000000" w:themeColor="text1"/>
              </w:rPr>
            </w:pPr>
            <w:r w:rsidRPr="007C7CA1">
              <w:rPr>
                <w:color w:val="000000" w:themeColor="text1"/>
                <w:sz w:val="20"/>
                <w:szCs w:val="20"/>
              </w:rPr>
              <w:t>60</w:t>
            </w:r>
          </w:p>
        </w:tc>
        <w:tc>
          <w:tcPr>
            <w:tcW w:w="2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854DF7" w14:textId="77777777" w:rsidR="009975C2" w:rsidRPr="007C7CA1" w:rsidRDefault="00857B90">
            <w:pPr>
              <w:rPr>
                <w:color w:val="000000" w:themeColor="text1"/>
              </w:rPr>
            </w:pPr>
            <w:r w:rsidRPr="007C7CA1">
              <w:rPr>
                <w:color w:val="000000" w:themeColor="text1"/>
                <w:sz w:val="20"/>
                <w:szCs w:val="20"/>
              </w:rPr>
              <w:t>10.4%</w:t>
            </w:r>
          </w:p>
        </w:tc>
      </w:tr>
    </w:tbl>
    <w:p w14:paraId="0C2E3295" w14:textId="77777777" w:rsidR="009975C2" w:rsidRPr="007C7CA1" w:rsidRDefault="009975C2">
      <w:pPr>
        <w:spacing w:before="80" w:after="160"/>
        <w:rPr>
          <w:color w:val="000000" w:themeColor="text1"/>
        </w:rPr>
      </w:pPr>
    </w:p>
    <w:p w14:paraId="63573008" w14:textId="77777777" w:rsidR="009975C2" w:rsidRPr="007C7CA1" w:rsidRDefault="00857B90">
      <w:pPr>
        <w:pStyle w:val="Heading2"/>
        <w:rPr>
          <w:color w:val="000000" w:themeColor="text1"/>
        </w:rPr>
      </w:pPr>
      <w:r w:rsidRPr="007C7CA1">
        <w:rPr>
          <w:color w:val="000000" w:themeColor="text1"/>
        </w:rPr>
        <w:t>Submission Trends</w:t>
      </w:r>
    </w:p>
    <w:p w14:paraId="22DA7BB3" w14:textId="7E3D4F6C" w:rsidR="009975C2" w:rsidRPr="007C7CA1" w:rsidRDefault="00857B90" w:rsidP="00A7381D">
      <w:pPr>
        <w:spacing w:before="80" w:after="160"/>
        <w:jc w:val="both"/>
        <w:rPr>
          <w:color w:val="000000" w:themeColor="text1"/>
        </w:rPr>
      </w:pPr>
      <w:r w:rsidRPr="007C7CA1">
        <w:rPr>
          <w:color w:val="000000" w:themeColor="text1"/>
        </w:rPr>
        <w:t>Applications peaked in February 2026, with over 75% of all activity occurring in one mont</w:t>
      </w:r>
      <w:r w:rsidRPr="007C7CA1">
        <w:rPr>
          <w:color w:val="000000" w:themeColor="text1"/>
        </w:rPr>
        <w:t>h</w:t>
      </w:r>
      <w:r w:rsidRPr="007C7CA1">
        <w:rPr>
          <w:color w:val="000000" w:themeColor="text1"/>
        </w:rPr>
        <w:t xml:space="preserve"> </w:t>
      </w:r>
      <w:r w:rsidRPr="007C7CA1">
        <w:rPr>
          <w:color w:val="000000" w:themeColor="text1"/>
        </w:rPr>
        <w:t>suggesting a concentrated intake window. Tuesday is the peak application day with 65 submissions, followed by Monday, making the start of the working week the busi</w:t>
      </w:r>
      <w:r w:rsidRPr="007C7CA1">
        <w:rPr>
          <w:color w:val="000000" w:themeColor="text1"/>
        </w:rPr>
        <w:t>est period for applications.</w:t>
      </w:r>
    </w:p>
    <w:p w14:paraId="32C83EDF" w14:textId="77777777" w:rsidR="009975C2" w:rsidRPr="007C7CA1" w:rsidRDefault="00857B90">
      <w:pPr>
        <w:pStyle w:val="Heading2"/>
        <w:rPr>
          <w:color w:val="000000" w:themeColor="text1"/>
        </w:rPr>
      </w:pPr>
      <w:r w:rsidRPr="007C7CA1">
        <w:rPr>
          <w:color w:val="000000" w:themeColor="text1"/>
        </w:rPr>
        <w:t>Applicant Behaviour</w:t>
      </w:r>
    </w:p>
    <w:p w14:paraId="4720B75F" w14:textId="16CC3A20" w:rsidR="009975C2" w:rsidRPr="007C7CA1" w:rsidRDefault="00857B90" w:rsidP="00A7381D">
      <w:pPr>
        <w:spacing w:before="80" w:after="160"/>
        <w:jc w:val="both"/>
        <w:rPr>
          <w:color w:val="000000" w:themeColor="text1"/>
        </w:rPr>
      </w:pPr>
      <w:r w:rsidRPr="007C7CA1">
        <w:rPr>
          <w:color w:val="000000" w:themeColor="text1"/>
        </w:rPr>
        <w:t>30 repeat applicants were recorded out of 313 total submissions</w:t>
      </w:r>
      <w:r w:rsidRPr="007C7CA1">
        <w:rPr>
          <w:color w:val="000000" w:themeColor="text1"/>
        </w:rPr>
        <w:t xml:space="preserve"> representing 9.6% of applications. This indicates high unique applicant engagement with mostly first-time submissions, suggesting the program</w:t>
      </w:r>
      <w:r w:rsidRPr="007C7CA1">
        <w:rPr>
          <w:color w:val="000000" w:themeColor="text1"/>
        </w:rPr>
        <w:t>me attracts new applicants rather than relying on repeat interest.</w:t>
      </w:r>
    </w:p>
    <w:p w14:paraId="4D27807E" w14:textId="77777777" w:rsidR="009975C2" w:rsidRPr="007C7CA1" w:rsidRDefault="00857B90">
      <w:pPr>
        <w:pStyle w:val="Heading2"/>
        <w:rPr>
          <w:color w:val="000000" w:themeColor="text1"/>
        </w:rPr>
      </w:pPr>
      <w:r w:rsidRPr="007C7CA1">
        <w:rPr>
          <w:color w:val="000000" w:themeColor="text1"/>
        </w:rPr>
        <w:t>Payment Status</w:t>
      </w:r>
    </w:p>
    <w:p w14:paraId="7F793876" w14:textId="77777777" w:rsidR="009975C2" w:rsidRPr="007C7CA1" w:rsidRDefault="00857B90" w:rsidP="00A7381D">
      <w:pPr>
        <w:spacing w:before="80" w:after="160"/>
        <w:jc w:val="both"/>
        <w:rPr>
          <w:color w:val="000000" w:themeColor="text1"/>
        </w:rPr>
      </w:pPr>
      <w:r w:rsidRPr="007C7CA1">
        <w:rPr>
          <w:color w:val="000000" w:themeColor="text1"/>
        </w:rPr>
        <w:t>74.3% of applicants have a confirmed payment status, while 24.3% show an Unknown payment status. A very small percentage remain unpaid, indicating strong overall payment comp</w:t>
      </w:r>
      <w:r w:rsidRPr="007C7CA1">
        <w:rPr>
          <w:color w:val="000000" w:themeColor="text1"/>
        </w:rPr>
        <w:t>liance among applicants.</w:t>
      </w:r>
    </w:p>
    <w:p w14:paraId="68780D23" w14:textId="77777777" w:rsidR="009975C2" w:rsidRPr="007C7CA1" w:rsidRDefault="00857B90">
      <w:pPr>
        <w:pStyle w:val="Heading2"/>
        <w:rPr>
          <w:color w:val="000000" w:themeColor="text1"/>
        </w:rPr>
      </w:pPr>
      <w:r w:rsidRPr="007C7CA1">
        <w:rPr>
          <w:color w:val="000000" w:themeColor="text1"/>
        </w:rPr>
        <w:t>Low-Performing Roles</w:t>
      </w:r>
    </w:p>
    <w:p w14:paraId="609CE4BC" w14:textId="0B6C6035" w:rsidR="009975C2" w:rsidRPr="007C7CA1" w:rsidRDefault="00857B90" w:rsidP="00A7381D">
      <w:pPr>
        <w:spacing w:before="80" w:after="160"/>
        <w:jc w:val="both"/>
        <w:rPr>
          <w:color w:val="000000" w:themeColor="text1"/>
        </w:rPr>
      </w:pPr>
      <w:r w:rsidRPr="007C7CA1">
        <w:rPr>
          <w:color w:val="000000" w:themeColor="text1"/>
        </w:rPr>
        <w:t xml:space="preserve">UI/UX Design, Graphic Design, Video Editing, IT, Design </w:t>
      </w:r>
      <w:r w:rsidR="00A7381D">
        <w:rPr>
          <w:color w:val="000000" w:themeColor="text1"/>
          <w:lang w:val="en-US"/>
        </w:rPr>
        <w:t>a</w:t>
      </w:r>
      <w:proofErr w:type="spellStart"/>
      <w:r w:rsidRPr="007C7CA1">
        <w:rPr>
          <w:color w:val="000000" w:themeColor="text1"/>
        </w:rPr>
        <w:t>nd</w:t>
      </w:r>
      <w:proofErr w:type="spellEnd"/>
      <w:r w:rsidRPr="007C7CA1">
        <w:rPr>
          <w:color w:val="000000" w:themeColor="text1"/>
        </w:rPr>
        <w:t xml:space="preserve"> Creative, and Backend Web Developer each received only 1 application (0.4% each) </w:t>
      </w:r>
      <w:r w:rsidR="00A7381D">
        <w:rPr>
          <w:color w:val="000000" w:themeColor="text1"/>
          <w:lang w:val="en-US"/>
        </w:rPr>
        <w:t xml:space="preserve">- </w:t>
      </w:r>
      <w:r w:rsidRPr="007C7CA1">
        <w:rPr>
          <w:color w:val="000000" w:themeColor="text1"/>
        </w:rPr>
        <w:t>the lowest uptake of all 16 role categories. These roles require st</w:t>
      </w:r>
      <w:r w:rsidRPr="007C7CA1">
        <w:rPr>
          <w:color w:val="000000" w:themeColor="text1"/>
        </w:rPr>
        <w:t>ronger visibility and targeted promotional campaigns.</w:t>
      </w:r>
    </w:p>
    <w:p w14:paraId="7DFFE526" w14:textId="77777777" w:rsidR="009975C2" w:rsidRPr="007C7CA1" w:rsidRDefault="00857B90">
      <w:pPr>
        <w:pStyle w:val="Heading1"/>
        <w:rPr>
          <w:color w:val="000000" w:themeColor="text1"/>
          <w:sz w:val="28"/>
          <w:szCs w:val="28"/>
        </w:rPr>
      </w:pPr>
      <w:r w:rsidRPr="007C7CA1">
        <w:rPr>
          <w:color w:val="000000" w:themeColor="text1"/>
          <w:sz w:val="28"/>
          <w:szCs w:val="28"/>
        </w:rPr>
        <w:t>5. Recommendation</w:t>
      </w:r>
      <w:r w:rsidRPr="007C7CA1">
        <w:rPr>
          <w:color w:val="000000" w:themeColor="text1"/>
          <w:sz w:val="28"/>
          <w:szCs w:val="28"/>
        </w:rPr>
        <w:t>s</w:t>
      </w:r>
    </w:p>
    <w:p w14:paraId="5D06CF60" w14:textId="67789E72"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 xml:space="preserve">Invest more in promoting Virtual Assistant tracks to sustain and grow the already strong demand </w:t>
      </w:r>
      <w:r w:rsidRPr="007C7CA1">
        <w:rPr>
          <w:color w:val="000000" w:themeColor="text1"/>
        </w:rPr>
        <w:t>nearly 40% of all applicants chose this role.</w:t>
      </w:r>
    </w:p>
    <w:p w14:paraId="694E775B" w14:textId="5AF59D19"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 xml:space="preserve">Schedule communications and promotional campaigns on Mondays and Tuesdays for maximum reach and engagement </w:t>
      </w:r>
      <w:r w:rsidR="007C7CA1">
        <w:rPr>
          <w:color w:val="000000" w:themeColor="text1"/>
          <w:lang w:val="en-US"/>
        </w:rPr>
        <w:t xml:space="preserve">- </w:t>
      </w:r>
      <w:r w:rsidRPr="007C7CA1">
        <w:rPr>
          <w:color w:val="000000" w:themeColor="text1"/>
        </w:rPr>
        <w:t>Tue</w:t>
      </w:r>
      <w:r w:rsidRPr="007C7CA1">
        <w:rPr>
          <w:color w:val="000000" w:themeColor="text1"/>
        </w:rPr>
        <w:t>sday is the peak application day.</w:t>
      </w:r>
    </w:p>
    <w:p w14:paraId="0245C3F7" w14:textId="77777777"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Follow up on the 24.3% Unknown payment records to confirm or update their payment status.</w:t>
      </w:r>
    </w:p>
    <w:p w14:paraId="497B8F68" w14:textId="0B173D0B"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 xml:space="preserve">Create targeted campaigns for low-performing roles </w:t>
      </w:r>
      <w:r w:rsidR="007C7CA1">
        <w:rPr>
          <w:color w:val="000000" w:themeColor="text1"/>
          <w:lang w:val="en-US"/>
        </w:rPr>
        <w:t>-</w:t>
      </w:r>
      <w:r w:rsidRPr="007C7CA1">
        <w:rPr>
          <w:color w:val="000000" w:themeColor="text1"/>
        </w:rPr>
        <w:t xml:space="preserve"> Video Editing, IT, Design </w:t>
      </w:r>
      <w:r w:rsidR="00A7381D" w:rsidRPr="007C7CA1">
        <w:rPr>
          <w:color w:val="000000" w:themeColor="text1"/>
        </w:rPr>
        <w:t>and</w:t>
      </w:r>
      <w:r w:rsidRPr="007C7CA1">
        <w:rPr>
          <w:color w:val="000000" w:themeColor="text1"/>
        </w:rPr>
        <w:t xml:space="preserve"> Creative, and Backend Web Developer </w:t>
      </w:r>
      <w:r w:rsidR="007C7CA1">
        <w:rPr>
          <w:color w:val="000000" w:themeColor="text1"/>
          <w:lang w:val="en-US"/>
        </w:rPr>
        <w:t>-</w:t>
      </w:r>
      <w:r w:rsidRPr="007C7CA1">
        <w:rPr>
          <w:color w:val="000000" w:themeColor="text1"/>
        </w:rPr>
        <w:t xml:space="preserve"> which each </w:t>
      </w:r>
      <w:r w:rsidRPr="007C7CA1">
        <w:rPr>
          <w:color w:val="000000" w:themeColor="text1"/>
        </w:rPr>
        <w:t>received only 1 application.</w:t>
      </w:r>
    </w:p>
    <w:p w14:paraId="243956DC" w14:textId="77777777"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Stagger promotional campaigns across January and March to avoid a February-only spike and create a more consistent application flow throughout the intake period.</w:t>
      </w:r>
    </w:p>
    <w:p w14:paraId="46C60ABE" w14:textId="77777777"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Investigate why repeat applicants are low (9.6%) and consider awa</w:t>
      </w:r>
      <w:r w:rsidRPr="007C7CA1">
        <w:rPr>
          <w:color w:val="000000" w:themeColor="text1"/>
        </w:rPr>
        <w:t>reness campaigns to encourage reapplication.</w:t>
      </w:r>
    </w:p>
    <w:p w14:paraId="3696E62D" w14:textId="77777777" w:rsidR="009975C2" w:rsidRPr="007C7CA1" w:rsidRDefault="00857B90">
      <w:pPr>
        <w:pStyle w:val="Heading1"/>
        <w:rPr>
          <w:color w:val="000000" w:themeColor="text1"/>
          <w:sz w:val="28"/>
          <w:szCs w:val="28"/>
        </w:rPr>
      </w:pPr>
      <w:r w:rsidRPr="007C7CA1">
        <w:rPr>
          <w:color w:val="000000" w:themeColor="text1"/>
          <w:sz w:val="28"/>
          <w:szCs w:val="28"/>
        </w:rPr>
        <w:t>6. Tools Used</w:t>
      </w:r>
    </w:p>
    <w:p w14:paraId="56092D4E" w14:textId="53D09EA2"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 xml:space="preserve">Google Sheets </w:t>
      </w:r>
      <w:r w:rsidR="007C7CA1">
        <w:rPr>
          <w:color w:val="000000" w:themeColor="text1"/>
          <w:lang w:val="en-US"/>
        </w:rPr>
        <w:t xml:space="preserve">- </w:t>
      </w:r>
      <w:r w:rsidRPr="007C7CA1">
        <w:rPr>
          <w:color w:val="000000" w:themeColor="text1"/>
        </w:rPr>
        <w:t>data cleaning, EDA, Pivot Tables, COUNTIF formulas, dashboard design</w:t>
      </w:r>
    </w:p>
    <w:p w14:paraId="391BE4D3" w14:textId="14ACC02F"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 xml:space="preserve">Microsoft Word </w:t>
      </w:r>
      <w:r w:rsidR="007C7CA1">
        <w:rPr>
          <w:color w:val="000000" w:themeColor="text1"/>
          <w:lang w:val="en-US"/>
        </w:rPr>
        <w:t xml:space="preserve">- </w:t>
      </w:r>
      <w:r w:rsidRPr="007C7CA1">
        <w:rPr>
          <w:color w:val="000000" w:themeColor="text1"/>
        </w:rPr>
        <w:t>summary report documentation</w:t>
      </w:r>
    </w:p>
    <w:p w14:paraId="7E26442C" w14:textId="68431218" w:rsidR="009975C2" w:rsidRPr="007C7CA1" w:rsidRDefault="00857B90" w:rsidP="00A7381D">
      <w:pPr>
        <w:numPr>
          <w:ilvl w:val="0"/>
          <w:numId w:val="1"/>
        </w:numPr>
        <w:pBdr>
          <w:top w:val="nil"/>
          <w:left w:val="nil"/>
          <w:bottom w:val="nil"/>
          <w:right w:val="nil"/>
          <w:between w:val="nil"/>
        </w:pBdr>
        <w:spacing w:before="40" w:after="40"/>
        <w:jc w:val="both"/>
        <w:rPr>
          <w:color w:val="000000" w:themeColor="text1"/>
        </w:rPr>
      </w:pPr>
      <w:r w:rsidRPr="007C7CA1">
        <w:rPr>
          <w:color w:val="000000" w:themeColor="text1"/>
        </w:rPr>
        <w:t xml:space="preserve">GitHub </w:t>
      </w:r>
      <w:r w:rsidR="007C7CA1">
        <w:rPr>
          <w:color w:val="000000" w:themeColor="text1"/>
          <w:lang w:val="en-US"/>
        </w:rPr>
        <w:t>-</w:t>
      </w:r>
      <w:r w:rsidRPr="007C7CA1">
        <w:rPr>
          <w:color w:val="000000" w:themeColor="text1"/>
        </w:rPr>
        <w:t xml:space="preserve"> project documentation and portfolio hosting</w:t>
      </w:r>
    </w:p>
    <w:p w14:paraId="1D123DCE" w14:textId="77777777" w:rsidR="009975C2" w:rsidRPr="007C7CA1" w:rsidRDefault="00857B90">
      <w:pPr>
        <w:pStyle w:val="Heading1"/>
        <w:rPr>
          <w:color w:val="000000" w:themeColor="text1"/>
          <w:sz w:val="28"/>
          <w:szCs w:val="28"/>
        </w:rPr>
      </w:pPr>
      <w:r w:rsidRPr="007C7CA1">
        <w:rPr>
          <w:color w:val="000000" w:themeColor="text1"/>
          <w:sz w:val="28"/>
          <w:szCs w:val="28"/>
        </w:rPr>
        <w:t>7. Conclusion</w:t>
      </w:r>
    </w:p>
    <w:p w14:paraId="3E75436D" w14:textId="729C3910" w:rsidR="009975C2" w:rsidRPr="007C7CA1" w:rsidRDefault="00857B90" w:rsidP="00A7381D">
      <w:pPr>
        <w:spacing w:before="80" w:after="160"/>
        <w:jc w:val="both"/>
        <w:rPr>
          <w:color w:val="000000" w:themeColor="text1"/>
        </w:rPr>
      </w:pPr>
      <w:r w:rsidRPr="007C7CA1">
        <w:rPr>
          <w:color w:val="000000" w:themeColor="text1"/>
        </w:rPr>
        <w:t>This exploratory data analysis reveals clear patterns in Tech Programme application behaviour. Virtual Assistant, Customer Support, and Executive Assistant roles dominate demand, accounting for nearly 75% of all applications. February is the peak submissi</w:t>
      </w:r>
      <w:r w:rsidRPr="007C7CA1">
        <w:rPr>
          <w:color w:val="000000" w:themeColor="text1"/>
        </w:rPr>
        <w:t>on month, Tuesday is the busiest day, and payment compliance is strong at 74.3%. These insights can directly inform programme planning, marketing strategy, and applicant engagement decisions going forward.</w:t>
      </w:r>
    </w:p>
    <w:p w14:paraId="33A87B80" w14:textId="158D8E63" w:rsidR="009975C2" w:rsidRPr="007C7CA1" w:rsidRDefault="009975C2">
      <w:pPr>
        <w:spacing w:before="120"/>
        <w:jc w:val="center"/>
        <w:rPr>
          <w:color w:val="000000" w:themeColor="text1"/>
        </w:rPr>
      </w:pPr>
    </w:p>
    <w:sectPr w:rsidR="009975C2" w:rsidRPr="007C7CA1" w:rsidSect="007C7CA1">
      <w:pgSz w:w="11906" w:h="16838" w:code="9"/>
      <w:pgMar w:top="851" w:right="1260" w:bottom="1080" w:left="126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F8F5FF-7F8E-4195-971A-044F23D9E2A5}"/>
  </w:font>
  <w:font w:name="Calibri">
    <w:panose1 w:val="020F0502020204030204"/>
    <w:charset w:val="00"/>
    <w:family w:val="swiss"/>
    <w:pitch w:val="variable"/>
    <w:sig w:usb0="E0002AFF" w:usb1="4000ACFF" w:usb2="00000001" w:usb3="00000000" w:csb0="000001FF" w:csb1="00000000"/>
    <w:embedRegular r:id="rId2" w:fontKey="{B3A9717E-F8EA-4734-8EC5-ADEB9171BD44}"/>
  </w:font>
  <w:font w:name="Cambria">
    <w:panose1 w:val="02040503050406030204"/>
    <w:charset w:val="00"/>
    <w:family w:val="roman"/>
    <w:pitch w:val="variable"/>
    <w:sig w:usb0="E00006FF" w:usb1="420024FF" w:usb2="02000000" w:usb3="00000000" w:csb0="0000019F" w:csb1="00000000"/>
    <w:embedRegular r:id="rId3" w:fontKey="{EAD10935-59F4-4411-B9E0-20B45E5163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F85281"/>
    <w:multiLevelType w:val="multilevel"/>
    <w:tmpl w:val="CCE27ABA"/>
    <w:lvl w:ilvl="0">
      <w:start w:val="1"/>
      <w:numFmt w:val="bullet"/>
      <w:lvlText w:val="•"/>
      <w:lvlJc w:val="left"/>
      <w:pPr>
        <w:ind w:left="420" w:hanging="240"/>
      </w:pPr>
      <w:rPr>
        <w:color w:val="000000" w:themeColor="text1"/>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5C2"/>
    <w:rsid w:val="007C7CA1"/>
    <w:rsid w:val="00857B90"/>
    <w:rsid w:val="009975C2"/>
    <w:rsid w:val="00A7381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66C6"/>
  <w15:docId w15:val="{DE3CD103-ED54-49D3-9A3A-679F80CC4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2026-06-20T20:53:00Z</dcterms:created>
  <dcterms:modified xsi:type="dcterms:W3CDTF">2026-06-20T21:17:00Z</dcterms:modified>
</cp:coreProperties>
</file>