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60E7F" w14:textId="77777777" w:rsidR="0031042D" w:rsidRPr="00E55560" w:rsidRDefault="0032309C" w:rsidP="00E55560">
      <w:pPr>
        <w:spacing w:after="200"/>
        <w:jc w:val="center"/>
      </w:pPr>
      <w:r w:rsidRPr="00E55560">
        <w:rPr>
          <w:b/>
          <w:bCs/>
          <w:sz w:val="44"/>
          <w:szCs w:val="44"/>
        </w:rPr>
        <w:t>Netflix Dataset Analysis</w:t>
      </w:r>
    </w:p>
    <w:p w14:paraId="2D26F6DA" w14:textId="77777777" w:rsidR="0031042D" w:rsidRPr="00E55560" w:rsidRDefault="0032309C">
      <w:pPr>
        <w:spacing w:after="100"/>
        <w:jc w:val="center"/>
      </w:pPr>
      <w:r w:rsidRPr="00E55560">
        <w:rPr>
          <w:i/>
          <w:iCs/>
          <w:sz w:val="26"/>
          <w:szCs w:val="26"/>
        </w:rPr>
        <w:t>Data Cleaning, Exploratory Data Analysis &amp; Insights Report</w:t>
      </w:r>
    </w:p>
    <w:p w14:paraId="4AD8E56F" w14:textId="77777777" w:rsidR="0031042D" w:rsidRPr="00E55560" w:rsidRDefault="0032309C">
      <w:pPr>
        <w:jc w:val="center"/>
      </w:pPr>
      <w:r w:rsidRPr="00E55560">
        <w:rPr>
          <w:sz w:val="22"/>
          <w:szCs w:val="22"/>
        </w:rPr>
        <w:t>Prepared by Vivian</w:t>
      </w:r>
    </w:p>
    <w:p w14:paraId="7DE69DCD" w14:textId="73A981DF" w:rsidR="0031042D" w:rsidRPr="00E55560" w:rsidRDefault="0031042D">
      <w:pPr>
        <w:pBdr>
          <w:bottom w:val="single" w:sz="6" w:space="1" w:color="999999"/>
        </w:pBdr>
        <w:spacing w:after="400"/>
      </w:pPr>
    </w:p>
    <w:p w14:paraId="1340B072" w14:textId="77777777" w:rsidR="0031042D" w:rsidRPr="0032309C" w:rsidRDefault="0032309C">
      <w:pPr>
        <w:pStyle w:val="Heading1"/>
        <w:spacing w:before="200" w:after="120"/>
        <w:rPr>
          <w:b/>
          <w:bCs/>
          <w:color w:val="auto"/>
        </w:rPr>
      </w:pPr>
      <w:r w:rsidRPr="0032309C">
        <w:rPr>
          <w:b/>
          <w:bCs/>
          <w:color w:val="auto"/>
        </w:rPr>
        <w:t>Project Overview</w:t>
      </w:r>
    </w:p>
    <w:p w14:paraId="33BDB957" w14:textId="77777777" w:rsidR="0031042D" w:rsidRPr="00E55560" w:rsidRDefault="0032309C" w:rsidP="00E55560">
      <w:pPr>
        <w:spacing w:after="140"/>
        <w:jc w:val="both"/>
      </w:pPr>
      <w:r w:rsidRPr="00E55560">
        <w:t xml:space="preserve">This project involved cleaning, exploring, and visualizing the Netflix titles dataset (8,807 movies and TV shows) to improve data quality and generate meaningful insights into content type, production countries, ratings, and </w:t>
      </w:r>
      <w:proofErr w:type="spellStart"/>
      <w:r w:rsidRPr="00E55560">
        <w:t>catalog</w:t>
      </w:r>
      <w:proofErr w:type="spellEnd"/>
      <w:r w:rsidRPr="00E55560">
        <w:t xml:space="preserve"> growth over time. The d</w:t>
      </w:r>
      <w:r w:rsidRPr="00E55560">
        <w:t>ataset contains show ID, title, content type, director, cast, country, date added, release year, rating, duration, genre, and description.</w:t>
      </w:r>
    </w:p>
    <w:p w14:paraId="107C13BA" w14:textId="77777777" w:rsidR="0031042D" w:rsidRPr="0032309C" w:rsidRDefault="0032309C" w:rsidP="00E55560">
      <w:pPr>
        <w:pStyle w:val="Heading1"/>
        <w:spacing w:before="200" w:after="120"/>
        <w:jc w:val="both"/>
        <w:rPr>
          <w:b/>
          <w:bCs/>
          <w:color w:val="auto"/>
        </w:rPr>
      </w:pPr>
      <w:r w:rsidRPr="0032309C">
        <w:rPr>
          <w:b/>
          <w:bCs/>
          <w:color w:val="auto"/>
        </w:rPr>
        <w:t>Data Cleaning</w:t>
      </w:r>
    </w:p>
    <w:p w14:paraId="030D873D" w14:textId="77777777" w:rsidR="0031042D" w:rsidRPr="00E55560" w:rsidRDefault="0032309C" w:rsidP="00E55560">
      <w:pPr>
        <w:spacing w:after="140"/>
        <w:jc w:val="both"/>
      </w:pPr>
      <w:r w:rsidRPr="00E55560">
        <w:t>Several data quality issues were identified and addressed during the cleaning process:</w:t>
      </w:r>
    </w:p>
    <w:p w14:paraId="3909D945" w14:textId="77777777" w:rsidR="0031042D" w:rsidRPr="00E55560" w:rsidRDefault="0032309C" w:rsidP="00E55560">
      <w:pPr>
        <w:pStyle w:val="ListParagraph"/>
        <w:numPr>
          <w:ilvl w:val="0"/>
          <w:numId w:val="1"/>
        </w:numPr>
        <w:spacing w:after="80"/>
        <w:jc w:val="both"/>
      </w:pPr>
      <w:r w:rsidRPr="00E55560">
        <w:t>Missing values i</w:t>
      </w:r>
      <w:r w:rsidRPr="00E55560">
        <w:t>n director, cast, country, rating, and duration were filled with "Unknown" to preserve as many records as possible.</w:t>
      </w:r>
    </w:p>
    <w:p w14:paraId="49E1090E" w14:textId="77777777" w:rsidR="0031042D" w:rsidRPr="00E55560" w:rsidRDefault="0032309C" w:rsidP="00E55560">
      <w:pPr>
        <w:pStyle w:val="ListParagraph"/>
        <w:numPr>
          <w:ilvl w:val="0"/>
          <w:numId w:val="1"/>
        </w:numPr>
        <w:spacing w:after="80"/>
        <w:jc w:val="both"/>
      </w:pPr>
      <w:r w:rsidRPr="00E55560">
        <w:t xml:space="preserve">Rows with missing </w:t>
      </w:r>
      <w:proofErr w:type="spellStart"/>
      <w:r w:rsidRPr="00E55560">
        <w:t>date_added</w:t>
      </w:r>
      <w:proofErr w:type="spellEnd"/>
      <w:r w:rsidRPr="00E55560">
        <w:t xml:space="preserve"> were removed, since this field was essential for time-based analysis.</w:t>
      </w:r>
    </w:p>
    <w:p w14:paraId="59253886" w14:textId="77777777" w:rsidR="0031042D" w:rsidRPr="00E55560" w:rsidRDefault="0032309C" w:rsidP="00E55560">
      <w:pPr>
        <w:pStyle w:val="ListParagraph"/>
        <w:numPr>
          <w:ilvl w:val="0"/>
          <w:numId w:val="1"/>
        </w:numPr>
        <w:spacing w:after="80"/>
        <w:jc w:val="both"/>
      </w:pPr>
      <w:r w:rsidRPr="00E55560">
        <w:t>Checked for and confirmed no duplicate ro</w:t>
      </w:r>
      <w:r w:rsidRPr="00E55560">
        <w:t>ws.</w:t>
      </w:r>
    </w:p>
    <w:p w14:paraId="03F64FBD" w14:textId="77777777" w:rsidR="0031042D" w:rsidRPr="00E55560" w:rsidRDefault="0032309C" w:rsidP="00E55560">
      <w:pPr>
        <w:pStyle w:val="ListParagraph"/>
        <w:numPr>
          <w:ilvl w:val="0"/>
          <w:numId w:val="1"/>
        </w:numPr>
        <w:spacing w:after="80"/>
        <w:jc w:val="both"/>
      </w:pPr>
      <w:r w:rsidRPr="00E55560">
        <w:t xml:space="preserve">Converted </w:t>
      </w:r>
      <w:proofErr w:type="spellStart"/>
      <w:r w:rsidRPr="00E55560">
        <w:t>date_added</w:t>
      </w:r>
      <w:proofErr w:type="spellEnd"/>
      <w:r w:rsidRPr="00E55560">
        <w:t xml:space="preserve"> to proper datetime format and extracted </w:t>
      </w:r>
      <w:proofErr w:type="spellStart"/>
      <w:r w:rsidRPr="00E55560">
        <w:t>year_added</w:t>
      </w:r>
      <w:proofErr w:type="spellEnd"/>
      <w:r w:rsidRPr="00E55560">
        <w:t xml:space="preserve"> for trend analysis.</w:t>
      </w:r>
    </w:p>
    <w:p w14:paraId="1B5DBE15" w14:textId="77777777" w:rsidR="0031042D" w:rsidRPr="00E55560" w:rsidRDefault="0032309C" w:rsidP="00E55560">
      <w:pPr>
        <w:pStyle w:val="ListParagraph"/>
        <w:numPr>
          <w:ilvl w:val="0"/>
          <w:numId w:val="1"/>
        </w:numPr>
        <w:spacing w:after="80"/>
        <w:jc w:val="both"/>
      </w:pPr>
      <w:r w:rsidRPr="00E55560">
        <w:t>Standardized column names and text values to lowercase, removing unnecessary whitespace for consistency.</w:t>
      </w:r>
    </w:p>
    <w:p w14:paraId="7651FCD9" w14:textId="77777777" w:rsidR="0031042D" w:rsidRPr="0032309C" w:rsidRDefault="0032309C" w:rsidP="00E55560">
      <w:pPr>
        <w:pStyle w:val="Heading1"/>
        <w:spacing w:before="200" w:after="120"/>
        <w:jc w:val="both"/>
        <w:rPr>
          <w:b/>
          <w:bCs/>
          <w:color w:val="auto"/>
        </w:rPr>
      </w:pPr>
      <w:r w:rsidRPr="0032309C">
        <w:rPr>
          <w:b/>
          <w:bCs/>
          <w:color w:val="auto"/>
        </w:rPr>
        <w:t>Key Exploratory Data Analysis Findings</w:t>
      </w:r>
    </w:p>
    <w:p w14:paraId="425E0D23" w14:textId="77777777" w:rsidR="0031042D" w:rsidRPr="00E55560" w:rsidRDefault="0032309C" w:rsidP="00E55560">
      <w:pPr>
        <w:pStyle w:val="Heading2"/>
        <w:spacing w:before="240" w:after="100"/>
        <w:jc w:val="both"/>
        <w:rPr>
          <w:color w:val="auto"/>
        </w:rPr>
      </w:pPr>
      <w:r w:rsidRPr="00E55560">
        <w:rPr>
          <w:color w:val="auto"/>
        </w:rPr>
        <w:t>Content Type</w:t>
      </w:r>
    </w:p>
    <w:p w14:paraId="2D2ADEBE" w14:textId="77777777" w:rsidR="0031042D" w:rsidRPr="00E55560" w:rsidRDefault="0032309C" w:rsidP="00E55560">
      <w:pPr>
        <w:spacing w:after="140"/>
        <w:jc w:val="both"/>
      </w:pPr>
      <w:r w:rsidRPr="00E55560">
        <w:t>Mov</w:t>
      </w:r>
      <w:r w:rsidRPr="00E55560">
        <w:t xml:space="preserve">ies (6,131 titles) make up roughly 70% of the </w:t>
      </w:r>
      <w:proofErr w:type="spellStart"/>
      <w:r w:rsidRPr="00E55560">
        <w:t>catalog</w:t>
      </w:r>
      <w:proofErr w:type="spellEnd"/>
      <w:r w:rsidRPr="00E55560">
        <w:t xml:space="preserve"> compared to TV Shows (2,666 titles).</w:t>
      </w:r>
    </w:p>
    <w:p w14:paraId="60AFEF7F" w14:textId="77777777" w:rsidR="0031042D" w:rsidRPr="00E55560" w:rsidRDefault="0032309C" w:rsidP="00E55560">
      <w:pPr>
        <w:pStyle w:val="Heading2"/>
        <w:spacing w:before="240" w:after="100"/>
        <w:jc w:val="both"/>
        <w:rPr>
          <w:color w:val="auto"/>
        </w:rPr>
      </w:pPr>
      <w:r w:rsidRPr="00E55560">
        <w:rPr>
          <w:color w:val="auto"/>
        </w:rPr>
        <w:t>Content Added by Year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55560" w:rsidRPr="00E55560" w14:paraId="11ED9693" w14:textId="77777777" w:rsidTr="00E55560">
        <w:tblPrEx>
          <w:tblCellMar>
            <w:top w:w="0" w:type="dxa"/>
            <w:bottom w:w="0" w:type="dxa"/>
          </w:tblCellMar>
        </w:tblPrEx>
        <w:tc>
          <w:tcPr>
            <w:tcW w:w="3000" w:type="dxa"/>
            <w:shd w:val="clear" w:color="auto" w:fill="auto"/>
          </w:tcPr>
          <w:p w14:paraId="5883B81F" w14:textId="77777777" w:rsidR="0031042D" w:rsidRPr="00E55560" w:rsidRDefault="0032309C" w:rsidP="00E55560">
            <w:pPr>
              <w:jc w:val="both"/>
            </w:pPr>
            <w:r w:rsidRPr="00E55560">
              <w:rPr>
                <w:b/>
                <w:bCs/>
              </w:rPr>
              <w:t>Year</w:t>
            </w:r>
          </w:p>
        </w:tc>
        <w:tc>
          <w:tcPr>
            <w:tcW w:w="3000" w:type="dxa"/>
            <w:shd w:val="clear" w:color="auto" w:fill="auto"/>
          </w:tcPr>
          <w:p w14:paraId="503B670F" w14:textId="77777777" w:rsidR="0031042D" w:rsidRPr="00E55560" w:rsidRDefault="0032309C" w:rsidP="00E55560">
            <w:pPr>
              <w:jc w:val="both"/>
            </w:pPr>
            <w:r w:rsidRPr="00E55560">
              <w:rPr>
                <w:b/>
                <w:bCs/>
              </w:rPr>
              <w:t>Titles Added</w:t>
            </w:r>
          </w:p>
        </w:tc>
      </w:tr>
      <w:tr w:rsidR="00E55560" w:rsidRPr="00E55560" w14:paraId="64E51285" w14:textId="77777777">
        <w:tblPrEx>
          <w:tblCellMar>
            <w:top w:w="0" w:type="dxa"/>
            <w:bottom w:w="0" w:type="dxa"/>
          </w:tblCellMar>
        </w:tblPrEx>
        <w:tc>
          <w:tcPr>
            <w:tcW w:w="3000" w:type="dxa"/>
          </w:tcPr>
          <w:p w14:paraId="62B63CFF" w14:textId="77777777" w:rsidR="0031042D" w:rsidRPr="00E55560" w:rsidRDefault="0032309C" w:rsidP="00E55560">
            <w:pPr>
              <w:jc w:val="both"/>
            </w:pPr>
            <w:r w:rsidRPr="00E55560">
              <w:t>2016</w:t>
            </w:r>
          </w:p>
        </w:tc>
        <w:tc>
          <w:tcPr>
            <w:tcW w:w="3000" w:type="dxa"/>
          </w:tcPr>
          <w:p w14:paraId="044EFA4D" w14:textId="77777777" w:rsidR="0031042D" w:rsidRPr="00E55560" w:rsidRDefault="0032309C" w:rsidP="00E55560">
            <w:pPr>
              <w:jc w:val="both"/>
            </w:pPr>
            <w:r w:rsidRPr="00E55560">
              <w:t>429</w:t>
            </w:r>
          </w:p>
        </w:tc>
      </w:tr>
      <w:tr w:rsidR="00E55560" w:rsidRPr="00E55560" w14:paraId="69BA3928" w14:textId="77777777">
        <w:tblPrEx>
          <w:tblCellMar>
            <w:top w:w="0" w:type="dxa"/>
            <w:bottom w:w="0" w:type="dxa"/>
          </w:tblCellMar>
        </w:tblPrEx>
        <w:tc>
          <w:tcPr>
            <w:tcW w:w="3000" w:type="dxa"/>
          </w:tcPr>
          <w:p w14:paraId="43045B26" w14:textId="77777777" w:rsidR="0031042D" w:rsidRPr="00E55560" w:rsidRDefault="0032309C" w:rsidP="00E55560">
            <w:pPr>
              <w:jc w:val="both"/>
            </w:pPr>
            <w:r w:rsidRPr="00E55560">
              <w:t>2017</w:t>
            </w:r>
          </w:p>
        </w:tc>
        <w:tc>
          <w:tcPr>
            <w:tcW w:w="3000" w:type="dxa"/>
          </w:tcPr>
          <w:p w14:paraId="19298AB0" w14:textId="77777777" w:rsidR="0031042D" w:rsidRPr="00E55560" w:rsidRDefault="0032309C" w:rsidP="00E55560">
            <w:pPr>
              <w:jc w:val="both"/>
            </w:pPr>
            <w:r w:rsidRPr="00E55560">
              <w:t>1,188</w:t>
            </w:r>
          </w:p>
        </w:tc>
      </w:tr>
      <w:tr w:rsidR="00E55560" w:rsidRPr="00E55560" w14:paraId="03D0C0D0" w14:textId="77777777">
        <w:tblPrEx>
          <w:tblCellMar>
            <w:top w:w="0" w:type="dxa"/>
            <w:bottom w:w="0" w:type="dxa"/>
          </w:tblCellMar>
        </w:tblPrEx>
        <w:tc>
          <w:tcPr>
            <w:tcW w:w="3000" w:type="dxa"/>
          </w:tcPr>
          <w:p w14:paraId="282FAEB7" w14:textId="77777777" w:rsidR="0031042D" w:rsidRPr="00E55560" w:rsidRDefault="0032309C" w:rsidP="00E55560">
            <w:pPr>
              <w:jc w:val="both"/>
            </w:pPr>
            <w:r w:rsidRPr="00E55560">
              <w:t>2018</w:t>
            </w:r>
          </w:p>
        </w:tc>
        <w:tc>
          <w:tcPr>
            <w:tcW w:w="3000" w:type="dxa"/>
          </w:tcPr>
          <w:p w14:paraId="484E6DA2" w14:textId="77777777" w:rsidR="0031042D" w:rsidRPr="00E55560" w:rsidRDefault="0032309C" w:rsidP="00E55560">
            <w:pPr>
              <w:jc w:val="both"/>
            </w:pPr>
            <w:r w:rsidRPr="00E55560">
              <w:t>1,649</w:t>
            </w:r>
          </w:p>
        </w:tc>
      </w:tr>
      <w:tr w:rsidR="00E55560" w:rsidRPr="00E55560" w14:paraId="0C87E753" w14:textId="77777777">
        <w:tblPrEx>
          <w:tblCellMar>
            <w:top w:w="0" w:type="dxa"/>
            <w:bottom w:w="0" w:type="dxa"/>
          </w:tblCellMar>
        </w:tblPrEx>
        <w:tc>
          <w:tcPr>
            <w:tcW w:w="3000" w:type="dxa"/>
          </w:tcPr>
          <w:p w14:paraId="7A81A0AF" w14:textId="77777777" w:rsidR="0031042D" w:rsidRPr="00E55560" w:rsidRDefault="0032309C" w:rsidP="00E55560">
            <w:pPr>
              <w:jc w:val="both"/>
            </w:pPr>
            <w:r w:rsidRPr="00E55560">
              <w:t>2019</w:t>
            </w:r>
          </w:p>
        </w:tc>
        <w:tc>
          <w:tcPr>
            <w:tcW w:w="3000" w:type="dxa"/>
          </w:tcPr>
          <w:p w14:paraId="59FE5175" w14:textId="77777777" w:rsidR="0031042D" w:rsidRPr="00E55560" w:rsidRDefault="0032309C" w:rsidP="00E55560">
            <w:pPr>
              <w:jc w:val="both"/>
            </w:pPr>
            <w:r w:rsidRPr="00E55560">
              <w:t>2,016</w:t>
            </w:r>
          </w:p>
        </w:tc>
      </w:tr>
      <w:tr w:rsidR="00E55560" w:rsidRPr="00E55560" w14:paraId="53BD4934" w14:textId="77777777">
        <w:tblPrEx>
          <w:tblCellMar>
            <w:top w:w="0" w:type="dxa"/>
            <w:bottom w:w="0" w:type="dxa"/>
          </w:tblCellMar>
        </w:tblPrEx>
        <w:tc>
          <w:tcPr>
            <w:tcW w:w="3000" w:type="dxa"/>
          </w:tcPr>
          <w:p w14:paraId="54C20B41" w14:textId="77777777" w:rsidR="0031042D" w:rsidRPr="00E55560" w:rsidRDefault="0032309C" w:rsidP="00E55560">
            <w:pPr>
              <w:jc w:val="both"/>
            </w:pPr>
            <w:r w:rsidRPr="00E55560">
              <w:t>2020</w:t>
            </w:r>
          </w:p>
        </w:tc>
        <w:tc>
          <w:tcPr>
            <w:tcW w:w="3000" w:type="dxa"/>
          </w:tcPr>
          <w:p w14:paraId="3336ADFB" w14:textId="77777777" w:rsidR="0031042D" w:rsidRPr="00E55560" w:rsidRDefault="0032309C" w:rsidP="00E55560">
            <w:pPr>
              <w:jc w:val="both"/>
            </w:pPr>
            <w:r w:rsidRPr="00E55560">
              <w:t>1,879</w:t>
            </w:r>
          </w:p>
        </w:tc>
      </w:tr>
      <w:tr w:rsidR="00E55560" w:rsidRPr="00E55560" w14:paraId="7035F943" w14:textId="77777777">
        <w:tblPrEx>
          <w:tblCellMar>
            <w:top w:w="0" w:type="dxa"/>
            <w:bottom w:w="0" w:type="dxa"/>
          </w:tblCellMar>
        </w:tblPrEx>
        <w:tc>
          <w:tcPr>
            <w:tcW w:w="3000" w:type="dxa"/>
          </w:tcPr>
          <w:p w14:paraId="1FAE339F" w14:textId="77777777" w:rsidR="0031042D" w:rsidRPr="00E55560" w:rsidRDefault="0032309C" w:rsidP="00E55560">
            <w:pPr>
              <w:jc w:val="both"/>
            </w:pPr>
            <w:r w:rsidRPr="00E55560">
              <w:t>2021</w:t>
            </w:r>
          </w:p>
        </w:tc>
        <w:tc>
          <w:tcPr>
            <w:tcW w:w="3000" w:type="dxa"/>
          </w:tcPr>
          <w:p w14:paraId="78FF2B88" w14:textId="77777777" w:rsidR="0031042D" w:rsidRPr="00E55560" w:rsidRDefault="0032309C" w:rsidP="00E55560">
            <w:pPr>
              <w:jc w:val="both"/>
            </w:pPr>
            <w:r w:rsidRPr="00E55560">
              <w:t>1,498</w:t>
            </w:r>
          </w:p>
        </w:tc>
      </w:tr>
    </w:tbl>
    <w:p w14:paraId="61A87F17" w14:textId="77777777" w:rsidR="0031042D" w:rsidRPr="00E55560" w:rsidRDefault="0031042D" w:rsidP="00E55560">
      <w:pPr>
        <w:spacing w:after="200"/>
        <w:jc w:val="both"/>
      </w:pPr>
    </w:p>
    <w:p w14:paraId="18208A06" w14:textId="10F96562" w:rsidR="0031042D" w:rsidRPr="00E55560" w:rsidRDefault="0032309C" w:rsidP="00E55560">
      <w:pPr>
        <w:spacing w:after="140"/>
        <w:jc w:val="both"/>
      </w:pPr>
      <w:r w:rsidRPr="00E55560">
        <w:t>Additions grew steadily from single digits between 2008</w:t>
      </w:r>
      <w:r w:rsidR="00E55560">
        <w:rPr>
          <w:lang w:val="en-US"/>
        </w:rPr>
        <w:t>-</w:t>
      </w:r>
      <w:r w:rsidRPr="00E55560">
        <w:t>2013 to a peak of 2,016 titles in 2019, before declining slightly in 2020 and 2021.</w:t>
      </w:r>
    </w:p>
    <w:p w14:paraId="335BB48A" w14:textId="77777777" w:rsidR="0031042D" w:rsidRPr="00E55560" w:rsidRDefault="0032309C" w:rsidP="00E55560">
      <w:pPr>
        <w:pStyle w:val="Heading2"/>
        <w:spacing w:before="240" w:after="100"/>
        <w:jc w:val="both"/>
        <w:rPr>
          <w:color w:val="auto"/>
        </w:rPr>
      </w:pPr>
      <w:r w:rsidRPr="00E55560">
        <w:rPr>
          <w:color w:val="auto"/>
        </w:rPr>
        <w:t>Release Year Range</w:t>
      </w:r>
    </w:p>
    <w:p w14:paraId="6029D9FD" w14:textId="77777777" w:rsidR="0031042D" w:rsidRPr="00E55560" w:rsidRDefault="0032309C" w:rsidP="00E55560">
      <w:pPr>
        <w:spacing w:after="140"/>
        <w:jc w:val="both"/>
      </w:pPr>
      <w:r w:rsidRPr="00E55560">
        <w:t>Titles span from 1925 to 2021, with a standard deviation of approximately 8.8 years, indicating t</w:t>
      </w:r>
      <w:r w:rsidRPr="00E55560">
        <w:t>hat most content clusters around recent release years despite the long historical range.</w:t>
      </w:r>
    </w:p>
    <w:p w14:paraId="409CA02B" w14:textId="77777777" w:rsidR="0031042D" w:rsidRPr="00E55560" w:rsidRDefault="0032309C" w:rsidP="00E55560">
      <w:pPr>
        <w:pStyle w:val="Heading2"/>
        <w:spacing w:before="240" w:after="100"/>
        <w:jc w:val="both"/>
        <w:rPr>
          <w:color w:val="auto"/>
        </w:rPr>
      </w:pPr>
      <w:r w:rsidRPr="00E55560">
        <w:rPr>
          <w:color w:val="auto"/>
        </w:rPr>
        <w:t>Top Content-Producing Countries</w:t>
      </w:r>
    </w:p>
    <w:p w14:paraId="53B9629E" w14:textId="77777777" w:rsidR="0031042D" w:rsidRPr="00E55560" w:rsidRDefault="0032309C" w:rsidP="00E55560">
      <w:pPr>
        <w:spacing w:after="140"/>
        <w:jc w:val="both"/>
      </w:pPr>
      <w:r w:rsidRPr="00E55560">
        <w:t>The United States is the leading content-producing country, followed by India (972 titles) and the United Kingdom (419 titles).</w:t>
      </w:r>
    </w:p>
    <w:p w14:paraId="56B68B2A" w14:textId="77777777" w:rsidR="00E55560" w:rsidRDefault="00E55560" w:rsidP="00E55560">
      <w:pPr>
        <w:pStyle w:val="Heading2"/>
        <w:spacing w:before="240" w:after="100"/>
        <w:jc w:val="both"/>
        <w:rPr>
          <w:color w:val="auto"/>
        </w:rPr>
      </w:pPr>
    </w:p>
    <w:p w14:paraId="0A092ECE" w14:textId="4AB32C47" w:rsidR="0031042D" w:rsidRPr="00E55560" w:rsidRDefault="0032309C" w:rsidP="00E55560">
      <w:pPr>
        <w:pStyle w:val="Heading2"/>
        <w:spacing w:before="240" w:after="100"/>
        <w:jc w:val="both"/>
        <w:rPr>
          <w:color w:val="auto"/>
        </w:rPr>
      </w:pPr>
      <w:r w:rsidRPr="00E55560">
        <w:rPr>
          <w:color w:val="auto"/>
        </w:rPr>
        <w:lastRenderedPageBreak/>
        <w:t>Ratings</w:t>
      </w:r>
      <w:r w:rsidRPr="00E55560">
        <w:rPr>
          <w:color w:val="auto"/>
        </w:rPr>
        <w:t xml:space="preserve"> and Genres</w:t>
      </w:r>
    </w:p>
    <w:p w14:paraId="1D553B6D" w14:textId="77777777" w:rsidR="0031042D" w:rsidRPr="00E55560" w:rsidRDefault="0032309C" w:rsidP="00E55560">
      <w:pPr>
        <w:spacing w:after="140"/>
        <w:jc w:val="both"/>
      </w:pPr>
      <w:r w:rsidRPr="00E55560">
        <w:t xml:space="preserve">TV-MA is the most common content rating, and drama-related titles are the most common genre overall, suggesting the </w:t>
      </w:r>
      <w:proofErr w:type="spellStart"/>
      <w:r w:rsidRPr="00E55560">
        <w:t>catalog</w:t>
      </w:r>
      <w:proofErr w:type="spellEnd"/>
      <w:r w:rsidRPr="00E55560">
        <w:t xml:space="preserve"> leans toward mature, narrative-driven programming.</w:t>
      </w:r>
    </w:p>
    <w:p w14:paraId="69D58CFA" w14:textId="77777777" w:rsidR="0031042D" w:rsidRPr="0032309C" w:rsidRDefault="0032309C" w:rsidP="00E55560">
      <w:pPr>
        <w:pStyle w:val="Heading1"/>
        <w:spacing w:before="200" w:after="120"/>
        <w:jc w:val="both"/>
        <w:rPr>
          <w:b/>
          <w:bCs/>
          <w:color w:val="auto"/>
        </w:rPr>
      </w:pPr>
      <w:r w:rsidRPr="0032309C">
        <w:rPr>
          <w:b/>
          <w:bCs/>
          <w:color w:val="auto"/>
        </w:rPr>
        <w:t>Top Insights</w:t>
      </w:r>
    </w:p>
    <w:p w14:paraId="408E3E7E" w14:textId="77777777" w:rsidR="0031042D" w:rsidRPr="00E55560" w:rsidRDefault="0032309C" w:rsidP="00E55560">
      <w:pPr>
        <w:pStyle w:val="ListParagraph"/>
        <w:numPr>
          <w:ilvl w:val="0"/>
          <w:numId w:val="1"/>
        </w:numPr>
        <w:spacing w:after="80"/>
        <w:jc w:val="both"/>
      </w:pPr>
      <w:r w:rsidRPr="00E55560">
        <w:t xml:space="preserve">Movies dominate the </w:t>
      </w:r>
      <w:proofErr w:type="spellStart"/>
      <w:r w:rsidRPr="00E55560">
        <w:t>catalog</w:t>
      </w:r>
      <w:proofErr w:type="spellEnd"/>
      <w:r w:rsidRPr="00E55560">
        <w:t>: at roughly 70% of all titles, Netflix's content strategy still leans heavily on film licensing and production.</w:t>
      </w:r>
    </w:p>
    <w:p w14:paraId="2C00424A" w14:textId="5921717C" w:rsidR="0031042D" w:rsidRPr="00E55560" w:rsidRDefault="0032309C" w:rsidP="00E55560">
      <w:pPr>
        <w:pStyle w:val="ListParagraph"/>
        <w:numPr>
          <w:ilvl w:val="0"/>
          <w:numId w:val="1"/>
        </w:numPr>
        <w:spacing w:after="80"/>
        <w:jc w:val="both"/>
      </w:pPr>
      <w:r w:rsidRPr="00E55560">
        <w:t>Content growth peaked in 2019: additions rose sharply through 2016</w:t>
      </w:r>
      <w:r w:rsidR="00E55560">
        <w:rPr>
          <w:lang w:val="en-US"/>
        </w:rPr>
        <w:t>-</w:t>
      </w:r>
      <w:r w:rsidRPr="00E55560">
        <w:t xml:space="preserve">2019 before declining, pointing to a slowdown in </w:t>
      </w:r>
      <w:proofErr w:type="spellStart"/>
      <w:r w:rsidRPr="00E55560">
        <w:t>catalog</w:t>
      </w:r>
      <w:proofErr w:type="spellEnd"/>
      <w:r w:rsidRPr="00E55560">
        <w:t xml:space="preserve"> expansion rather than continued acceleration.</w:t>
      </w:r>
    </w:p>
    <w:p w14:paraId="20FBD48C" w14:textId="77777777" w:rsidR="0031042D" w:rsidRPr="00E55560" w:rsidRDefault="0032309C" w:rsidP="00E55560">
      <w:pPr>
        <w:pStyle w:val="ListParagraph"/>
        <w:numPr>
          <w:ilvl w:val="0"/>
          <w:numId w:val="1"/>
        </w:numPr>
        <w:spacing w:after="80"/>
        <w:jc w:val="both"/>
      </w:pPr>
      <w:r w:rsidRPr="00E55560">
        <w:t xml:space="preserve">The </w:t>
      </w:r>
      <w:proofErr w:type="spellStart"/>
      <w:r w:rsidRPr="00E55560">
        <w:t>catalog</w:t>
      </w:r>
      <w:proofErr w:type="spellEnd"/>
      <w:r w:rsidRPr="00E55560">
        <w:t xml:space="preserve"> spans decades but concentrates in recent years: the oldest title dates to 1925, but the majority of content is contemporary.</w:t>
      </w:r>
    </w:p>
    <w:p w14:paraId="7815B328" w14:textId="77777777" w:rsidR="0031042D" w:rsidRPr="00E55560" w:rsidRDefault="0032309C" w:rsidP="00E55560">
      <w:pPr>
        <w:pStyle w:val="ListParagraph"/>
        <w:numPr>
          <w:ilvl w:val="0"/>
          <w:numId w:val="1"/>
        </w:numPr>
        <w:spacing w:after="80"/>
        <w:jc w:val="both"/>
      </w:pPr>
      <w:r w:rsidRPr="00E55560">
        <w:t>The United States leads content production by a wide margin, with</w:t>
      </w:r>
      <w:r w:rsidRPr="00E55560">
        <w:t xml:space="preserve"> India as the clearest secondary hub.</w:t>
      </w:r>
    </w:p>
    <w:p w14:paraId="7386FD7D" w14:textId="77777777" w:rsidR="0031042D" w:rsidRPr="0032309C" w:rsidRDefault="0032309C" w:rsidP="00E55560">
      <w:pPr>
        <w:pStyle w:val="Heading1"/>
        <w:spacing w:before="200" w:after="120"/>
        <w:jc w:val="both"/>
        <w:rPr>
          <w:b/>
          <w:bCs/>
          <w:color w:val="auto"/>
        </w:rPr>
      </w:pPr>
      <w:r w:rsidRPr="0032309C">
        <w:rPr>
          <w:b/>
          <w:bCs/>
          <w:color w:val="auto"/>
        </w:rPr>
        <w:t>Conclusion</w:t>
      </w:r>
    </w:p>
    <w:p w14:paraId="1CB79D46" w14:textId="77777777" w:rsidR="0031042D" w:rsidRPr="00E55560" w:rsidRDefault="0032309C" w:rsidP="00E55560">
      <w:pPr>
        <w:spacing w:after="140"/>
        <w:jc w:val="both"/>
      </w:pPr>
      <w:r w:rsidRPr="00E55560">
        <w:t xml:space="preserve">The data cleaning process improved the quality and consistency of the Netflix dataset, making it suitable for analysis. Exploratory data analysis and visualizations provided valuable insight into content type distribution, production trends, </w:t>
      </w:r>
      <w:proofErr w:type="spellStart"/>
      <w:r w:rsidRPr="00E55560">
        <w:t>catalog</w:t>
      </w:r>
      <w:proofErr w:type="spellEnd"/>
      <w:r w:rsidRPr="00E55560">
        <w:t xml:space="preserve"> growth</w:t>
      </w:r>
      <w:r w:rsidRPr="00E55560">
        <w:t>, and audience-rating patterns.</w:t>
      </w:r>
    </w:p>
    <w:sectPr w:rsidR="0031042D" w:rsidRPr="00E5556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C482D"/>
    <w:multiLevelType w:val="hybridMultilevel"/>
    <w:tmpl w:val="3DD0D3D6"/>
    <w:lvl w:ilvl="0" w:tplc="35AA1EB4">
      <w:start w:val="1"/>
      <w:numFmt w:val="bullet"/>
      <w:lvlText w:val="●"/>
      <w:lvlJc w:val="left"/>
      <w:pPr>
        <w:ind w:left="720" w:hanging="360"/>
      </w:pPr>
    </w:lvl>
    <w:lvl w:ilvl="1" w:tplc="2D32554E">
      <w:start w:val="1"/>
      <w:numFmt w:val="bullet"/>
      <w:lvlText w:val="○"/>
      <w:lvlJc w:val="left"/>
      <w:pPr>
        <w:ind w:left="1440" w:hanging="360"/>
      </w:pPr>
    </w:lvl>
    <w:lvl w:ilvl="2" w:tplc="1020EAA4">
      <w:start w:val="1"/>
      <w:numFmt w:val="bullet"/>
      <w:lvlText w:val="■"/>
      <w:lvlJc w:val="left"/>
      <w:pPr>
        <w:ind w:left="2160" w:hanging="360"/>
      </w:pPr>
    </w:lvl>
    <w:lvl w:ilvl="3" w:tplc="533A507E">
      <w:start w:val="1"/>
      <w:numFmt w:val="bullet"/>
      <w:lvlText w:val="●"/>
      <w:lvlJc w:val="left"/>
      <w:pPr>
        <w:ind w:left="2880" w:hanging="360"/>
      </w:pPr>
    </w:lvl>
    <w:lvl w:ilvl="4" w:tplc="860E71CA">
      <w:start w:val="1"/>
      <w:numFmt w:val="bullet"/>
      <w:lvlText w:val="○"/>
      <w:lvlJc w:val="left"/>
      <w:pPr>
        <w:ind w:left="3600" w:hanging="360"/>
      </w:pPr>
    </w:lvl>
    <w:lvl w:ilvl="5" w:tplc="C158FE16">
      <w:start w:val="1"/>
      <w:numFmt w:val="bullet"/>
      <w:lvlText w:val="■"/>
      <w:lvlJc w:val="left"/>
      <w:pPr>
        <w:ind w:left="4320" w:hanging="360"/>
      </w:pPr>
    </w:lvl>
    <w:lvl w:ilvl="6" w:tplc="35882F18">
      <w:start w:val="1"/>
      <w:numFmt w:val="bullet"/>
      <w:lvlText w:val="●"/>
      <w:lvlJc w:val="left"/>
      <w:pPr>
        <w:ind w:left="5040" w:hanging="360"/>
      </w:pPr>
    </w:lvl>
    <w:lvl w:ilvl="7" w:tplc="323C8BC0">
      <w:start w:val="1"/>
      <w:numFmt w:val="bullet"/>
      <w:lvlText w:val="●"/>
      <w:lvlJc w:val="left"/>
      <w:pPr>
        <w:ind w:left="5760" w:hanging="360"/>
      </w:pPr>
    </w:lvl>
    <w:lvl w:ilvl="8" w:tplc="F0B886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42D"/>
    <w:rsid w:val="0031042D"/>
    <w:rsid w:val="0032309C"/>
    <w:rsid w:val="00E5556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0BBB"/>
  <w15:docId w15:val="{5AF7332E-F53B-4D5C-878C-3E35C25B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2026-07-22T11:48:00Z</dcterms:created>
  <dcterms:modified xsi:type="dcterms:W3CDTF">2026-07-22T15:12:00Z</dcterms:modified>
</cp:coreProperties>
</file>