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24321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124321">
              <w:rPr>
                <w:rFonts w:hint="eastAsia"/>
                <w:lang w:eastAsia="zh-CN"/>
              </w:rPr>
              <w:t>11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124321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叶基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稳定</w:t>
      </w:r>
      <w:r>
        <w:rPr>
          <w:rFonts w:hint="eastAsia"/>
          <w:lang w:eastAsia="zh-CN"/>
        </w:rPr>
        <w:t>3.0.0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启动</w:t>
      </w:r>
      <w:r>
        <w:rPr>
          <w:lang w:eastAsia="zh-CN"/>
        </w:rPr>
        <w:t>去中心化数据库</w:t>
      </w:r>
      <w:r>
        <w:rPr>
          <w:rFonts w:hint="eastAsia"/>
          <w:lang w:eastAsia="zh-CN"/>
        </w:rPr>
        <w:t>。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求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E87A91" w:rsidRDefault="00F03F9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周三代码检视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522A26" w:rsidRDefault="00F03F98" w:rsidP="009F7E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插件代码已经写完，本周部署</w:t>
            </w:r>
            <w:r>
              <w:rPr>
                <w:rFonts w:hint="eastAsia"/>
                <w:lang w:eastAsia="zh-CN"/>
              </w:rPr>
              <w:t>MySQL</w:t>
            </w:r>
          </w:p>
          <w:p w:rsidR="00363BB5" w:rsidRPr="00F03F98" w:rsidRDefault="00522A26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安装卸载</w:t>
            </w:r>
            <w:r>
              <w:rPr>
                <w:rFonts w:hint="eastAsia"/>
                <w:lang w:eastAsia="zh-CN"/>
              </w:rPr>
              <w:t>mysql</w:t>
            </w:r>
          </w:p>
        </w:tc>
      </w:tr>
      <w:tr w:rsidR="00BF6575" w:rsidTr="00BD683D">
        <w:tc>
          <w:tcPr>
            <w:tcW w:w="3283" w:type="dxa"/>
          </w:tcPr>
          <w:p w:rsidR="00BF6575" w:rsidRPr="00BD683D" w:rsidRDefault="00BF6575">
            <w:pPr>
              <w:rPr>
                <w:highlight w:val="yellow"/>
                <w:lang w:eastAsia="zh-CN"/>
              </w:rPr>
            </w:pPr>
            <w:r w:rsidRPr="00BD683D">
              <w:rPr>
                <w:lang w:eastAsia="zh-CN"/>
              </w:rPr>
              <w:t>N</w:t>
            </w:r>
            <w:r w:rsidRPr="00BD683D">
              <w:rPr>
                <w:rFonts w:hint="eastAsia"/>
                <w:lang w:eastAsia="zh-CN"/>
              </w:rPr>
              <w:t>ova</w:t>
            </w:r>
            <w:r w:rsidRPr="00BD683D"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6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BD683D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D683D">
              <w:rPr>
                <w:lang w:eastAsia="zh-CN"/>
              </w:rPr>
              <w:t>18</w:t>
            </w:r>
            <w:r w:rsidRPr="00BD683D">
              <w:rPr>
                <w:rFonts w:hint="eastAsia"/>
                <w:lang w:eastAsia="zh-CN"/>
              </w:rPr>
              <w:t>/04/</w:t>
            </w:r>
            <w:r w:rsidRPr="00BD683D">
              <w:rPr>
                <w:lang w:eastAsia="zh-CN"/>
              </w:rPr>
              <w:t>23</w:t>
            </w:r>
          </w:p>
        </w:tc>
        <w:tc>
          <w:tcPr>
            <w:tcW w:w="1008" w:type="dxa"/>
          </w:tcPr>
          <w:p w:rsidR="00BF6575" w:rsidRPr="00BD683D" w:rsidRDefault="00BF6575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F6575" w:rsidRDefault="00BF6575">
            <w:pPr>
              <w:rPr>
                <w:rFonts w:hint="eastAsia"/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第一轮设计方案完成</w:t>
            </w:r>
            <w:r w:rsidR="00F03F98" w:rsidRPr="00BD683D">
              <w:rPr>
                <w:rFonts w:hint="eastAsia"/>
                <w:lang w:eastAsia="zh-CN"/>
              </w:rPr>
              <w:t>，第一版白皮书完成，后续完善</w:t>
            </w:r>
          </w:p>
          <w:p w:rsidR="00522A26" w:rsidRPr="00BD683D" w:rsidRDefault="00522A2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确定定位</w:t>
            </w:r>
          </w:p>
        </w:tc>
      </w:tr>
      <w:tr w:rsidR="00EF7354" w:rsidTr="00BD683D">
        <w:tc>
          <w:tcPr>
            <w:tcW w:w="3283" w:type="dxa"/>
          </w:tcPr>
          <w:p w:rsidR="00EF7354" w:rsidRPr="00EF7354" w:rsidRDefault="00EF7354" w:rsidP="00EF7354">
            <w:pPr>
              <w:rPr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共识</w:t>
            </w:r>
            <w:r w:rsidRPr="00EF7354">
              <w:rPr>
                <w:lang w:eastAsia="zh-CN"/>
              </w:rPr>
              <w:t>算法改进原型</w:t>
            </w:r>
          </w:p>
        </w:tc>
        <w:tc>
          <w:tcPr>
            <w:tcW w:w="1063" w:type="dxa"/>
          </w:tcPr>
          <w:p w:rsidR="00EF7354" w:rsidRPr="00EF7354" w:rsidRDefault="00EF7354" w:rsidP="00EF7354">
            <w:pPr>
              <w:rPr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F7354" w:rsidRPr="00EF7354" w:rsidRDefault="008231FD" w:rsidP="008231FD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/</w:t>
            </w:r>
            <w:r w:rsidR="00EF7354" w:rsidRPr="00EF7354">
              <w:rPr>
                <w:lang w:eastAsia="zh-CN"/>
              </w:rPr>
              <w:t>28</w:t>
            </w:r>
          </w:p>
        </w:tc>
        <w:tc>
          <w:tcPr>
            <w:tcW w:w="1008" w:type="dxa"/>
          </w:tcPr>
          <w:p w:rsidR="00EF7354" w:rsidRP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Pr="00EF7354" w:rsidRDefault="00522A26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  <w:p w:rsidR="00522A26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</w:t>
            </w:r>
            <w:r>
              <w:rPr>
                <w:lang w:eastAsia="zh-CN"/>
              </w:rPr>
              <w:t>功能拉通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63" w:type="dxa"/>
          </w:tcPr>
          <w:p w:rsidR="00EF7354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本周结束</w:t>
            </w:r>
          </w:p>
          <w:p w:rsidR="00E352AA" w:rsidRDefault="00E352AA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review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SequoiaSQL-MySQL</w:t>
            </w:r>
            <w:r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06/04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数据库页面完成</w:t>
            </w:r>
          </w:p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开始数据操作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BD683D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522A26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522A26" w:rsidRDefault="00522A2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18/06/11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模块设计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01000D" w:rsidRP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  <w:bookmarkStart w:id="0" w:name="_GoBack"/>
      <w:bookmarkEnd w:id="0"/>
    </w:p>
    <w:p w:rsidR="00921A16" w:rsidRDefault="00AC25F9" w:rsidP="0001000D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>
            <wp:extent cx="5069840" cy="4298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429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92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1046"/>
        <w:gridCol w:w="1357"/>
        <w:gridCol w:w="1670"/>
        <w:gridCol w:w="1357"/>
        <w:gridCol w:w="1216"/>
        <w:gridCol w:w="1161"/>
      </w:tblGrid>
      <w:tr w:rsidR="00921A16" w:rsidTr="00921A16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921A16" w:rsidTr="00921A16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1A16" w:rsidRDefault="00921A16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87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78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3" w:tgtFrame="_parent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6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166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50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23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76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30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2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30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33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6" w:tgtFrame="_parent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37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20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3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44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4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51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9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58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5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65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6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72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7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79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4" w:tgtFrame="_parent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86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8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93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7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9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00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李伟超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2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4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5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6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07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8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09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10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11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12" w:tgtFrame="_parent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</w:rPr>
            </w:pPr>
            <w:hyperlink r:id="rId113" w:history="1">
              <w:r w:rsidR="00921A16">
                <w:rPr>
                  <w:rStyle w:val="Hyperlink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14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15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152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16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184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17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18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D40D9C">
            <w:pPr>
              <w:rPr>
                <w:rFonts w:ascii="Arial" w:hAnsi="Arial" w:cs="Arial"/>
                <w:b/>
                <w:bCs/>
              </w:rPr>
            </w:pPr>
            <w:hyperlink r:id="rId119" w:history="1">
              <w:r w:rsidR="00921A16">
                <w:rPr>
                  <w:rStyle w:val="Hyperlink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342</w:t>
            </w:r>
          </w:p>
        </w:tc>
      </w:tr>
    </w:tbl>
    <w:p w:rsidR="0001000D" w:rsidRPr="0001000D" w:rsidRDefault="0001000D" w:rsidP="0001000D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</w:t>
            </w:r>
            <w:r>
              <w:rPr>
                <w:rFonts w:hint="eastAsia"/>
                <w:lang w:eastAsia="zh-CN"/>
              </w:rPr>
              <w:lastRenderedPageBreak/>
              <w:t>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lastRenderedPageBreak/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189"/>
        <w:gridCol w:w="922"/>
        <w:gridCol w:w="1282"/>
        <w:gridCol w:w="1282"/>
        <w:gridCol w:w="1847"/>
      </w:tblGrid>
      <w:tr w:rsidR="007A1C3F" w:rsidTr="00BD683D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14D5A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BD683D"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lastRenderedPageBreak/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83C" w:rsidRDefault="0095783C" w:rsidP="005C3BAC">
      <w:pPr>
        <w:spacing w:after="0" w:line="240" w:lineRule="auto"/>
      </w:pPr>
      <w:r>
        <w:separator/>
      </w:r>
    </w:p>
  </w:endnote>
  <w:endnote w:type="continuationSeparator" w:id="1">
    <w:p w:rsidR="0095783C" w:rsidRDefault="0095783C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83C" w:rsidRDefault="0095783C" w:rsidP="005C3BAC">
      <w:pPr>
        <w:spacing w:after="0" w:line="240" w:lineRule="auto"/>
      </w:pPr>
      <w:r>
        <w:separator/>
      </w:r>
    </w:p>
  </w:footnote>
  <w:footnote w:type="continuationSeparator" w:id="1">
    <w:p w:rsidR="0095783C" w:rsidRDefault="0095783C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solved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%22In+Progress%22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solved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Open" TargetMode="External"/><Relationship Id="rId5" Type="http://schemas.openxmlformats.org/officeDocument/2006/relationships/settings" Target="settings.xm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%22In+Progress%22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opened" TargetMode="Externa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Test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Test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2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%22In+Progress%22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Open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solved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opene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Open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Open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opened" TargetMode="External"/><Relationship Id="rId120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Test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%22In+Progress%22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A9CC37-3C34-4E7F-A1C7-F6A521A9A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8</Pages>
  <Words>5857</Words>
  <Characters>33388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39167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yeji</cp:lastModifiedBy>
  <cp:revision>21</cp:revision>
  <dcterms:created xsi:type="dcterms:W3CDTF">2018-05-21T09:47:00Z</dcterms:created>
  <dcterms:modified xsi:type="dcterms:W3CDTF">2018-06-12T01:17:00Z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