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C94C87" w:rsidP="002B0E83">
      <w:pPr>
        <w:pStyle w:val="Title"/>
      </w:pPr>
      <w:r>
        <w:rPr>
          <w:rFonts w:hint="eastAsia"/>
        </w:rPr>
        <w:t>SequoiaDB CI</w:t>
      </w:r>
      <w:r>
        <w:rPr>
          <w:rFonts w:hint="eastAsia"/>
        </w:rPr>
        <w:t>调整说明书</w:t>
      </w:r>
    </w:p>
    <w:p w:rsidR="00C94C87" w:rsidRDefault="00C94C87" w:rsidP="00C94C87"/>
    <w:p w:rsidR="00C44EC6" w:rsidRDefault="00C44EC6" w:rsidP="00C94C87">
      <w:pPr>
        <w:pStyle w:val="Heading3"/>
        <w:rPr>
          <w:rFonts w:hint="eastAsia"/>
        </w:rPr>
      </w:pPr>
      <w:r>
        <w:rPr>
          <w:rFonts w:hint="eastAsia"/>
        </w:rPr>
        <w:t>SequoiaDB</w:t>
      </w:r>
      <w:r w:rsidR="00925279">
        <w:rPr>
          <w:rFonts w:hint="eastAsia"/>
        </w:rPr>
        <w:t>版本号规则</w:t>
      </w:r>
    </w:p>
    <w:p w:rsidR="00C44EC6" w:rsidRDefault="00C44EC6" w:rsidP="004A504C">
      <w:pPr>
        <w:rPr>
          <w:rFonts w:hint="eastAsia"/>
        </w:rPr>
      </w:pPr>
      <w:r>
        <w:rPr>
          <w:rFonts w:hint="eastAsia"/>
        </w:rPr>
        <w:t>版本号构成：</w:t>
      </w:r>
      <w:r>
        <w:rPr>
          <w:rFonts w:hint="eastAsia"/>
        </w:rPr>
        <w:t>&lt;</w:t>
      </w:r>
      <w:r>
        <w:rPr>
          <w:rFonts w:hint="eastAsia"/>
        </w:rPr>
        <w:t>架构版本</w:t>
      </w:r>
      <w:r>
        <w:rPr>
          <w:rFonts w:hint="eastAsia"/>
        </w:rPr>
        <w:t>&gt;.&lt;</w:t>
      </w:r>
      <w:r w:rsidR="004A504C">
        <w:rPr>
          <w:rFonts w:hint="eastAsia"/>
        </w:rPr>
        <w:t>功能</w:t>
      </w:r>
      <w:r>
        <w:rPr>
          <w:rFonts w:hint="eastAsia"/>
        </w:rPr>
        <w:t>版本</w:t>
      </w:r>
      <w:r>
        <w:rPr>
          <w:rFonts w:hint="eastAsia"/>
        </w:rPr>
        <w:t>&gt;[</w:t>
      </w:r>
      <w:r w:rsidR="004A504C">
        <w:rPr>
          <w:rFonts w:hint="eastAsia"/>
        </w:rPr>
        <w:t>.&lt;</w:t>
      </w:r>
      <w:r w:rsidR="004A504C">
        <w:rPr>
          <w:rFonts w:hint="eastAsia"/>
        </w:rPr>
        <w:t>修复版本</w:t>
      </w:r>
      <w:r w:rsidR="004A504C">
        <w:rPr>
          <w:rFonts w:hint="eastAsia"/>
        </w:rPr>
        <w:t>&gt;</w:t>
      </w:r>
      <w:r>
        <w:rPr>
          <w:rFonts w:hint="eastAsia"/>
        </w:rPr>
        <w:t>]</w:t>
      </w:r>
    </w:p>
    <w:p w:rsidR="00644683" w:rsidRDefault="00644683" w:rsidP="00C44EC6">
      <w:pPr>
        <w:rPr>
          <w:rFonts w:hint="eastAsia"/>
        </w:rPr>
      </w:pPr>
      <w:r>
        <w:rPr>
          <w:rFonts w:hint="eastAsia"/>
        </w:rPr>
        <w:t>例如：</w:t>
      </w:r>
    </w:p>
    <w:p w:rsidR="00644683" w:rsidRPr="004A504C" w:rsidRDefault="004A504C" w:rsidP="00644683">
      <w:pPr>
        <w:pStyle w:val="ListParagraph"/>
        <w:numPr>
          <w:ilvl w:val="1"/>
          <w:numId w:val="8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 w:rsidRPr="004A504C">
        <w:rPr>
          <w:rFonts w:hint="eastAsia"/>
          <w:color w:val="0070C0"/>
          <w:sz w:val="18"/>
          <w:szCs w:val="18"/>
          <w:shd w:val="pct15" w:color="auto" w:fill="FFFFFF"/>
        </w:rPr>
        <w:t>主版本：</w:t>
      </w:r>
      <w:r w:rsidR="00644683" w:rsidRPr="004A504C">
        <w:rPr>
          <w:rFonts w:hint="eastAsia"/>
          <w:color w:val="0070C0"/>
          <w:sz w:val="18"/>
          <w:szCs w:val="18"/>
          <w:shd w:val="pct15" w:color="auto" w:fill="FFFFFF"/>
        </w:rPr>
        <w:t>1.12</w:t>
      </w:r>
    </w:p>
    <w:p w:rsidR="00644683" w:rsidRPr="004A504C" w:rsidRDefault="004A504C" w:rsidP="004A504C">
      <w:pPr>
        <w:pStyle w:val="ListParagraph"/>
        <w:numPr>
          <w:ilvl w:val="1"/>
          <w:numId w:val="8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 w:rsidRPr="004A504C">
        <w:rPr>
          <w:rFonts w:hint="eastAsia"/>
          <w:color w:val="0070C0"/>
          <w:sz w:val="18"/>
          <w:szCs w:val="18"/>
          <w:shd w:val="pct15" w:color="auto" w:fill="FFFFFF"/>
        </w:rPr>
        <w:t>主版本的修复版本：</w:t>
      </w:r>
      <w:r w:rsidRPr="004A504C">
        <w:rPr>
          <w:rFonts w:hint="eastAsia"/>
          <w:color w:val="0070C0"/>
          <w:sz w:val="18"/>
          <w:szCs w:val="18"/>
          <w:shd w:val="pct15" w:color="auto" w:fill="FFFFFF"/>
        </w:rPr>
        <w:t>1.12.1</w:t>
      </w:r>
    </w:p>
    <w:p w:rsidR="004A504C" w:rsidRDefault="004A504C" w:rsidP="004A504C">
      <w:pPr>
        <w:rPr>
          <w:rFonts w:hint="eastAsia"/>
        </w:rPr>
      </w:pPr>
      <w:r>
        <w:rPr>
          <w:rFonts w:hint="eastAsia"/>
        </w:rPr>
        <w:t>修复版本包含“</w:t>
      </w:r>
      <w:r w:rsidRPr="004A504C">
        <w:rPr>
          <w:rFonts w:hint="eastAsia"/>
          <w:b/>
        </w:rPr>
        <w:t>问题修复</w:t>
      </w:r>
      <w:r>
        <w:rPr>
          <w:rFonts w:hint="eastAsia"/>
        </w:rPr>
        <w:t>”和“</w:t>
      </w:r>
      <w:r w:rsidRPr="004A504C">
        <w:rPr>
          <w:rFonts w:hint="eastAsia"/>
          <w:b/>
        </w:rPr>
        <w:t>功能增强</w:t>
      </w:r>
      <w:r>
        <w:rPr>
          <w:rFonts w:hint="eastAsia"/>
        </w:rPr>
        <w:t>”两种类型，修复版本必须基于“主版本”进行发布，而且下一修复版本必须基于上一修复版本进行发布，例如：</w:t>
      </w:r>
    </w:p>
    <w:p w:rsidR="004A504C" w:rsidRPr="004A504C" w:rsidRDefault="004A504C" w:rsidP="004A504C">
      <w:pPr>
        <w:ind w:leftChars="170"/>
        <w:rPr>
          <w:rFonts w:hint="eastAsia"/>
          <w:color w:val="0070C0"/>
          <w:sz w:val="18"/>
          <w:shd w:val="pct15" w:color="auto" w:fill="FFFFFF"/>
        </w:rPr>
      </w:pPr>
      <w:r w:rsidRPr="004A504C">
        <w:rPr>
          <w:rFonts w:hint="eastAsia"/>
          <w:color w:val="0070C0"/>
          <w:sz w:val="18"/>
          <w:shd w:val="pct15" w:color="auto" w:fill="FFFFFF"/>
        </w:rPr>
        <w:t>主版本</w:t>
      </w:r>
      <w:r w:rsidRPr="004A504C">
        <w:rPr>
          <w:rFonts w:hint="eastAsia"/>
          <w:color w:val="0070C0"/>
          <w:sz w:val="18"/>
          <w:shd w:val="pct15" w:color="auto" w:fill="FFFFFF"/>
        </w:rPr>
        <w:t>1.12</w:t>
      </w:r>
      <w:r w:rsidRPr="004A504C">
        <w:rPr>
          <w:rFonts w:hint="eastAsia"/>
          <w:color w:val="0070C0"/>
          <w:sz w:val="18"/>
          <w:shd w:val="pct15" w:color="auto" w:fill="FFFFFF"/>
        </w:rPr>
        <w:t>，</w:t>
      </w:r>
      <w:r w:rsidR="00925279">
        <w:rPr>
          <w:rFonts w:hint="eastAsia"/>
          <w:color w:val="0070C0"/>
          <w:sz w:val="18"/>
          <w:shd w:val="pct15" w:color="auto" w:fill="FFFFFF"/>
        </w:rPr>
        <w:t>第一个修复版本应为</w:t>
      </w:r>
      <w:r w:rsidR="00925279">
        <w:rPr>
          <w:rFonts w:hint="eastAsia"/>
          <w:color w:val="0070C0"/>
          <w:sz w:val="18"/>
          <w:shd w:val="pct15" w:color="auto" w:fill="FFFFFF"/>
        </w:rPr>
        <w:t>1.12.1</w:t>
      </w:r>
      <w:r w:rsidR="00925279">
        <w:rPr>
          <w:rFonts w:hint="eastAsia"/>
          <w:color w:val="0070C0"/>
          <w:sz w:val="18"/>
          <w:shd w:val="pct15" w:color="auto" w:fill="FFFFFF"/>
        </w:rPr>
        <w:t>，且必需基于主版本的分支上合入代码，第二个修复版本应为</w:t>
      </w:r>
      <w:r w:rsidR="00925279">
        <w:rPr>
          <w:rFonts w:hint="eastAsia"/>
          <w:color w:val="0070C0"/>
          <w:sz w:val="18"/>
          <w:shd w:val="pct15" w:color="auto" w:fill="FFFFFF"/>
        </w:rPr>
        <w:t>1.12.2</w:t>
      </w:r>
      <w:r w:rsidR="00925279">
        <w:rPr>
          <w:rFonts w:hint="eastAsia"/>
          <w:color w:val="0070C0"/>
          <w:sz w:val="18"/>
          <w:shd w:val="pct15" w:color="auto" w:fill="FFFFFF"/>
        </w:rPr>
        <w:t>，也是基于主版本的分支上合入代码，且包含</w:t>
      </w:r>
      <w:r w:rsidR="00925279">
        <w:rPr>
          <w:rFonts w:hint="eastAsia"/>
          <w:color w:val="0070C0"/>
          <w:sz w:val="18"/>
          <w:shd w:val="pct15" w:color="auto" w:fill="FFFFFF"/>
        </w:rPr>
        <w:t>1.12.1</w:t>
      </w:r>
      <w:r w:rsidR="00925279">
        <w:rPr>
          <w:rFonts w:hint="eastAsia"/>
          <w:color w:val="0070C0"/>
          <w:sz w:val="18"/>
          <w:shd w:val="pct15" w:color="auto" w:fill="FFFFFF"/>
        </w:rPr>
        <w:t>的所有变更。</w:t>
      </w:r>
    </w:p>
    <w:p w:rsidR="004A504C" w:rsidRPr="00925279" w:rsidRDefault="004A504C" w:rsidP="004A504C">
      <w:pPr>
        <w:rPr>
          <w:rFonts w:hint="eastAsia"/>
        </w:rPr>
      </w:pPr>
    </w:p>
    <w:p w:rsidR="00C94C87" w:rsidRDefault="004E2151" w:rsidP="00C94C87">
      <w:pPr>
        <w:pStyle w:val="Heading3"/>
        <w:rPr>
          <w:rFonts w:hint="eastAsia"/>
        </w:rPr>
      </w:pPr>
      <w:r>
        <w:rPr>
          <w:rFonts w:hint="eastAsia"/>
        </w:rPr>
        <w:t>安装</w:t>
      </w:r>
      <w:r w:rsidR="00C94C87">
        <w:rPr>
          <w:rFonts w:hint="eastAsia"/>
        </w:rPr>
        <w:t>包</w:t>
      </w:r>
    </w:p>
    <w:p w:rsidR="004E2151" w:rsidRDefault="004E2151" w:rsidP="004E2151">
      <w:pPr>
        <w:rPr>
          <w:rFonts w:hint="eastAsia"/>
        </w:rPr>
      </w:pPr>
      <w:r>
        <w:rPr>
          <w:rFonts w:hint="eastAsia"/>
        </w:rPr>
        <w:t>安装包</w:t>
      </w:r>
      <w:r w:rsidR="00AA0DF6">
        <w:rPr>
          <w:rFonts w:hint="eastAsia"/>
        </w:rPr>
        <w:t>的分类：</w:t>
      </w:r>
    </w:p>
    <w:p w:rsidR="003E32DE" w:rsidRDefault="003E32DE" w:rsidP="003E32DE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t>x8</w:t>
      </w:r>
      <w:r>
        <w:rPr>
          <w:rFonts w:hint="eastAsia"/>
        </w:rPr>
        <w:t>6_64</w:t>
      </w:r>
    </w:p>
    <w:tbl>
      <w:tblPr>
        <w:tblStyle w:val="TableGrid"/>
        <w:tblW w:w="0" w:type="auto"/>
        <w:tblInd w:w="357" w:type="dxa"/>
        <w:tblLook w:val="04A0"/>
      </w:tblPr>
      <w:tblGrid>
        <w:gridCol w:w="2161"/>
        <w:gridCol w:w="1985"/>
        <w:gridCol w:w="1842"/>
        <w:gridCol w:w="2127"/>
      </w:tblGrid>
      <w:tr w:rsidR="00D23898" w:rsidTr="00D23898">
        <w:tc>
          <w:tcPr>
            <w:tcW w:w="2161" w:type="dxa"/>
            <w:shd w:val="pct10" w:color="auto" w:fill="auto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</w:p>
        </w:tc>
        <w:tc>
          <w:tcPr>
            <w:tcW w:w="1985" w:type="dxa"/>
            <w:shd w:val="pct10" w:color="auto" w:fill="auto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运行包</w:t>
            </w:r>
          </w:p>
        </w:tc>
        <w:tc>
          <w:tcPr>
            <w:tcW w:w="1842" w:type="dxa"/>
            <w:shd w:val="pct10" w:color="auto" w:fill="auto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驱动包</w:t>
            </w:r>
          </w:p>
        </w:tc>
        <w:tc>
          <w:tcPr>
            <w:tcW w:w="2127" w:type="dxa"/>
            <w:shd w:val="pct10" w:color="auto" w:fill="auto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</w:tr>
      <w:tr w:rsidR="00D23898" w:rsidTr="00D23898">
        <w:tc>
          <w:tcPr>
            <w:tcW w:w="2161" w:type="dxa"/>
          </w:tcPr>
          <w:p w:rsidR="00D23898" w:rsidRDefault="00D23898" w:rsidP="004E215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  <w:tc>
          <w:tcPr>
            <w:tcW w:w="1985" w:type="dxa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842" w:type="dxa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127" w:type="dxa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  <w:tr w:rsidR="00D23898" w:rsidTr="00D23898">
        <w:tc>
          <w:tcPr>
            <w:tcW w:w="2161" w:type="dxa"/>
          </w:tcPr>
          <w:p w:rsidR="00D23898" w:rsidRDefault="00D23898" w:rsidP="004E215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redhat</w:t>
            </w:r>
          </w:p>
        </w:tc>
        <w:tc>
          <w:tcPr>
            <w:tcW w:w="1985" w:type="dxa"/>
            <w:vMerge w:val="restart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42" w:type="dxa"/>
            <w:vMerge w:val="restart"/>
          </w:tcPr>
          <w:p w:rsidR="00D23898" w:rsidRDefault="00D23898" w:rsidP="00C51971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127" w:type="dxa"/>
            <w:vMerge w:val="restart"/>
          </w:tcPr>
          <w:p w:rsidR="00D23898" w:rsidRDefault="00D23898" w:rsidP="00C51971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RPM</w:t>
            </w:r>
          </w:p>
        </w:tc>
      </w:tr>
      <w:tr w:rsidR="00D23898" w:rsidTr="00D23898">
        <w:tc>
          <w:tcPr>
            <w:tcW w:w="2161" w:type="dxa"/>
          </w:tcPr>
          <w:p w:rsidR="00D23898" w:rsidRDefault="00D23898" w:rsidP="004E215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suse</w:t>
            </w:r>
          </w:p>
        </w:tc>
        <w:tc>
          <w:tcPr>
            <w:tcW w:w="1985" w:type="dxa"/>
            <w:vMerge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1842" w:type="dxa"/>
            <w:vMerge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2127" w:type="dxa"/>
            <w:vMerge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</w:p>
        </w:tc>
      </w:tr>
      <w:tr w:rsidR="00D23898" w:rsidTr="00D23898">
        <w:tc>
          <w:tcPr>
            <w:tcW w:w="2161" w:type="dxa"/>
          </w:tcPr>
          <w:p w:rsidR="00D23898" w:rsidRDefault="00D23898" w:rsidP="004E215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centos</w:t>
            </w:r>
          </w:p>
        </w:tc>
        <w:tc>
          <w:tcPr>
            <w:tcW w:w="1985" w:type="dxa"/>
            <w:vMerge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1842" w:type="dxa"/>
            <w:vMerge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2127" w:type="dxa"/>
            <w:vMerge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</w:p>
        </w:tc>
      </w:tr>
      <w:tr w:rsidR="00D23898" w:rsidTr="00D23898">
        <w:tc>
          <w:tcPr>
            <w:tcW w:w="2161" w:type="dxa"/>
          </w:tcPr>
          <w:p w:rsidR="00D23898" w:rsidRDefault="00D23898" w:rsidP="004E215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ubuntu</w:t>
            </w:r>
          </w:p>
        </w:tc>
        <w:tc>
          <w:tcPr>
            <w:tcW w:w="1985" w:type="dxa"/>
            <w:vMerge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1842" w:type="dxa"/>
            <w:vMerge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2127" w:type="dxa"/>
          </w:tcPr>
          <w:p w:rsidR="00D23898" w:rsidRDefault="00D23898" w:rsidP="0017490D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DEBIAN</w:t>
            </w:r>
          </w:p>
        </w:tc>
      </w:tr>
    </w:tbl>
    <w:p w:rsidR="00AA0DF6" w:rsidRDefault="00AA0DF6" w:rsidP="004E2151">
      <w:pPr>
        <w:rPr>
          <w:rFonts w:hint="eastAsia"/>
        </w:rPr>
      </w:pPr>
    </w:p>
    <w:p w:rsidR="003E32DE" w:rsidRDefault="003E32DE" w:rsidP="003E32DE">
      <w:pPr>
        <w:pStyle w:val="ListParagraph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PowerPC_64</w:t>
      </w:r>
    </w:p>
    <w:tbl>
      <w:tblPr>
        <w:tblStyle w:val="TableGrid"/>
        <w:tblW w:w="0" w:type="auto"/>
        <w:tblInd w:w="357" w:type="dxa"/>
        <w:tblLook w:val="04A0"/>
      </w:tblPr>
      <w:tblGrid>
        <w:gridCol w:w="2161"/>
        <w:gridCol w:w="1985"/>
        <w:gridCol w:w="1842"/>
        <w:gridCol w:w="2127"/>
      </w:tblGrid>
      <w:tr w:rsidR="00D23898" w:rsidTr="00D23898">
        <w:tc>
          <w:tcPr>
            <w:tcW w:w="2161" w:type="dxa"/>
            <w:shd w:val="pct10" w:color="auto" w:fill="auto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</w:t>
            </w:r>
          </w:p>
        </w:tc>
        <w:tc>
          <w:tcPr>
            <w:tcW w:w="1985" w:type="dxa"/>
            <w:shd w:val="pct10" w:color="auto" w:fill="auto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运行包</w:t>
            </w:r>
          </w:p>
        </w:tc>
        <w:tc>
          <w:tcPr>
            <w:tcW w:w="1842" w:type="dxa"/>
            <w:shd w:val="pct10" w:color="auto" w:fill="auto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驱动包</w:t>
            </w:r>
          </w:p>
        </w:tc>
        <w:tc>
          <w:tcPr>
            <w:tcW w:w="2127" w:type="dxa"/>
            <w:shd w:val="pct10" w:color="auto" w:fill="auto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</w:tr>
      <w:tr w:rsidR="00D23898" w:rsidTr="00D23898">
        <w:tc>
          <w:tcPr>
            <w:tcW w:w="2161" w:type="dxa"/>
          </w:tcPr>
          <w:p w:rsidR="00D23898" w:rsidRDefault="00D23898" w:rsidP="00844E9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  <w:tc>
          <w:tcPr>
            <w:tcW w:w="1985" w:type="dxa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842" w:type="dxa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127" w:type="dxa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  <w:tr w:rsidR="00D23898" w:rsidTr="00D23898">
        <w:tc>
          <w:tcPr>
            <w:tcW w:w="2161" w:type="dxa"/>
          </w:tcPr>
          <w:p w:rsidR="00D23898" w:rsidRDefault="00D23898" w:rsidP="00844E9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redhat</w:t>
            </w:r>
          </w:p>
        </w:tc>
        <w:tc>
          <w:tcPr>
            <w:tcW w:w="1985" w:type="dxa"/>
            <w:vMerge w:val="restart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842" w:type="dxa"/>
            <w:vMerge w:val="restart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127" w:type="dxa"/>
            <w:vMerge w:val="restart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RPM</w:t>
            </w:r>
          </w:p>
        </w:tc>
      </w:tr>
      <w:tr w:rsidR="00D23898" w:rsidTr="00D23898">
        <w:tc>
          <w:tcPr>
            <w:tcW w:w="2161" w:type="dxa"/>
          </w:tcPr>
          <w:p w:rsidR="00D23898" w:rsidRDefault="00D23898" w:rsidP="00844E9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suse</w:t>
            </w:r>
          </w:p>
        </w:tc>
        <w:tc>
          <w:tcPr>
            <w:tcW w:w="1985" w:type="dxa"/>
            <w:vMerge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1842" w:type="dxa"/>
            <w:vMerge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2127" w:type="dxa"/>
            <w:vMerge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</w:p>
        </w:tc>
      </w:tr>
      <w:tr w:rsidR="00D23898" w:rsidTr="00D23898">
        <w:tc>
          <w:tcPr>
            <w:tcW w:w="2161" w:type="dxa"/>
          </w:tcPr>
          <w:p w:rsidR="00D23898" w:rsidRDefault="00D23898" w:rsidP="00844E9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centos</w:t>
            </w:r>
          </w:p>
        </w:tc>
        <w:tc>
          <w:tcPr>
            <w:tcW w:w="1985" w:type="dxa"/>
            <w:vMerge w:val="restart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842" w:type="dxa"/>
            <w:vMerge w:val="restart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2127" w:type="dxa"/>
            <w:vMerge w:val="restart"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  <w:tr w:rsidR="00D23898" w:rsidTr="00D23898">
        <w:tc>
          <w:tcPr>
            <w:tcW w:w="2161" w:type="dxa"/>
          </w:tcPr>
          <w:p w:rsidR="00D23898" w:rsidRDefault="00D23898" w:rsidP="00844E9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ubuntu</w:t>
            </w:r>
          </w:p>
        </w:tc>
        <w:tc>
          <w:tcPr>
            <w:tcW w:w="1985" w:type="dxa"/>
            <w:vMerge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1842" w:type="dxa"/>
            <w:vMerge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</w:p>
        </w:tc>
        <w:tc>
          <w:tcPr>
            <w:tcW w:w="2127" w:type="dxa"/>
            <w:vMerge/>
          </w:tcPr>
          <w:p w:rsidR="00D23898" w:rsidRDefault="00D23898" w:rsidP="00844E92">
            <w:pPr>
              <w:ind w:left="0"/>
              <w:jc w:val="center"/>
              <w:rPr>
                <w:rFonts w:hint="eastAsia"/>
              </w:rPr>
            </w:pPr>
          </w:p>
        </w:tc>
      </w:tr>
    </w:tbl>
    <w:p w:rsidR="003E32DE" w:rsidRDefault="003E32DE" w:rsidP="003E32DE">
      <w:pPr>
        <w:rPr>
          <w:rFonts w:hint="eastAsia"/>
        </w:rPr>
      </w:pPr>
    </w:p>
    <w:p w:rsidR="00DB0A92" w:rsidRDefault="00BA21D9" w:rsidP="003E32DE">
      <w:pPr>
        <w:rPr>
          <w:rFonts w:hint="eastAsia"/>
        </w:rPr>
      </w:pPr>
      <w:r>
        <w:rPr>
          <w:rFonts w:hint="eastAsia"/>
        </w:rPr>
        <w:t>安装包的命名</w:t>
      </w:r>
      <w:r w:rsidR="00DB0A92">
        <w:rPr>
          <w:rFonts w:hint="eastAsia"/>
        </w:rPr>
        <w:t>：</w:t>
      </w:r>
    </w:p>
    <w:p w:rsidR="00E04C48" w:rsidRDefault="00E04C48" w:rsidP="00E04C48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运行包：</w:t>
      </w:r>
    </w:p>
    <w:p w:rsidR="00DB0A92" w:rsidRDefault="00E04C48" w:rsidP="00E04C48">
      <w:pPr>
        <w:rPr>
          <w:rFonts w:hint="eastAsia"/>
        </w:rPr>
      </w:pPr>
      <w:r>
        <w:rPr>
          <w:rFonts w:hint="eastAsia"/>
        </w:rPr>
        <w:t>&lt;</w:t>
      </w:r>
      <w:r w:rsidRPr="00E04C48">
        <w:t>sequoiadb</w:t>
      </w:r>
      <w:r>
        <w:rPr>
          <w:rFonts w:hint="eastAsia"/>
        </w:rPr>
        <w:t>&gt;-&lt;</w:t>
      </w:r>
      <w:r>
        <w:rPr>
          <w:rFonts w:hint="eastAsia"/>
        </w:rPr>
        <w:t>完整版本号</w:t>
      </w:r>
      <w:r>
        <w:rPr>
          <w:rFonts w:hint="eastAsia"/>
        </w:rPr>
        <w:t>&gt;-&lt;OS</w:t>
      </w:r>
      <w:r>
        <w:rPr>
          <w:rFonts w:hint="eastAsia"/>
        </w:rPr>
        <w:t>内核名称</w:t>
      </w:r>
      <w:r>
        <w:rPr>
          <w:rFonts w:hint="eastAsia"/>
        </w:rPr>
        <w:t>&gt;_&lt;</w:t>
      </w:r>
      <w:r>
        <w:rPr>
          <w:rFonts w:hint="eastAsia"/>
        </w:rPr>
        <w:t>架构</w:t>
      </w:r>
      <w:r>
        <w:rPr>
          <w:rFonts w:hint="eastAsia"/>
        </w:rPr>
        <w:t>&gt;-[</w:t>
      </w:r>
      <w:r w:rsidRPr="00E04C48">
        <w:t>enterprise</w:t>
      </w:r>
      <w:r>
        <w:rPr>
          <w:rFonts w:hint="eastAsia"/>
        </w:rPr>
        <w:t>-]&lt;</w:t>
      </w:r>
      <w:r w:rsidRPr="00E04C48">
        <w:t>installer</w:t>
      </w:r>
      <w:r>
        <w:rPr>
          <w:rFonts w:hint="eastAsia"/>
        </w:rPr>
        <w:t>&gt;.&lt;</w:t>
      </w:r>
      <w:r w:rsidR="00F81EA1">
        <w:rPr>
          <w:rFonts w:hint="eastAsia"/>
        </w:rPr>
        <w:t>后缀</w:t>
      </w:r>
      <w:r>
        <w:rPr>
          <w:rFonts w:hint="eastAsia"/>
        </w:rPr>
        <w:t>&gt;</w:t>
      </w:r>
    </w:p>
    <w:p w:rsidR="00E04C48" w:rsidRDefault="00E04C48" w:rsidP="00E04C48">
      <w:pPr>
        <w:rPr>
          <w:rFonts w:hint="eastAsia"/>
        </w:rPr>
      </w:pPr>
      <w:r>
        <w:rPr>
          <w:rFonts w:hint="eastAsia"/>
        </w:rPr>
        <w:t>例如：</w:t>
      </w:r>
    </w:p>
    <w:p w:rsidR="00E04C48" w:rsidRPr="00960CD9" w:rsidRDefault="00E04C48" w:rsidP="00E04C48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 w:rsidRPr="00960CD9">
        <w:rPr>
          <w:rFonts w:hint="eastAsia"/>
          <w:color w:val="0070C0"/>
          <w:sz w:val="18"/>
          <w:szCs w:val="18"/>
          <w:shd w:val="pct15" w:color="auto" w:fill="FFFFFF"/>
        </w:rPr>
        <w:t>sequoiadb-1.12-linux_x86_64-installer.run</w:t>
      </w:r>
    </w:p>
    <w:p w:rsidR="00E04C48" w:rsidRPr="00960CD9" w:rsidRDefault="00E04C48" w:rsidP="00E04C48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 w:rsidRPr="00960CD9">
        <w:rPr>
          <w:rFonts w:hint="eastAsia"/>
          <w:color w:val="0070C0"/>
          <w:sz w:val="18"/>
          <w:szCs w:val="18"/>
          <w:shd w:val="pct15" w:color="auto" w:fill="FFFFFF"/>
        </w:rPr>
        <w:t>sequoiadb-1.12.1-linux_x86_64-enterprise-installer.run</w:t>
      </w:r>
    </w:p>
    <w:p w:rsidR="00E04C48" w:rsidRPr="00960CD9" w:rsidRDefault="00E04C48" w:rsidP="00E04C48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 w:rsidRPr="00960CD9">
        <w:rPr>
          <w:rFonts w:hint="eastAsia"/>
          <w:color w:val="0070C0"/>
          <w:sz w:val="18"/>
          <w:szCs w:val="18"/>
          <w:shd w:val="pct15" w:color="auto" w:fill="FFFFFF"/>
        </w:rPr>
        <w:t>sequoiadb-1.12.1-linux</w:t>
      </w:r>
      <w:r w:rsidR="00124D65" w:rsidRPr="00960CD9">
        <w:rPr>
          <w:rFonts w:hint="eastAsia"/>
          <w:color w:val="0070C0"/>
          <w:sz w:val="18"/>
          <w:szCs w:val="18"/>
          <w:shd w:val="pct15" w:color="auto" w:fill="FFFFFF"/>
        </w:rPr>
        <w:t>_ppc_64-installer.run</w:t>
      </w:r>
    </w:p>
    <w:p w:rsidR="00124D65" w:rsidRDefault="009344BC" w:rsidP="009344BC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驱动包</w:t>
      </w:r>
    </w:p>
    <w:p w:rsidR="009344BC" w:rsidRDefault="009344BC" w:rsidP="00124D65">
      <w:pPr>
        <w:rPr>
          <w:rFonts w:hint="eastAsia"/>
        </w:rPr>
      </w:pPr>
    </w:p>
    <w:p w:rsidR="009344BC" w:rsidRDefault="009344BC" w:rsidP="009344BC">
      <w:pPr>
        <w:pStyle w:val="ListParagraph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RPM</w:t>
      </w:r>
      <w:r>
        <w:rPr>
          <w:rFonts w:hint="eastAsia"/>
        </w:rPr>
        <w:t>包</w:t>
      </w:r>
    </w:p>
    <w:p w:rsidR="009344BC" w:rsidRDefault="00261642" w:rsidP="00124D65">
      <w:pPr>
        <w:rPr>
          <w:rFonts w:hint="eastAsia"/>
        </w:rPr>
      </w:pPr>
      <w:r>
        <w:rPr>
          <w:rFonts w:hint="eastAsia"/>
        </w:rPr>
        <w:t>&lt;sequoiadb&gt;-&lt;</w:t>
      </w:r>
      <w:r>
        <w:rPr>
          <w:rFonts w:hint="eastAsia"/>
        </w:rPr>
        <w:t>完整版本号</w:t>
      </w:r>
      <w:r>
        <w:rPr>
          <w:rFonts w:hint="eastAsia"/>
        </w:rPr>
        <w:t>&gt;</w:t>
      </w:r>
      <w:r w:rsidR="00CE4EC8">
        <w:rPr>
          <w:rFonts w:hint="eastAsia"/>
        </w:rPr>
        <w:t>-[</w:t>
      </w:r>
      <w:r w:rsidR="00CE4EC8">
        <w:rPr>
          <w:rFonts w:hint="eastAsia"/>
        </w:rPr>
        <w:t>特殊名称</w:t>
      </w:r>
      <w:r w:rsidR="00CE4EC8">
        <w:rPr>
          <w:rFonts w:hint="eastAsia"/>
        </w:rPr>
        <w:t>.]</w:t>
      </w:r>
      <w:r>
        <w:rPr>
          <w:rFonts w:hint="eastAsia"/>
        </w:rPr>
        <w:t>&lt;</w:t>
      </w:r>
      <w:r>
        <w:rPr>
          <w:rFonts w:hint="eastAsia"/>
        </w:rPr>
        <w:t>架构</w:t>
      </w:r>
      <w:r>
        <w:rPr>
          <w:rFonts w:hint="eastAsia"/>
        </w:rPr>
        <w:t>&gt;.&lt;</w:t>
      </w:r>
      <w:r>
        <w:rPr>
          <w:rFonts w:hint="eastAsia"/>
        </w:rPr>
        <w:t>后缀</w:t>
      </w:r>
      <w:r>
        <w:rPr>
          <w:rFonts w:hint="eastAsia"/>
        </w:rPr>
        <w:t>&gt;</w:t>
      </w:r>
    </w:p>
    <w:p w:rsidR="00CE4EC8" w:rsidRDefault="00CE4EC8" w:rsidP="00124D65">
      <w:pPr>
        <w:rPr>
          <w:rFonts w:hint="eastAsia"/>
        </w:rPr>
      </w:pPr>
      <w:r>
        <w:rPr>
          <w:rFonts w:hint="eastAsia"/>
        </w:rPr>
        <w:t>例如：</w:t>
      </w:r>
    </w:p>
    <w:p w:rsidR="00CE4EC8" w:rsidRPr="00CE4EC8" w:rsidRDefault="00CE4EC8" w:rsidP="00CE4EC8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 w:rsidRPr="00CE4EC8">
        <w:rPr>
          <w:rFonts w:hint="eastAsia"/>
          <w:color w:val="0070C0"/>
          <w:sz w:val="18"/>
          <w:szCs w:val="18"/>
          <w:shd w:val="pct15" w:color="auto" w:fill="FFFFFF"/>
        </w:rPr>
        <w:t>sequoiadb-1.12-x86_64.rpm</w:t>
      </w:r>
    </w:p>
    <w:p w:rsidR="00CE4EC8" w:rsidRDefault="00CE4EC8" w:rsidP="00CE4EC8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>
        <w:rPr>
          <w:rFonts w:hint="eastAsia"/>
          <w:color w:val="0070C0"/>
          <w:sz w:val="18"/>
          <w:szCs w:val="18"/>
          <w:shd w:val="pct15" w:color="auto" w:fill="FFFFFF"/>
        </w:rPr>
        <w:t>sequoiadb-1.12.1-el6.x86_64.rpm</w:t>
      </w:r>
    </w:p>
    <w:p w:rsidR="00CE4EC8" w:rsidRDefault="00CE4EC8" w:rsidP="00CE4EC8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>
        <w:rPr>
          <w:rFonts w:hint="eastAsia"/>
          <w:color w:val="0070C0"/>
          <w:sz w:val="18"/>
          <w:szCs w:val="18"/>
          <w:shd w:val="pct15" w:color="auto" w:fill="FFFFFF"/>
        </w:rPr>
        <w:t>sequoiadb-1.12.1-ppc_64.rpm</w:t>
      </w:r>
    </w:p>
    <w:p w:rsidR="00CE4EC8" w:rsidRPr="00CE4EC8" w:rsidRDefault="00CE4EC8" w:rsidP="00CE4EC8">
      <w:pPr>
        <w:pStyle w:val="ListParagraph"/>
        <w:numPr>
          <w:ilvl w:val="0"/>
          <w:numId w:val="12"/>
        </w:numPr>
        <w:ind w:firstLineChars="0"/>
        <w:rPr>
          <w:rFonts w:hint="eastAsia"/>
          <w:color w:val="0070C0"/>
          <w:sz w:val="18"/>
          <w:szCs w:val="18"/>
          <w:shd w:val="pct15" w:color="auto" w:fill="FFFFFF"/>
        </w:rPr>
      </w:pPr>
      <w:r>
        <w:rPr>
          <w:rFonts w:hint="eastAsia"/>
          <w:color w:val="0070C0"/>
          <w:sz w:val="18"/>
          <w:szCs w:val="18"/>
          <w:shd w:val="pct15" w:color="auto" w:fill="FFFFFF"/>
        </w:rPr>
        <w:t>sequoiadb-1.12.1-x86_64.deb</w:t>
      </w:r>
    </w:p>
    <w:p w:rsidR="00CE4EC8" w:rsidRDefault="00CE4EC8" w:rsidP="00124D65">
      <w:pPr>
        <w:rPr>
          <w:rFonts w:hint="eastAsia"/>
        </w:rPr>
      </w:pPr>
    </w:p>
    <w:p w:rsidR="00AA0DF6" w:rsidRPr="004E2151" w:rsidRDefault="00AA0DF6" w:rsidP="004E2151"/>
    <w:tbl>
      <w:tblPr>
        <w:tblStyle w:val="TableGrid"/>
        <w:tblW w:w="0" w:type="auto"/>
        <w:tblInd w:w="357" w:type="dxa"/>
        <w:tblLook w:val="04A0"/>
      </w:tblPr>
      <w:tblGrid>
        <w:gridCol w:w="2300"/>
        <w:gridCol w:w="3810"/>
        <w:gridCol w:w="2055"/>
      </w:tblGrid>
      <w:tr w:rsidR="00C94C87" w:rsidTr="00C94C87">
        <w:tc>
          <w:tcPr>
            <w:tcW w:w="2840" w:type="dxa"/>
            <w:shd w:val="clear" w:color="auto" w:fill="D9D9D9" w:themeFill="background1" w:themeFillShade="D9"/>
          </w:tcPr>
          <w:p w:rsidR="00C94C87" w:rsidRDefault="00C94C87" w:rsidP="00C94C87">
            <w:pPr>
              <w:ind w:left="0"/>
              <w:jc w:val="center"/>
            </w:pPr>
            <w:r>
              <w:rPr>
                <w:rFonts w:hint="eastAsia"/>
              </w:rPr>
              <w:t>打包项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:rsidR="00C94C87" w:rsidRDefault="00C94C87" w:rsidP="00C94C87">
            <w:pPr>
              <w:ind w:left="0"/>
              <w:jc w:val="center"/>
            </w:pPr>
            <w:r>
              <w:rPr>
                <w:rFonts w:hint="eastAsia"/>
              </w:rPr>
              <w:t>命</w:t>
            </w:r>
            <w:r w:rsidR="00BF7A9C">
              <w:rPr>
                <w:rFonts w:hint="eastAsia"/>
              </w:rPr>
              <w:t>名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:rsidR="00C94C87" w:rsidRDefault="00C94C87" w:rsidP="00C94C87">
            <w:pPr>
              <w:ind w:left="0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安装程序执行包（区分社区版和企业版）</w:t>
            </w:r>
          </w:p>
        </w:tc>
        <w:tc>
          <w:tcPr>
            <w:tcW w:w="2841" w:type="dxa"/>
          </w:tcPr>
          <w:p w:rsidR="00C94C87" w:rsidRDefault="00C44EC6" w:rsidP="00C94C87">
            <w:pPr>
              <w:ind w:left="0"/>
              <w:rPr>
                <w:rFonts w:hint="eastAsia"/>
              </w:rPr>
            </w:pPr>
            <w:r w:rsidRPr="00C44EC6">
              <w:t>sequoiadb-1.12-linux_x86_64-installer.run</w:t>
            </w:r>
          </w:p>
          <w:p w:rsidR="00C44EC6" w:rsidRDefault="00C44EC6" w:rsidP="00C94C87">
            <w:pPr>
              <w:ind w:left="0"/>
            </w:pP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固定前缀</w:t>
            </w:r>
            <w:r>
              <w:rPr>
                <w:rFonts w:hint="eastAsia"/>
              </w:rPr>
              <w:t>&gt;-&lt;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&gt;-&lt;OS&gt;_&lt;CPU</w:t>
            </w:r>
            <w:r>
              <w:rPr>
                <w:rFonts w:hint="eastAsia"/>
              </w:rPr>
              <w:t>架构</w:t>
            </w:r>
            <w:r>
              <w:rPr>
                <w:rFonts w:hint="eastAsia"/>
              </w:rPr>
              <w:t>&gt;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资料信息包（区分社区版和企业版）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驱动包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驱动包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驱动包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驱动包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驱动包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驱动包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连接器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  <w:r>
              <w:rPr>
                <w:rFonts w:hint="eastAsia"/>
              </w:rPr>
              <w:t>PostgreSQL</w:t>
            </w:r>
            <w:r>
              <w:rPr>
                <w:rFonts w:hint="eastAsia"/>
              </w:rPr>
              <w:t>连接器</w:t>
            </w: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  <w:tr w:rsidR="00BF7A9C" w:rsidTr="00C94C87">
        <w:tc>
          <w:tcPr>
            <w:tcW w:w="2840" w:type="dxa"/>
          </w:tcPr>
          <w:p w:rsidR="00BF7A9C" w:rsidRDefault="00BF7A9C" w:rsidP="00C94C87">
            <w:pPr>
              <w:ind w:left="0"/>
            </w:pP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连接器</w:t>
            </w:r>
          </w:p>
        </w:tc>
        <w:tc>
          <w:tcPr>
            <w:tcW w:w="2841" w:type="dxa"/>
          </w:tcPr>
          <w:p w:rsidR="00BF7A9C" w:rsidRDefault="00BF7A9C" w:rsidP="00C94C87">
            <w:pPr>
              <w:ind w:left="0"/>
            </w:pPr>
          </w:p>
        </w:tc>
        <w:tc>
          <w:tcPr>
            <w:tcW w:w="2841" w:type="dxa"/>
          </w:tcPr>
          <w:p w:rsidR="00BF7A9C" w:rsidRDefault="00BF7A9C" w:rsidP="00C94C87">
            <w:pPr>
              <w:ind w:left="0"/>
            </w:pPr>
          </w:p>
        </w:tc>
      </w:tr>
      <w:tr w:rsidR="00C94C87" w:rsidTr="00C94C87">
        <w:tc>
          <w:tcPr>
            <w:tcW w:w="2840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  <w:tc>
          <w:tcPr>
            <w:tcW w:w="2841" w:type="dxa"/>
          </w:tcPr>
          <w:p w:rsidR="00C94C87" w:rsidRDefault="00C94C87" w:rsidP="00C94C87">
            <w:pPr>
              <w:ind w:left="0"/>
            </w:pPr>
          </w:p>
        </w:tc>
      </w:tr>
    </w:tbl>
    <w:p w:rsidR="00C94C87" w:rsidRDefault="00C94C87" w:rsidP="00C94C87"/>
    <w:p w:rsidR="00BF7A9C" w:rsidRDefault="00BF7A9C" w:rsidP="00BF7A9C">
      <w:pPr>
        <w:pStyle w:val="Heading3"/>
      </w:pPr>
      <w:r>
        <w:rPr>
          <w:rFonts w:hint="eastAsia"/>
        </w:rPr>
        <w:t>编译工程</w:t>
      </w:r>
    </w:p>
    <w:tbl>
      <w:tblPr>
        <w:tblStyle w:val="TableGrid"/>
        <w:tblW w:w="0" w:type="auto"/>
        <w:tblInd w:w="357" w:type="dxa"/>
        <w:tblLook w:val="04A0"/>
      </w:tblPr>
      <w:tblGrid>
        <w:gridCol w:w="2727"/>
        <w:gridCol w:w="2719"/>
        <w:gridCol w:w="2719"/>
      </w:tblGrid>
      <w:tr w:rsidR="00BF7A9C" w:rsidTr="00BF7A9C">
        <w:tc>
          <w:tcPr>
            <w:tcW w:w="2840" w:type="dxa"/>
            <w:shd w:val="clear" w:color="auto" w:fill="D9D9D9" w:themeFill="background1" w:themeFillShade="D9"/>
          </w:tcPr>
          <w:p w:rsidR="00BF7A9C" w:rsidRDefault="00BF7A9C" w:rsidP="00BF7A9C">
            <w:pPr>
              <w:ind w:left="0"/>
              <w:jc w:val="center"/>
            </w:pPr>
            <w:r>
              <w:rPr>
                <w:rFonts w:hint="eastAsia"/>
              </w:rPr>
              <w:t>工程项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:rsidR="00BF7A9C" w:rsidRDefault="00BF7A9C" w:rsidP="00BF7A9C">
            <w:pPr>
              <w:ind w:left="0"/>
              <w:jc w:val="center"/>
            </w:pPr>
            <w:r>
              <w:rPr>
                <w:rFonts w:hint="eastAsia"/>
              </w:rPr>
              <w:t>工程名称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:rsidR="00BF7A9C" w:rsidRDefault="00BF7A9C" w:rsidP="00BF7A9C">
            <w:pPr>
              <w:ind w:left="0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BF7A9C" w:rsidTr="00BF7A9C">
        <w:tc>
          <w:tcPr>
            <w:tcW w:w="2840" w:type="dxa"/>
          </w:tcPr>
          <w:p w:rsidR="00BF7A9C" w:rsidRDefault="00BF7A9C" w:rsidP="00BF7A9C">
            <w:pPr>
              <w:ind w:left="0"/>
            </w:pPr>
            <w:r>
              <w:rPr>
                <w:rFonts w:hint="eastAsia"/>
              </w:rPr>
              <w:t>企业版编译</w:t>
            </w: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  <w:r>
              <w:rPr>
                <w:rFonts w:hint="eastAsia"/>
              </w:rPr>
              <w:t>默认开启企业版编译和测试</w:t>
            </w:r>
          </w:p>
        </w:tc>
      </w:tr>
      <w:tr w:rsidR="00BF7A9C" w:rsidTr="00BF7A9C">
        <w:tc>
          <w:tcPr>
            <w:tcW w:w="2840" w:type="dxa"/>
          </w:tcPr>
          <w:p w:rsidR="00BF7A9C" w:rsidRDefault="00BF7A9C" w:rsidP="00BF7A9C">
            <w:pPr>
              <w:ind w:left="0"/>
            </w:pP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包测试</w:t>
            </w: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</w:tr>
      <w:tr w:rsidR="00BF7A9C" w:rsidTr="00BF7A9C">
        <w:tc>
          <w:tcPr>
            <w:tcW w:w="2840" w:type="dxa"/>
          </w:tcPr>
          <w:p w:rsidR="00BF7A9C" w:rsidRDefault="00BF7A9C" w:rsidP="00BF7A9C">
            <w:pPr>
              <w:ind w:left="0"/>
            </w:pPr>
            <w:r>
              <w:rPr>
                <w:rFonts w:hint="eastAsia"/>
              </w:rPr>
              <w:t>文档资料测试</w:t>
            </w: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</w:tr>
      <w:tr w:rsidR="00BF7A9C" w:rsidTr="00BF7A9C">
        <w:tc>
          <w:tcPr>
            <w:tcW w:w="2840" w:type="dxa"/>
          </w:tcPr>
          <w:p w:rsidR="00BF7A9C" w:rsidRDefault="00BF7A9C" w:rsidP="00BF7A9C">
            <w:pPr>
              <w:ind w:left="0"/>
            </w:pPr>
            <w:r>
              <w:rPr>
                <w:rFonts w:hint="eastAsia"/>
              </w:rPr>
              <w:t>并发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故障测试</w:t>
            </w: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</w:tr>
      <w:tr w:rsidR="00BF7A9C" w:rsidTr="00BF7A9C">
        <w:tc>
          <w:tcPr>
            <w:tcW w:w="2840" w:type="dxa"/>
          </w:tcPr>
          <w:p w:rsidR="00BF7A9C" w:rsidRDefault="00BF7A9C" w:rsidP="00BF7A9C">
            <w:pPr>
              <w:ind w:left="0"/>
            </w:pP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  <w:tc>
          <w:tcPr>
            <w:tcW w:w="2841" w:type="dxa"/>
          </w:tcPr>
          <w:p w:rsidR="00BF7A9C" w:rsidRDefault="00BF7A9C" w:rsidP="00BF7A9C">
            <w:pPr>
              <w:ind w:left="0"/>
            </w:pPr>
          </w:p>
        </w:tc>
      </w:tr>
    </w:tbl>
    <w:p w:rsidR="00BF7A9C" w:rsidRDefault="00BF7A9C" w:rsidP="00BF7A9C"/>
    <w:p w:rsidR="00BF7A9C" w:rsidRDefault="0078399E" w:rsidP="00BF7A9C">
      <w:pPr>
        <w:pStyle w:val="Heading3"/>
      </w:pPr>
      <w:r>
        <w:rPr>
          <w:rFonts w:hint="eastAsia"/>
        </w:rPr>
        <w:lastRenderedPageBreak/>
        <w:t>发布包</w:t>
      </w:r>
      <w:r w:rsidR="00BF7A9C">
        <w:rPr>
          <w:rFonts w:hint="eastAsia"/>
        </w:rPr>
        <w:t>目录调整</w:t>
      </w:r>
    </w:p>
    <w:p w:rsidR="00BF7A9C" w:rsidRDefault="00C67826" w:rsidP="00BF7A9C">
      <w:r>
        <w:rPr>
          <w:rFonts w:hint="eastAsia"/>
        </w:rPr>
        <w:t>SequoiDB(</w:t>
      </w:r>
      <w:r>
        <w:rPr>
          <w:rFonts w:hint="eastAsia"/>
        </w:rPr>
        <w:t>根目录</w:t>
      </w:r>
      <w:r>
        <w:rPr>
          <w:rFonts w:hint="eastAsia"/>
        </w:rPr>
        <w:t>)</w:t>
      </w:r>
    </w:p>
    <w:p w:rsidR="00C67826" w:rsidRDefault="00C67826" w:rsidP="00BF7A9C">
      <w:r>
        <w:rPr>
          <w:rFonts w:hint="eastAsia"/>
        </w:rPr>
        <w:t xml:space="preserve">  |---bin</w:t>
      </w:r>
      <w:r>
        <w:rPr>
          <w:rFonts w:hint="eastAsia"/>
        </w:rPr>
        <w:t>（用于存放</w:t>
      </w:r>
      <w:r>
        <w:rPr>
          <w:rFonts w:hint="eastAsia"/>
        </w:rPr>
        <w:t>SequoiaDB</w:t>
      </w:r>
      <w:r>
        <w:rPr>
          <w:rFonts w:hint="eastAsia"/>
        </w:rPr>
        <w:t>可执行的版本程序）</w:t>
      </w:r>
    </w:p>
    <w:p w:rsidR="00C67826" w:rsidRDefault="00C67826" w:rsidP="00BF7A9C">
      <w:r>
        <w:rPr>
          <w:rFonts w:hint="eastAsia"/>
        </w:rPr>
        <w:t xml:space="preserve">  |---sbin</w:t>
      </w:r>
      <w:r>
        <w:rPr>
          <w:rFonts w:hint="eastAsia"/>
        </w:rPr>
        <w:t>（用于存放</w:t>
      </w:r>
      <w:r>
        <w:rPr>
          <w:rFonts w:hint="eastAsia"/>
        </w:rPr>
        <w:t>shell, javescript</w:t>
      </w:r>
      <w:r>
        <w:rPr>
          <w:rFonts w:hint="eastAsia"/>
        </w:rPr>
        <w:t>等可执行脚本）</w:t>
      </w:r>
    </w:p>
    <w:p w:rsidR="00C67826" w:rsidRDefault="001A377D" w:rsidP="00BF7A9C">
      <w:r>
        <w:rPr>
          <w:rFonts w:hint="eastAsia"/>
        </w:rPr>
        <w:t xml:space="preserve">      |---*.sh</w:t>
      </w:r>
    </w:p>
    <w:p w:rsidR="00C67826" w:rsidRDefault="00C67826" w:rsidP="00BF7A9C">
      <w:r>
        <w:rPr>
          <w:rFonts w:hint="eastAsia"/>
        </w:rPr>
        <w:t xml:space="preserve">      |---js</w:t>
      </w:r>
    </w:p>
    <w:p w:rsidR="00C67826" w:rsidRDefault="00C67826" w:rsidP="00BF7A9C">
      <w:r>
        <w:rPr>
          <w:rFonts w:hint="eastAsia"/>
        </w:rPr>
        <w:t xml:space="preserve">  |---conf</w:t>
      </w:r>
      <w:r>
        <w:rPr>
          <w:rFonts w:hint="eastAsia"/>
        </w:rPr>
        <w:t>（用于存放系统的配置文件）</w:t>
      </w:r>
    </w:p>
    <w:p w:rsidR="00C67826" w:rsidRDefault="00C67826" w:rsidP="00BF7A9C">
      <w:r>
        <w:rPr>
          <w:rFonts w:hint="eastAsia"/>
        </w:rPr>
        <w:t xml:space="preserve">      |---local</w:t>
      </w:r>
    </w:p>
    <w:p w:rsidR="00C67826" w:rsidRDefault="00C67826" w:rsidP="00BF7A9C">
      <w:r>
        <w:rPr>
          <w:rFonts w:hint="eastAsia"/>
        </w:rPr>
        <w:t xml:space="preserve">      |---sample</w:t>
      </w:r>
    </w:p>
    <w:p w:rsidR="00C67826" w:rsidRDefault="00C67826" w:rsidP="00BF7A9C">
      <w:r>
        <w:rPr>
          <w:rFonts w:hint="eastAsia"/>
        </w:rPr>
        <w:t xml:space="preserve">      |---sdbcm.conf</w:t>
      </w:r>
    </w:p>
    <w:p w:rsidR="00C67826" w:rsidRDefault="00C67826" w:rsidP="00BF7A9C">
      <w:r>
        <w:rPr>
          <w:rFonts w:hint="eastAsia"/>
        </w:rPr>
        <w:t xml:space="preserve">  |---log</w:t>
      </w:r>
      <w:r>
        <w:rPr>
          <w:rFonts w:hint="eastAsia"/>
        </w:rPr>
        <w:t>（用于存放系统的日志文件）</w:t>
      </w:r>
    </w:p>
    <w:p w:rsidR="00C67826" w:rsidRDefault="00C67826" w:rsidP="00BF7A9C">
      <w:r>
        <w:rPr>
          <w:rFonts w:hint="eastAsia"/>
        </w:rPr>
        <w:t xml:space="preserve">  |---lib</w:t>
      </w:r>
      <w:r>
        <w:rPr>
          <w:rFonts w:hint="eastAsia"/>
        </w:rPr>
        <w:t>（用于存放</w:t>
      </w:r>
      <w:r>
        <w:rPr>
          <w:rFonts w:hint="eastAsia"/>
        </w:rPr>
        <w:t>SequoiaDB</w:t>
      </w:r>
      <w:r>
        <w:rPr>
          <w:rFonts w:hint="eastAsia"/>
        </w:rPr>
        <w:t>依赖的</w:t>
      </w:r>
      <w:r>
        <w:rPr>
          <w:rFonts w:hint="eastAsia"/>
        </w:rPr>
        <w:t>LIB</w:t>
      </w:r>
      <w:r>
        <w:rPr>
          <w:rFonts w:hint="eastAsia"/>
        </w:rPr>
        <w:t>库）</w:t>
      </w:r>
    </w:p>
    <w:p w:rsidR="00C67826" w:rsidRDefault="00C67826" w:rsidP="00BF7A9C">
      <w:r>
        <w:rPr>
          <w:rFonts w:hint="eastAsia"/>
        </w:rPr>
        <w:t xml:space="preserve">  |---web</w:t>
      </w:r>
      <w:r>
        <w:rPr>
          <w:rFonts w:hint="eastAsia"/>
        </w:rPr>
        <w:t>（用于存放</w:t>
      </w:r>
      <w:r>
        <w:rPr>
          <w:rFonts w:hint="eastAsia"/>
        </w:rPr>
        <w:t>WEB</w:t>
      </w:r>
      <w:r>
        <w:rPr>
          <w:rFonts w:hint="eastAsia"/>
        </w:rPr>
        <w:t>页面文件及配置）</w:t>
      </w:r>
    </w:p>
    <w:p w:rsidR="00C67826" w:rsidRDefault="00C67826" w:rsidP="00BF7A9C">
      <w:r>
        <w:rPr>
          <w:rFonts w:hint="eastAsia"/>
        </w:rPr>
        <w:t xml:space="preserve">  |---doc</w:t>
      </w:r>
      <w:r>
        <w:rPr>
          <w:rFonts w:hint="eastAsia"/>
        </w:rPr>
        <w:t>（用于存放资料文档）</w:t>
      </w:r>
    </w:p>
    <w:p w:rsidR="00C67826" w:rsidRDefault="00C67826" w:rsidP="00BF7A9C">
      <w:r>
        <w:rPr>
          <w:rFonts w:hint="eastAsia"/>
        </w:rPr>
        <w:t xml:space="preserve">  |---tools</w:t>
      </w:r>
      <w:r w:rsidR="0078399E">
        <w:rPr>
          <w:rFonts w:hint="eastAsia"/>
        </w:rPr>
        <w:t>（用于存放</w:t>
      </w:r>
      <w:r w:rsidR="0078399E">
        <w:rPr>
          <w:rFonts w:hint="eastAsia"/>
        </w:rPr>
        <w:t>SequoiaDB</w:t>
      </w:r>
      <w:r w:rsidR="0078399E">
        <w:rPr>
          <w:rFonts w:hint="eastAsia"/>
        </w:rPr>
        <w:t>辅助类工具）</w:t>
      </w:r>
    </w:p>
    <w:p w:rsidR="00C67826" w:rsidRDefault="00C67826" w:rsidP="00BF7A9C">
      <w:r>
        <w:rPr>
          <w:rFonts w:hint="eastAsia"/>
        </w:rPr>
        <w:t xml:space="preserve">  |---</w:t>
      </w:r>
      <w:r w:rsidRPr="00C67826">
        <w:t>license</w:t>
      </w:r>
    </w:p>
    <w:p w:rsidR="00C67826" w:rsidRDefault="00C67826" w:rsidP="00BF7A9C">
      <w:r>
        <w:rPr>
          <w:rFonts w:hint="eastAsia"/>
        </w:rPr>
        <w:t xml:space="preserve">  |</w:t>
      </w:r>
      <w:r w:rsidR="0078399E">
        <w:rPr>
          <w:rFonts w:hint="eastAsia"/>
        </w:rPr>
        <w:t>---driver</w:t>
      </w:r>
    </w:p>
    <w:p w:rsidR="0078399E" w:rsidRDefault="0078399E" w:rsidP="00BF7A9C">
      <w:r>
        <w:rPr>
          <w:rFonts w:hint="eastAsia"/>
        </w:rPr>
        <w:t xml:space="preserve">      |---c</w:t>
      </w:r>
    </w:p>
    <w:p w:rsidR="00A846A6" w:rsidRDefault="00A846A6" w:rsidP="00BF7A9C">
      <w:r>
        <w:rPr>
          <w:rFonts w:hint="eastAsia"/>
        </w:rPr>
        <w:t xml:space="preserve">         |---include</w:t>
      </w:r>
    </w:p>
    <w:p w:rsidR="00A846A6" w:rsidRDefault="00A846A6" w:rsidP="00BF7A9C">
      <w:r>
        <w:rPr>
          <w:rFonts w:hint="eastAsia"/>
        </w:rPr>
        <w:t xml:space="preserve">         |---lib</w:t>
      </w:r>
    </w:p>
    <w:p w:rsidR="00A846A6" w:rsidRDefault="00A846A6" w:rsidP="00BF7A9C">
      <w:r>
        <w:rPr>
          <w:rFonts w:hint="eastAsia"/>
        </w:rPr>
        <w:t xml:space="preserve">         |---sample</w:t>
      </w:r>
    </w:p>
    <w:p w:rsidR="0078399E" w:rsidRDefault="0078399E" w:rsidP="00BF7A9C">
      <w:r>
        <w:rPr>
          <w:rFonts w:hint="eastAsia"/>
        </w:rPr>
        <w:t xml:space="preserve">      |---c++</w:t>
      </w:r>
    </w:p>
    <w:p w:rsidR="00A846A6" w:rsidRDefault="00A846A6" w:rsidP="00BF7A9C">
      <w:r>
        <w:rPr>
          <w:rFonts w:hint="eastAsia"/>
        </w:rPr>
        <w:t xml:space="preserve">         |---include</w:t>
      </w:r>
    </w:p>
    <w:p w:rsidR="00A846A6" w:rsidRDefault="00A846A6" w:rsidP="00BF7A9C">
      <w:r>
        <w:rPr>
          <w:rFonts w:hint="eastAsia"/>
        </w:rPr>
        <w:t xml:space="preserve">         |---lib</w:t>
      </w:r>
    </w:p>
    <w:p w:rsidR="00A846A6" w:rsidRDefault="00A846A6" w:rsidP="00BF7A9C">
      <w:r>
        <w:rPr>
          <w:rFonts w:hint="eastAsia"/>
        </w:rPr>
        <w:t xml:space="preserve">         |---sample</w:t>
      </w:r>
    </w:p>
    <w:p w:rsidR="0078399E" w:rsidRDefault="0078399E" w:rsidP="00BF7A9C">
      <w:r>
        <w:rPr>
          <w:rFonts w:hint="eastAsia"/>
        </w:rPr>
        <w:t xml:space="preserve">      |---java</w:t>
      </w:r>
    </w:p>
    <w:p w:rsidR="00A846A6" w:rsidRDefault="00A846A6" w:rsidP="00BF7A9C">
      <w:r>
        <w:rPr>
          <w:rFonts w:hint="eastAsia"/>
        </w:rPr>
        <w:t xml:space="preserve">         |---</w:t>
      </w:r>
      <w:r w:rsidRPr="00A846A6">
        <w:t>sequoiadb</w:t>
      </w:r>
      <w:r w:rsidR="00061265">
        <w:rPr>
          <w:rFonts w:hint="eastAsia"/>
        </w:rPr>
        <w:t>-driver-&lt;</w:t>
      </w:r>
      <w:r w:rsidR="00061265">
        <w:rPr>
          <w:rFonts w:hint="eastAsia"/>
        </w:rPr>
        <w:t>版本</w:t>
      </w:r>
      <w:r w:rsidR="00061265">
        <w:rPr>
          <w:rFonts w:hint="eastAsia"/>
        </w:rPr>
        <w:t>&gt;</w:t>
      </w:r>
      <w:r w:rsidRPr="00A846A6">
        <w:t>.jar</w:t>
      </w:r>
    </w:p>
    <w:p w:rsidR="00A846A6" w:rsidRDefault="00A846A6" w:rsidP="00BF7A9C">
      <w:r>
        <w:rPr>
          <w:rFonts w:hint="eastAsia"/>
        </w:rPr>
        <w:t xml:space="preserve">         |---sample</w:t>
      </w:r>
    </w:p>
    <w:p w:rsidR="0078399E" w:rsidRDefault="0078399E" w:rsidP="00BF7A9C">
      <w:r>
        <w:rPr>
          <w:rFonts w:hint="eastAsia"/>
        </w:rPr>
        <w:t xml:space="preserve">      |---php</w:t>
      </w:r>
    </w:p>
    <w:p w:rsidR="0078399E" w:rsidRDefault="0078399E" w:rsidP="00BF7A9C">
      <w:r>
        <w:rPr>
          <w:rFonts w:hint="eastAsia"/>
        </w:rPr>
        <w:t xml:space="preserve">      |---c#</w:t>
      </w:r>
    </w:p>
    <w:p w:rsidR="0078399E" w:rsidRDefault="0078399E" w:rsidP="00BF7A9C">
      <w:r>
        <w:rPr>
          <w:rFonts w:hint="eastAsia"/>
        </w:rPr>
        <w:t xml:space="preserve">      |---python</w:t>
      </w:r>
    </w:p>
    <w:p w:rsidR="0078399E" w:rsidRDefault="0078399E" w:rsidP="00BF7A9C">
      <w:r>
        <w:rPr>
          <w:rFonts w:hint="eastAsia"/>
        </w:rPr>
        <w:t xml:space="preserve">      |---</w:t>
      </w:r>
      <w:r w:rsidRPr="0078399E">
        <w:t xml:space="preserve"> postgresql</w:t>
      </w:r>
    </w:p>
    <w:p w:rsidR="0078399E" w:rsidRDefault="0078399E" w:rsidP="00BF7A9C">
      <w:r>
        <w:rPr>
          <w:rFonts w:hint="eastAsia"/>
        </w:rPr>
        <w:t xml:space="preserve">      |---hadoop</w:t>
      </w:r>
    </w:p>
    <w:p w:rsidR="0078399E" w:rsidRDefault="0078399E" w:rsidP="00BF7A9C">
      <w:r>
        <w:rPr>
          <w:rFonts w:hint="eastAsia"/>
        </w:rPr>
        <w:t xml:space="preserve">      |---spark</w:t>
      </w:r>
    </w:p>
    <w:p w:rsidR="0078399E" w:rsidRDefault="0078399E" w:rsidP="00BF7A9C">
      <w:r>
        <w:rPr>
          <w:rFonts w:hint="eastAsia"/>
        </w:rPr>
        <w:t xml:space="preserve">      |---storm</w:t>
      </w:r>
    </w:p>
    <w:p w:rsidR="0078399E" w:rsidRPr="00BF7A9C" w:rsidRDefault="0078399E" w:rsidP="00BF7A9C">
      <w:r>
        <w:rPr>
          <w:rFonts w:hint="eastAsia"/>
        </w:rPr>
        <w:t xml:space="preserve">      </w:t>
      </w:r>
    </w:p>
    <w:sectPr w:rsidR="0078399E" w:rsidRPr="00BF7A9C" w:rsidSect="00C94C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2A5E" w:rsidRDefault="008A2A5E" w:rsidP="00210B6B">
      <w:r>
        <w:separator/>
      </w:r>
    </w:p>
  </w:endnote>
  <w:endnote w:type="continuationSeparator" w:id="1">
    <w:p w:rsidR="008A2A5E" w:rsidRDefault="008A2A5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2A5E" w:rsidRDefault="008A2A5E" w:rsidP="00210B6B">
      <w:r>
        <w:separator/>
      </w:r>
    </w:p>
  </w:footnote>
  <w:footnote w:type="continuationSeparator" w:id="1">
    <w:p w:rsidR="008A2A5E" w:rsidRDefault="008A2A5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C214C"/>
    <w:multiLevelType w:val="hybridMultilevel"/>
    <w:tmpl w:val="450C4A68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2079AD"/>
    <w:multiLevelType w:val="hybridMultilevel"/>
    <w:tmpl w:val="4860F456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445D7142"/>
    <w:multiLevelType w:val="hybridMultilevel"/>
    <w:tmpl w:val="7346DD5A"/>
    <w:lvl w:ilvl="0" w:tplc="04090009">
      <w:start w:val="1"/>
      <w:numFmt w:val="bullet"/>
      <w:lvlText w:val="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589E00D2"/>
    <w:multiLevelType w:val="multilevel"/>
    <w:tmpl w:val="43E4D1FE"/>
    <w:lvl w:ilvl="0">
      <w:start w:val="1"/>
      <w:numFmt w:val="decimal"/>
      <w:pStyle w:val="Heading3"/>
      <w:lvlText w:val="%1."/>
      <w:lvlJc w:val="left"/>
      <w:pPr>
        <w:ind w:left="777" w:hanging="420"/>
      </w:pPr>
    </w:lvl>
    <w:lvl w:ilvl="1">
      <w:start w:val="12"/>
      <w:numFmt w:val="decimal"/>
      <w:isLgl/>
      <w:lvlText w:val="%1.%2"/>
      <w:lvlJc w:val="left"/>
      <w:pPr>
        <w:ind w:left="927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3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97" w:hanging="1440"/>
      </w:pPr>
      <w:rPr>
        <w:rFonts w:hint="default"/>
      </w:rPr>
    </w:lvl>
  </w:abstractNum>
  <w:abstractNum w:abstractNumId="6">
    <w:nsid w:val="5BF74E7A"/>
    <w:multiLevelType w:val="hybridMultilevel"/>
    <w:tmpl w:val="AC3285C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"/>
  </w:num>
  <w:num w:numId="5">
    <w:abstractNumId w:val="1"/>
  </w:num>
  <w:num w:numId="6">
    <w:abstractNumId w:val="5"/>
  </w:num>
  <w:num w:numId="7">
    <w:abstractNumId w:val="5"/>
  </w:num>
  <w:num w:numId="8">
    <w:abstractNumId w:val="6"/>
  </w:num>
  <w:num w:numId="9">
    <w:abstractNumId w:val="5"/>
  </w:num>
  <w:num w:numId="10">
    <w:abstractNumId w:val="0"/>
  </w:num>
  <w:num w:numId="11">
    <w:abstractNumId w:val="3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61265"/>
    <w:rsid w:val="0010606D"/>
    <w:rsid w:val="00124D65"/>
    <w:rsid w:val="00163E0A"/>
    <w:rsid w:val="0017490D"/>
    <w:rsid w:val="001A377D"/>
    <w:rsid w:val="001C0807"/>
    <w:rsid w:val="00210B6B"/>
    <w:rsid w:val="00257B1D"/>
    <w:rsid w:val="00261642"/>
    <w:rsid w:val="00271D95"/>
    <w:rsid w:val="00286F90"/>
    <w:rsid w:val="002B0E20"/>
    <w:rsid w:val="002B0E83"/>
    <w:rsid w:val="002F2C66"/>
    <w:rsid w:val="003E32DE"/>
    <w:rsid w:val="00457A1D"/>
    <w:rsid w:val="004777AE"/>
    <w:rsid w:val="004A504C"/>
    <w:rsid w:val="004B1D72"/>
    <w:rsid w:val="004E10D2"/>
    <w:rsid w:val="004E2151"/>
    <w:rsid w:val="00560C50"/>
    <w:rsid w:val="00616897"/>
    <w:rsid w:val="00644683"/>
    <w:rsid w:val="006E7F0B"/>
    <w:rsid w:val="006F60C9"/>
    <w:rsid w:val="00707AFC"/>
    <w:rsid w:val="00756AE7"/>
    <w:rsid w:val="0078399E"/>
    <w:rsid w:val="008A2A5E"/>
    <w:rsid w:val="008B0448"/>
    <w:rsid w:val="00921E6C"/>
    <w:rsid w:val="00925279"/>
    <w:rsid w:val="009344BC"/>
    <w:rsid w:val="00951F04"/>
    <w:rsid w:val="00960CD9"/>
    <w:rsid w:val="009B068D"/>
    <w:rsid w:val="009B35DD"/>
    <w:rsid w:val="009D4102"/>
    <w:rsid w:val="00A846A6"/>
    <w:rsid w:val="00AA0DF6"/>
    <w:rsid w:val="00BA21D9"/>
    <w:rsid w:val="00BA672C"/>
    <w:rsid w:val="00BB2A25"/>
    <w:rsid w:val="00BC6EFD"/>
    <w:rsid w:val="00BE2880"/>
    <w:rsid w:val="00BF063D"/>
    <w:rsid w:val="00BF7A9C"/>
    <w:rsid w:val="00C44EC6"/>
    <w:rsid w:val="00C51971"/>
    <w:rsid w:val="00C67826"/>
    <w:rsid w:val="00C94C87"/>
    <w:rsid w:val="00CC5594"/>
    <w:rsid w:val="00CE4EC8"/>
    <w:rsid w:val="00D23898"/>
    <w:rsid w:val="00DB0A92"/>
    <w:rsid w:val="00DE6802"/>
    <w:rsid w:val="00E04C48"/>
    <w:rsid w:val="00F81EA1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7063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31</cp:revision>
  <dcterms:created xsi:type="dcterms:W3CDTF">2014-01-06T08:17:00Z</dcterms:created>
  <dcterms:modified xsi:type="dcterms:W3CDTF">2015-04-02T05:23:00Z</dcterms:modified>
</cp:coreProperties>
</file>