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B515F0" w:rsidP="002B0E83">
      <w:pPr>
        <w:pStyle w:val="Title"/>
      </w:pPr>
      <w:r>
        <w:rPr>
          <w:rFonts w:hint="eastAsia"/>
        </w:rPr>
        <w:t>Java</w:t>
      </w:r>
      <w:r>
        <w:rPr>
          <w:rFonts w:hint="eastAsia"/>
        </w:rPr>
        <w:t>缓存</w:t>
      </w:r>
      <w:r>
        <w:rPr>
          <w:rFonts w:hint="eastAsia"/>
        </w:rPr>
        <w:t>cs</w:t>
      </w:r>
      <w:r>
        <w:rPr>
          <w:rFonts w:hint="eastAsia"/>
        </w:rPr>
        <w:t>及</w:t>
      </w:r>
      <w:r>
        <w:rPr>
          <w:rFonts w:hint="eastAsia"/>
        </w:rPr>
        <w:t>cl</w:t>
      </w:r>
      <w:r>
        <w:rPr>
          <w:rFonts w:hint="eastAsia"/>
        </w:rPr>
        <w:t>方案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F5879" w:rsidP="008462C4">
            <w:pPr>
              <w:ind w:left="0"/>
            </w:pPr>
            <w:r>
              <w:rPr>
                <w:rFonts w:hint="eastAsia"/>
              </w:rPr>
              <w:t>2016-05-09</w:t>
            </w:r>
            <w:r w:rsidR="002B0E83">
              <w:rPr>
                <w:rFonts w:hint="eastAsia"/>
              </w:rPr>
              <w:t xml:space="preserve">  </w:t>
            </w:r>
            <w:r w:rsidR="008462C4">
              <w:rPr>
                <w:rFonts w:hint="eastAsia"/>
              </w:rPr>
              <w:t>tanzhaobo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Story.uniondb.mgr.001</w:t>
      </w:r>
      <w:r w:rsidR="00896AC9" w:rsidRPr="00896AC9">
        <w:rPr>
          <w:rFonts w:hint="eastAsia"/>
        </w:rPr>
        <w:t xml:space="preserve"> Java</w:t>
      </w:r>
      <w:r w:rsidR="00896AC9" w:rsidRPr="00896AC9">
        <w:rPr>
          <w:rFonts w:hint="eastAsia"/>
        </w:rPr>
        <w:t>缓存</w:t>
      </w:r>
      <w:r w:rsidR="00896AC9" w:rsidRPr="00896AC9">
        <w:rPr>
          <w:rFonts w:hint="eastAsia"/>
        </w:rPr>
        <w:t>cs</w:t>
      </w:r>
      <w:r w:rsidR="00896AC9" w:rsidRPr="00896AC9">
        <w:rPr>
          <w:rFonts w:hint="eastAsia"/>
        </w:rPr>
        <w:t>及</w:t>
      </w:r>
      <w:r w:rsidR="00896AC9" w:rsidRPr="00896AC9">
        <w:rPr>
          <w:rFonts w:hint="eastAsia"/>
        </w:rPr>
        <w:t>cl</w:t>
      </w:r>
      <w:r w:rsidR="00896AC9" w:rsidRPr="00896AC9">
        <w:rPr>
          <w:rFonts w:hint="eastAsia"/>
        </w:rPr>
        <w:t>方案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1274FB" w:rsidRDefault="00FD27D2" w:rsidP="001274FB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1274FB" w:rsidRPr="001274FB" w:rsidRDefault="001274FB" w:rsidP="001274FB">
      <w:r w:rsidRPr="001274FB">
        <w:rPr>
          <w:rFonts w:hint="eastAsia"/>
        </w:rPr>
        <w:t>参考</w:t>
      </w:r>
      <w:r>
        <w:rPr>
          <w:rFonts w:hint="eastAsia"/>
        </w:rPr>
        <w:t>《</w:t>
      </w:r>
      <w:r w:rsidRPr="001274FB">
        <w:rPr>
          <w:rFonts w:hint="eastAsia"/>
        </w:rPr>
        <w:t>Story-</w:t>
      </w:r>
      <w:r w:rsidRPr="001274FB">
        <w:rPr>
          <w:rFonts w:hint="eastAsia"/>
        </w:rPr>
        <w:t>驱动优化</w:t>
      </w:r>
      <w:r w:rsidRPr="001274FB">
        <w:rPr>
          <w:rFonts w:hint="eastAsia"/>
        </w:rPr>
        <w:t>.docx</w:t>
      </w:r>
      <w:r>
        <w:rPr>
          <w:rFonts w:hint="eastAsia"/>
        </w:rPr>
        <w:t>》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3E7451" w:rsidRDefault="003E7451" w:rsidP="00FD27D2">
      <w:r w:rsidRPr="003E7451">
        <w:rPr>
          <w:rFonts w:hint="eastAsia"/>
        </w:rPr>
        <w:t>新</w:t>
      </w:r>
      <w:r>
        <w:rPr>
          <w:rFonts w:hint="eastAsia"/>
        </w:rPr>
        <w:t>增类文件：</w:t>
      </w:r>
    </w:p>
    <w:p w:rsidR="003E7451" w:rsidRPr="003E7451" w:rsidRDefault="007D2F1B" w:rsidP="000B025D">
      <w:r>
        <w:rPr>
          <w:rFonts w:hint="eastAsia"/>
        </w:rPr>
        <w:t>ClientOptions.java</w:t>
      </w:r>
      <w:r w:rsidR="00500929">
        <w:rPr>
          <w:rFonts w:hint="eastAsia"/>
        </w:rPr>
        <w:t>，用于存放传递给客户端驱动的参数。</w:t>
      </w:r>
      <w:r w:rsidR="00CD23B3">
        <w:rPr>
          <w:rFonts w:hint="eastAsia"/>
        </w:rPr>
        <w:t>目前（</w:t>
      </w:r>
      <w:r w:rsidR="00CD23B3">
        <w:rPr>
          <w:rFonts w:hint="eastAsia"/>
        </w:rPr>
        <w:t>v2.1</w:t>
      </w:r>
      <w:r w:rsidR="00CD23B3">
        <w:rPr>
          <w:rFonts w:hint="eastAsia"/>
        </w:rPr>
        <w:t>），只有两个</w:t>
      </w:r>
      <w:r w:rsidR="00CD23B3" w:rsidRPr="00CD23B3">
        <w:t>enableCache</w:t>
      </w:r>
      <w:r w:rsidR="00CD23B3">
        <w:rPr>
          <w:rFonts w:hint="eastAsia"/>
        </w:rPr>
        <w:t>及</w:t>
      </w:r>
      <w:r w:rsidR="00CD23B3" w:rsidRPr="00CD23B3">
        <w:t>cacheInterval</w:t>
      </w:r>
      <w:r w:rsidR="00CD23B3">
        <w:rPr>
          <w:rFonts w:hint="eastAsia"/>
        </w:rPr>
        <w:t>两个参数，用于设置客户端缓存</w:t>
      </w:r>
      <w:r w:rsidR="00CD23B3">
        <w:rPr>
          <w:rFonts w:hint="eastAsia"/>
        </w:rPr>
        <w:t>cs/cl</w:t>
      </w:r>
      <w:r w:rsidR="00CD23B3">
        <w:rPr>
          <w:rFonts w:hint="eastAsia"/>
        </w:rPr>
        <w:t>。</w:t>
      </w:r>
    </w:p>
    <w:p w:rsidR="00507F90" w:rsidRDefault="00507F90" w:rsidP="00FD27D2">
      <w:r>
        <w:rPr>
          <w:rFonts w:hint="eastAsia"/>
        </w:rPr>
        <w:t>Sequoiadb.java</w:t>
      </w:r>
      <w:r w:rsidR="00723479">
        <w:rPr>
          <w:rFonts w:hint="eastAsia"/>
        </w:rPr>
        <w:t>（对应</w:t>
      </w:r>
      <w:r w:rsidR="00723479">
        <w:rPr>
          <w:rFonts w:hint="eastAsia"/>
        </w:rPr>
        <w:t>Sequoiadb</w:t>
      </w:r>
      <w:r w:rsidR="00723479">
        <w:rPr>
          <w:rFonts w:hint="eastAsia"/>
        </w:rPr>
        <w:t>类）</w:t>
      </w:r>
      <w:r>
        <w:rPr>
          <w:rFonts w:hint="eastAsia"/>
        </w:rPr>
        <w:t>中接口变更：</w:t>
      </w:r>
    </w:p>
    <w:tbl>
      <w:tblPr>
        <w:tblStyle w:val="TableGrid"/>
        <w:tblW w:w="8256" w:type="dxa"/>
        <w:tblInd w:w="357" w:type="dxa"/>
        <w:tblLook w:val="04A0"/>
      </w:tblPr>
      <w:tblGrid>
        <w:gridCol w:w="2110"/>
        <w:gridCol w:w="3453"/>
        <w:gridCol w:w="2693"/>
      </w:tblGrid>
      <w:tr w:rsidR="00317FC5" w:rsidTr="00C55F1A">
        <w:tc>
          <w:tcPr>
            <w:tcW w:w="2110" w:type="dxa"/>
          </w:tcPr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涉及接口</w:t>
            </w:r>
          </w:p>
        </w:tc>
        <w:tc>
          <w:tcPr>
            <w:tcW w:w="3453" w:type="dxa"/>
          </w:tcPr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693" w:type="dxa"/>
          </w:tcPr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备注</w:t>
            </w:r>
          </w:p>
        </w:tc>
      </w:tr>
      <w:tr w:rsidR="00317FC5" w:rsidTr="00C55F1A">
        <w:tc>
          <w:tcPr>
            <w:tcW w:w="2110" w:type="dxa"/>
          </w:tcPr>
          <w:p w:rsidR="00317FC5" w:rsidRDefault="00317FC5" w:rsidP="00C55F1A">
            <w:pPr>
              <w:ind w:left="0"/>
            </w:pPr>
            <w:r>
              <w:t>initClient</w:t>
            </w:r>
          </w:p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参数：</w:t>
            </w:r>
          </w:p>
          <w:p w:rsidR="00317FC5" w:rsidRDefault="00317FC5" w:rsidP="00C55F1A">
            <w:pPr>
              <w:ind w:left="0"/>
            </w:pPr>
            <w:r>
              <w:t>enableCache</w:t>
            </w:r>
            <w:r>
              <w:rPr>
                <w:rFonts w:hint="eastAsia"/>
              </w:rPr>
              <w:t>:bool</w:t>
            </w:r>
          </w:p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cacheTimeInterval:int</w:t>
            </w:r>
          </w:p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返回值：</w:t>
            </w:r>
          </w:p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void</w:t>
            </w:r>
          </w:p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异常：无</w:t>
            </w:r>
          </w:p>
          <w:p w:rsidR="00317FC5" w:rsidRDefault="00317FC5" w:rsidP="00C55F1A">
            <w:pPr>
              <w:ind w:left="0"/>
            </w:pPr>
          </w:p>
        </w:tc>
        <w:tc>
          <w:tcPr>
            <w:tcW w:w="3453" w:type="dxa"/>
          </w:tcPr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该接口静态接口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参数</w:t>
            </w:r>
            <w:r>
              <w:t>enableCache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默认值为</w:t>
            </w:r>
            <w:r>
              <w:rPr>
                <w:rFonts w:hint="eastAsia"/>
              </w:rPr>
              <w:t>true;</w:t>
            </w:r>
            <w:r>
              <w:rPr>
                <w:rFonts w:hint="eastAsia"/>
              </w:rPr>
              <w:t>参数</w:t>
            </w:r>
            <w:r>
              <w:rPr>
                <w:rFonts w:hint="eastAsia"/>
              </w:rPr>
              <w:t>cacheTimeInterval</w:t>
            </w:r>
            <w:r>
              <w:rPr>
                <w:rFonts w:hint="eastAsia"/>
              </w:rPr>
              <w:t>默认值为</w:t>
            </w:r>
            <w:r>
              <w:rPr>
                <w:rFonts w:hint="eastAsia"/>
              </w:rPr>
              <w:t>300*1000</w:t>
            </w:r>
            <w:r>
              <w:rPr>
                <w:rFonts w:hint="eastAsia"/>
              </w:rPr>
              <w:t>，单位为毫秒，</w:t>
            </w:r>
            <w:r>
              <w:rPr>
                <w:rFonts w:hint="eastAsia"/>
              </w:rPr>
              <w:t>cacheTimeInterval</w:t>
            </w:r>
            <w:r>
              <w:rPr>
                <w:rFonts w:hint="eastAsia"/>
              </w:rPr>
              <w:t>要求大于等于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，其值若小于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，将设置为默认值。</w:t>
            </w:r>
          </w:p>
        </w:tc>
        <w:tc>
          <w:tcPr>
            <w:tcW w:w="2693" w:type="dxa"/>
          </w:tcPr>
          <w:p w:rsidR="00317FC5" w:rsidRDefault="00317FC5" w:rsidP="00C55F1A">
            <w:pPr>
              <w:ind w:left="0"/>
            </w:pPr>
            <w:r>
              <w:rPr>
                <w:rFonts w:hint="eastAsia"/>
              </w:rPr>
              <w:t>新增</w:t>
            </w:r>
            <w:r w:rsidR="002D0183">
              <w:rPr>
                <w:rFonts w:hint="eastAsia"/>
              </w:rPr>
              <w:t>。注意：该接口的这两个参数将设置</w:t>
            </w:r>
            <w:r w:rsidR="002D0183">
              <w:rPr>
                <w:rFonts w:hint="eastAsia"/>
              </w:rPr>
              <w:t>Sequoiadb</w:t>
            </w:r>
            <w:r w:rsidR="002D0183">
              <w:rPr>
                <w:rFonts w:hint="eastAsia"/>
              </w:rPr>
              <w:t>类中的两个静态全局变量。</w:t>
            </w:r>
            <w:r w:rsidR="009E4081">
              <w:rPr>
                <w:rFonts w:hint="eastAsia"/>
              </w:rPr>
              <w:t>再写测试用例的时候，切记这一点。</w:t>
            </w:r>
          </w:p>
        </w:tc>
      </w:tr>
      <w:tr w:rsidR="003A2753" w:rsidTr="00C55F1A">
        <w:tc>
          <w:tcPr>
            <w:tcW w:w="2110" w:type="dxa"/>
          </w:tcPr>
          <w:p w:rsidR="003A2753" w:rsidRPr="002B0139" w:rsidRDefault="003A2753" w:rsidP="00C55F1A">
            <w:pPr>
              <w:ind w:left="0"/>
            </w:pPr>
            <w:r>
              <w:rPr>
                <w:rFonts w:hint="eastAsia"/>
              </w:rPr>
              <w:t>createCollectionSpace</w:t>
            </w:r>
          </w:p>
        </w:tc>
        <w:tc>
          <w:tcPr>
            <w:tcW w:w="3453" w:type="dxa"/>
          </w:tcPr>
          <w:p w:rsidR="003A2753" w:rsidRDefault="003A2753" w:rsidP="00C55F1A">
            <w:pPr>
              <w:ind w:left="0"/>
            </w:pPr>
            <w:r>
              <w:rPr>
                <w:rFonts w:hint="eastAsia"/>
              </w:rPr>
              <w:t>upsertCache</w:t>
            </w:r>
          </w:p>
        </w:tc>
        <w:tc>
          <w:tcPr>
            <w:tcW w:w="2693" w:type="dxa"/>
          </w:tcPr>
          <w:p w:rsidR="003A2753" w:rsidRDefault="003A2753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1D1C3E" w:rsidTr="00C55F1A">
        <w:tc>
          <w:tcPr>
            <w:tcW w:w="2110" w:type="dxa"/>
          </w:tcPr>
          <w:p w:rsidR="001D1C3E" w:rsidRDefault="002B0139" w:rsidP="00C55F1A">
            <w:pPr>
              <w:ind w:left="0"/>
            </w:pPr>
            <w:r w:rsidRPr="002B0139">
              <w:t>dropCollectionSpace</w:t>
            </w:r>
          </w:p>
        </w:tc>
        <w:tc>
          <w:tcPr>
            <w:tcW w:w="3453" w:type="dxa"/>
          </w:tcPr>
          <w:p w:rsidR="001D1C3E" w:rsidRDefault="0032724E" w:rsidP="00C55F1A">
            <w:pPr>
              <w:ind w:left="0"/>
            </w:pPr>
            <w:r>
              <w:t>removeCache</w:t>
            </w:r>
          </w:p>
        </w:tc>
        <w:tc>
          <w:tcPr>
            <w:tcW w:w="2693" w:type="dxa"/>
          </w:tcPr>
          <w:p w:rsidR="001D1C3E" w:rsidRDefault="001D1C3E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1D1C3E" w:rsidTr="00C55F1A">
        <w:tc>
          <w:tcPr>
            <w:tcW w:w="2110" w:type="dxa"/>
          </w:tcPr>
          <w:p w:rsidR="001D1C3E" w:rsidRDefault="0032724E" w:rsidP="00C55F1A">
            <w:pPr>
              <w:ind w:left="0"/>
            </w:pPr>
            <w:r>
              <w:t>getCollectionSpace</w:t>
            </w:r>
          </w:p>
        </w:tc>
        <w:tc>
          <w:tcPr>
            <w:tcW w:w="3453" w:type="dxa"/>
          </w:tcPr>
          <w:p w:rsidR="001D1C3E" w:rsidRDefault="0032724E" w:rsidP="00C55F1A">
            <w:pPr>
              <w:ind w:left="0"/>
            </w:pPr>
            <w:r>
              <w:t>fetchCache</w:t>
            </w:r>
          </w:p>
        </w:tc>
        <w:tc>
          <w:tcPr>
            <w:tcW w:w="2693" w:type="dxa"/>
          </w:tcPr>
          <w:p w:rsidR="001D1C3E" w:rsidRDefault="001D1C3E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1D1C3E" w:rsidTr="00C55F1A">
        <w:tc>
          <w:tcPr>
            <w:tcW w:w="2110" w:type="dxa"/>
          </w:tcPr>
          <w:p w:rsidR="001D1C3E" w:rsidRDefault="00604E09" w:rsidP="00C55F1A">
            <w:pPr>
              <w:ind w:left="0"/>
            </w:pPr>
            <w:r w:rsidRPr="00604E09">
              <w:t>isCollectionSpaceExist</w:t>
            </w:r>
          </w:p>
        </w:tc>
        <w:tc>
          <w:tcPr>
            <w:tcW w:w="3453" w:type="dxa"/>
          </w:tcPr>
          <w:p w:rsidR="001D1C3E" w:rsidRDefault="00604E09" w:rsidP="00C55F1A">
            <w:pPr>
              <w:ind w:left="0"/>
            </w:pPr>
            <w:r w:rsidRPr="00604E09">
              <w:t>upsertCache</w:t>
            </w:r>
            <w:r>
              <w:t>/removeCache</w:t>
            </w:r>
          </w:p>
        </w:tc>
        <w:tc>
          <w:tcPr>
            <w:tcW w:w="2693" w:type="dxa"/>
          </w:tcPr>
          <w:p w:rsidR="001D1C3E" w:rsidRDefault="001D1C3E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</w:tbl>
    <w:p w:rsidR="00507F90" w:rsidRDefault="00507F90" w:rsidP="009B266C">
      <w:pPr>
        <w:ind w:left="0" w:firstLine="357"/>
      </w:pPr>
      <w:r>
        <w:rPr>
          <w:rFonts w:hint="eastAsia"/>
        </w:rPr>
        <w:t>CollectionSpace.java</w:t>
      </w:r>
      <w:r w:rsidR="00723479">
        <w:rPr>
          <w:rFonts w:hint="eastAsia"/>
        </w:rPr>
        <w:t>（对应</w:t>
      </w:r>
      <w:r w:rsidR="00723479">
        <w:rPr>
          <w:rFonts w:hint="eastAsia"/>
        </w:rPr>
        <w:t>CollectionSpace</w:t>
      </w:r>
      <w:r w:rsidR="00723479">
        <w:rPr>
          <w:rFonts w:hint="eastAsia"/>
        </w:rPr>
        <w:t>类）</w:t>
      </w:r>
      <w:r>
        <w:rPr>
          <w:rFonts w:hint="eastAsia"/>
        </w:rPr>
        <w:t>接口变更：</w:t>
      </w:r>
    </w:p>
    <w:tbl>
      <w:tblPr>
        <w:tblStyle w:val="TableGrid"/>
        <w:tblW w:w="8256" w:type="dxa"/>
        <w:tblInd w:w="357" w:type="dxa"/>
        <w:tblLook w:val="04A0"/>
      </w:tblPr>
      <w:tblGrid>
        <w:gridCol w:w="2110"/>
        <w:gridCol w:w="3453"/>
        <w:gridCol w:w="2693"/>
      </w:tblGrid>
      <w:tr w:rsidR="00631C9F" w:rsidTr="00C55F1A">
        <w:tc>
          <w:tcPr>
            <w:tcW w:w="2110" w:type="dxa"/>
          </w:tcPr>
          <w:p w:rsidR="00631C9F" w:rsidRDefault="00631C9F" w:rsidP="00C55F1A">
            <w:pPr>
              <w:ind w:left="0"/>
            </w:pPr>
            <w:r>
              <w:rPr>
                <w:rFonts w:hint="eastAsia"/>
              </w:rPr>
              <w:t>涉及接口</w:t>
            </w:r>
          </w:p>
        </w:tc>
        <w:tc>
          <w:tcPr>
            <w:tcW w:w="3453" w:type="dxa"/>
          </w:tcPr>
          <w:p w:rsidR="00631C9F" w:rsidRDefault="00631C9F" w:rsidP="00C55F1A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693" w:type="dxa"/>
          </w:tcPr>
          <w:p w:rsidR="00631C9F" w:rsidRDefault="00631C9F" w:rsidP="00C55F1A">
            <w:pPr>
              <w:ind w:left="0"/>
            </w:pPr>
            <w:r>
              <w:rPr>
                <w:rFonts w:hint="eastAsia"/>
              </w:rPr>
              <w:t>备注</w:t>
            </w:r>
          </w:p>
        </w:tc>
      </w:tr>
      <w:tr w:rsidR="003A2753" w:rsidTr="00C55F1A">
        <w:tc>
          <w:tcPr>
            <w:tcW w:w="2110" w:type="dxa"/>
          </w:tcPr>
          <w:p w:rsidR="003A2753" w:rsidRPr="002B0139" w:rsidRDefault="003A2753" w:rsidP="00C55F1A">
            <w:pPr>
              <w:ind w:left="0"/>
            </w:pPr>
            <w:r>
              <w:rPr>
                <w:rFonts w:hint="eastAsia"/>
              </w:rPr>
              <w:t>createCollection</w:t>
            </w:r>
          </w:p>
        </w:tc>
        <w:tc>
          <w:tcPr>
            <w:tcW w:w="3453" w:type="dxa"/>
          </w:tcPr>
          <w:p w:rsidR="003A2753" w:rsidRDefault="003A2753" w:rsidP="00C55F1A">
            <w:pPr>
              <w:ind w:left="0"/>
            </w:pPr>
            <w:r>
              <w:rPr>
                <w:rFonts w:hint="eastAsia"/>
              </w:rPr>
              <w:t>upsertCache</w:t>
            </w:r>
          </w:p>
        </w:tc>
        <w:tc>
          <w:tcPr>
            <w:tcW w:w="2693" w:type="dxa"/>
          </w:tcPr>
          <w:p w:rsidR="003A2753" w:rsidRDefault="003A2753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E40459" w:rsidTr="00C55F1A">
        <w:tc>
          <w:tcPr>
            <w:tcW w:w="2110" w:type="dxa"/>
          </w:tcPr>
          <w:p w:rsidR="00E40459" w:rsidRDefault="00E40459" w:rsidP="00C55F1A">
            <w:pPr>
              <w:ind w:left="0"/>
            </w:pPr>
            <w:r w:rsidRPr="00E40459">
              <w:t>dropCollection</w:t>
            </w:r>
          </w:p>
        </w:tc>
        <w:tc>
          <w:tcPr>
            <w:tcW w:w="3453" w:type="dxa"/>
          </w:tcPr>
          <w:p w:rsidR="00E40459" w:rsidRDefault="00E40459" w:rsidP="00C55F1A">
            <w:pPr>
              <w:ind w:left="0"/>
            </w:pPr>
            <w:r>
              <w:rPr>
                <w:rFonts w:hint="eastAsia"/>
              </w:rPr>
              <w:t>removeCache</w:t>
            </w:r>
          </w:p>
        </w:tc>
        <w:tc>
          <w:tcPr>
            <w:tcW w:w="2693" w:type="dxa"/>
          </w:tcPr>
          <w:p w:rsidR="00E40459" w:rsidRDefault="00E40459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631C9F" w:rsidTr="00C55F1A">
        <w:tc>
          <w:tcPr>
            <w:tcW w:w="2110" w:type="dxa"/>
          </w:tcPr>
          <w:p w:rsidR="00631C9F" w:rsidRDefault="009F0873" w:rsidP="00C55F1A">
            <w:pPr>
              <w:ind w:left="0"/>
            </w:pPr>
            <w:r w:rsidRPr="009F0873">
              <w:lastRenderedPageBreak/>
              <w:t>getCollection</w:t>
            </w:r>
          </w:p>
        </w:tc>
        <w:tc>
          <w:tcPr>
            <w:tcW w:w="3453" w:type="dxa"/>
          </w:tcPr>
          <w:p w:rsidR="00631C9F" w:rsidRDefault="009F0873" w:rsidP="00C55F1A">
            <w:pPr>
              <w:ind w:left="0"/>
            </w:pPr>
            <w:r>
              <w:t>fetchCache</w:t>
            </w:r>
          </w:p>
        </w:tc>
        <w:tc>
          <w:tcPr>
            <w:tcW w:w="2693" w:type="dxa"/>
          </w:tcPr>
          <w:p w:rsidR="00631C9F" w:rsidRDefault="00E4427E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631C9F" w:rsidTr="00C55F1A">
        <w:tc>
          <w:tcPr>
            <w:tcW w:w="2110" w:type="dxa"/>
          </w:tcPr>
          <w:p w:rsidR="00631C9F" w:rsidRDefault="00543507" w:rsidP="00C55F1A">
            <w:pPr>
              <w:ind w:left="0"/>
            </w:pPr>
            <w:r w:rsidRPr="00543507">
              <w:t>isCollectionExist</w:t>
            </w:r>
          </w:p>
        </w:tc>
        <w:tc>
          <w:tcPr>
            <w:tcW w:w="3453" w:type="dxa"/>
          </w:tcPr>
          <w:p w:rsidR="00631C9F" w:rsidRDefault="00543507" w:rsidP="00C55F1A">
            <w:pPr>
              <w:ind w:left="0"/>
            </w:pPr>
            <w:r>
              <w:t>upsertCache/removeCache</w:t>
            </w:r>
          </w:p>
        </w:tc>
        <w:tc>
          <w:tcPr>
            <w:tcW w:w="2693" w:type="dxa"/>
          </w:tcPr>
          <w:p w:rsidR="00631C9F" w:rsidRDefault="00F76469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</w:tbl>
    <w:p w:rsidR="00631C9F" w:rsidRDefault="00631C9F" w:rsidP="009B266C">
      <w:pPr>
        <w:ind w:left="0" w:firstLine="357"/>
      </w:pPr>
    </w:p>
    <w:p w:rsidR="00507F90" w:rsidRPr="00FD27D2" w:rsidRDefault="00507F90" w:rsidP="00FD27D2">
      <w:pPr>
        <w:rPr>
          <w:color w:val="00B0F0"/>
        </w:rPr>
      </w:pPr>
      <w:r>
        <w:rPr>
          <w:rFonts w:hint="eastAsia"/>
        </w:rPr>
        <w:t>DBCollection.java</w:t>
      </w:r>
      <w:r w:rsidR="00723479">
        <w:rPr>
          <w:rFonts w:hint="eastAsia"/>
        </w:rPr>
        <w:t>（对应</w:t>
      </w:r>
      <w:r w:rsidR="00723479">
        <w:rPr>
          <w:rFonts w:hint="eastAsia"/>
        </w:rPr>
        <w:t>DBCollection</w:t>
      </w:r>
      <w:r w:rsidR="00723479">
        <w:rPr>
          <w:rFonts w:hint="eastAsia"/>
        </w:rPr>
        <w:t>类）</w:t>
      </w:r>
      <w:r>
        <w:rPr>
          <w:rFonts w:hint="eastAsia"/>
        </w:rPr>
        <w:t>接口变更：</w:t>
      </w:r>
    </w:p>
    <w:tbl>
      <w:tblPr>
        <w:tblStyle w:val="TableGrid"/>
        <w:tblW w:w="8256" w:type="dxa"/>
        <w:tblInd w:w="357" w:type="dxa"/>
        <w:tblLook w:val="04A0"/>
      </w:tblPr>
      <w:tblGrid>
        <w:gridCol w:w="2110"/>
        <w:gridCol w:w="3453"/>
        <w:gridCol w:w="2693"/>
      </w:tblGrid>
      <w:tr w:rsidR="00BA0FE4" w:rsidTr="00F66D4C">
        <w:tc>
          <w:tcPr>
            <w:tcW w:w="2110" w:type="dxa"/>
          </w:tcPr>
          <w:p w:rsidR="00BA0FE4" w:rsidRDefault="00BA0FE4" w:rsidP="004B1D72">
            <w:pPr>
              <w:ind w:left="0"/>
            </w:pPr>
            <w:r>
              <w:rPr>
                <w:rFonts w:hint="eastAsia"/>
              </w:rPr>
              <w:t>涉及接口</w:t>
            </w:r>
          </w:p>
        </w:tc>
        <w:tc>
          <w:tcPr>
            <w:tcW w:w="3453" w:type="dxa"/>
          </w:tcPr>
          <w:p w:rsidR="00BA0FE4" w:rsidRDefault="00BA0FE4" w:rsidP="004B1D72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693" w:type="dxa"/>
          </w:tcPr>
          <w:p w:rsidR="00BA0FE4" w:rsidRDefault="00BA0FE4" w:rsidP="004B1D72">
            <w:pPr>
              <w:ind w:left="0"/>
            </w:pPr>
            <w:r>
              <w:rPr>
                <w:rFonts w:hint="eastAsia"/>
              </w:rPr>
              <w:t>备注</w:t>
            </w:r>
          </w:p>
        </w:tc>
      </w:tr>
      <w:tr w:rsidR="00A55027" w:rsidTr="00F66D4C">
        <w:tc>
          <w:tcPr>
            <w:tcW w:w="2110" w:type="dxa"/>
          </w:tcPr>
          <w:p w:rsidR="00A55027" w:rsidRDefault="00242D85" w:rsidP="00C55F1A">
            <w:pPr>
              <w:ind w:left="0"/>
            </w:pPr>
            <w:r w:rsidRPr="00242D85">
              <w:t>insert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242D85" w:rsidP="00C55F1A">
            <w:pPr>
              <w:ind w:left="0"/>
            </w:pPr>
            <w:r w:rsidRPr="00242D85">
              <w:t>bulkInsert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D22B6A" w:rsidP="00C55F1A">
            <w:pPr>
              <w:ind w:left="0"/>
            </w:pPr>
            <w:r>
              <w:t>delete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A84311" w:rsidP="00C55F1A">
            <w:pPr>
              <w:ind w:left="0"/>
            </w:pPr>
            <w:r>
              <w:t>update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C8765C" w:rsidP="00C55F1A">
            <w:pPr>
              <w:ind w:left="0"/>
            </w:pPr>
            <w:r>
              <w:t>query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E3078C" w:rsidP="00C55F1A">
            <w:pPr>
              <w:ind w:left="0"/>
            </w:pPr>
            <w:r>
              <w:t>getIndexes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704807" w:rsidP="00C55F1A">
            <w:pPr>
              <w:ind w:left="0"/>
            </w:pPr>
            <w:r>
              <w:t>getIndex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>
              <w:t>createIndex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>
              <w:t>dropIndex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>
              <w:t>getCount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>
              <w:t>getCount(</w:t>
            </w:r>
            <w:r>
              <w:rPr>
                <w:rFonts w:hint="eastAsia"/>
              </w:rPr>
              <w:t>带</w:t>
            </w:r>
            <w:r>
              <w:rPr>
                <w:rFonts w:hint="eastAsia"/>
              </w:rPr>
              <w:t>hint</w:t>
            </w:r>
            <w:r>
              <w:rPr>
                <w:rFonts w:hint="eastAsia"/>
              </w:rPr>
              <w:t>参数</w:t>
            </w:r>
            <w:r>
              <w:t>)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>
              <w:rPr>
                <w:rFonts w:hint="eastAsia"/>
              </w:rPr>
              <w:t>split/splitAsync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>
              <w:rPr>
                <w:rFonts w:hint="eastAsia"/>
              </w:rPr>
              <w:t>aggregate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getQueryMeta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attachCollection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detachCollection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alterCollection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listLobs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createLob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openLob</w:t>
            </w:r>
          </w:p>
        </w:tc>
        <w:tc>
          <w:tcPr>
            <w:tcW w:w="3453" w:type="dxa"/>
          </w:tcPr>
          <w:p w:rsidR="00A55027" w:rsidRDefault="00242D85" w:rsidP="00C55F1A">
            <w:pPr>
              <w:ind w:left="0"/>
            </w:pPr>
            <w: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removeLob</w:t>
            </w:r>
          </w:p>
        </w:tc>
        <w:tc>
          <w:tcPr>
            <w:tcW w:w="3453" w:type="dxa"/>
          </w:tcPr>
          <w:p w:rsidR="00A55027" w:rsidRDefault="001C363B" w:rsidP="00C55F1A">
            <w:pPr>
              <w:ind w:left="0"/>
            </w:pPr>
            <w:r>
              <w:rPr>
                <w:rFonts w:hint="eastAsia"/>
              </w:rP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  <w:tr w:rsidR="00A55027" w:rsidTr="00F66D4C">
        <w:tc>
          <w:tcPr>
            <w:tcW w:w="2110" w:type="dxa"/>
          </w:tcPr>
          <w:p w:rsidR="00A55027" w:rsidRDefault="001C363B" w:rsidP="00C55F1A">
            <w:pPr>
              <w:ind w:left="0"/>
            </w:pPr>
            <w:r w:rsidRPr="001C363B">
              <w:t>truncate</w:t>
            </w:r>
          </w:p>
        </w:tc>
        <w:tc>
          <w:tcPr>
            <w:tcW w:w="3453" w:type="dxa"/>
          </w:tcPr>
          <w:p w:rsidR="00A55027" w:rsidRDefault="001C363B" w:rsidP="00C55F1A">
            <w:pPr>
              <w:ind w:left="0"/>
            </w:pPr>
            <w:r>
              <w:rPr>
                <w:rFonts w:hint="eastAsia"/>
              </w:rPr>
              <w:t>upsertCache</w:t>
            </w:r>
          </w:p>
        </w:tc>
        <w:tc>
          <w:tcPr>
            <w:tcW w:w="2693" w:type="dxa"/>
          </w:tcPr>
          <w:p w:rsidR="00A55027" w:rsidRDefault="00A55027" w:rsidP="00C55F1A">
            <w:pPr>
              <w:ind w:left="0"/>
            </w:pPr>
            <w:r>
              <w:rPr>
                <w:rFonts w:hint="eastAsia"/>
              </w:rPr>
              <w:t>改动</w:t>
            </w:r>
          </w:p>
        </w:tc>
      </w:tr>
    </w:tbl>
    <w:p w:rsidR="006E7F0B" w:rsidRDefault="006E7F0B" w:rsidP="009E627A">
      <w:pPr>
        <w:ind w:left="0"/>
      </w:pP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lastRenderedPageBreak/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3045"/>
        <w:gridCol w:w="3660"/>
        <w:gridCol w:w="921"/>
        <w:gridCol w:w="539"/>
      </w:tblGrid>
      <w:tr w:rsidR="004E03F2" w:rsidTr="0057501A">
        <w:tc>
          <w:tcPr>
            <w:tcW w:w="3045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384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163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573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4E03F2" w:rsidTr="0057501A">
        <w:tc>
          <w:tcPr>
            <w:tcW w:w="3045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384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163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573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57501A" w:rsidTr="004B5912">
        <w:tc>
          <w:tcPr>
            <w:tcW w:w="8165" w:type="dxa"/>
            <w:gridSpan w:val="4"/>
          </w:tcPr>
          <w:p w:rsidR="0057501A" w:rsidRDefault="0057501A" w:rsidP="00FD27D2">
            <w:pPr>
              <w:ind w:left="0"/>
            </w:pPr>
            <w:r>
              <w:rPr>
                <w:rFonts w:hint="eastAsia"/>
              </w:rPr>
              <w:t>用例位于</w:t>
            </w:r>
            <w:r>
              <w:rPr>
                <w:rFonts w:hint="eastAsia"/>
              </w:rPr>
              <w:t>~/trunk/</w:t>
            </w:r>
            <w:r>
              <w:t>sequoiadb</w:t>
            </w:r>
            <w:r>
              <w:rPr>
                <w:rFonts w:hint="eastAsia"/>
              </w:rPr>
              <w:t>/</w:t>
            </w:r>
            <w:r>
              <w:t>driver</w:t>
            </w:r>
            <w:r>
              <w:rPr>
                <w:rFonts w:hint="eastAsia"/>
              </w:rPr>
              <w:t>/</w:t>
            </w:r>
            <w:r>
              <w:t>test</w:t>
            </w:r>
            <w:r>
              <w:rPr>
                <w:rFonts w:hint="eastAsia"/>
              </w:rPr>
              <w:t>/</w:t>
            </w:r>
            <w:r>
              <w:t>java</w:t>
            </w:r>
            <w:r>
              <w:rPr>
                <w:rFonts w:hint="eastAsia"/>
              </w:rPr>
              <w:t>/</w:t>
            </w:r>
            <w:r>
              <w:t>com</w:t>
            </w:r>
            <w:r>
              <w:rPr>
                <w:rFonts w:hint="eastAsia"/>
              </w:rPr>
              <w:t>/s</w:t>
            </w:r>
            <w:r>
              <w:t>equoiadb</w:t>
            </w:r>
            <w:r>
              <w:rPr>
                <w:rFonts w:hint="eastAsia"/>
              </w:rPr>
              <w:t>/</w:t>
            </w:r>
            <w:r w:rsidRPr="0057501A">
              <w:t>test</w:t>
            </w:r>
            <w:r>
              <w:rPr>
                <w:rFonts w:hint="eastAsia"/>
              </w:rPr>
              <w:t>/DBClientCache.java</w:t>
            </w:r>
          </w:p>
        </w:tc>
      </w:tr>
      <w:tr w:rsidR="004E03F2" w:rsidTr="0057501A">
        <w:tc>
          <w:tcPr>
            <w:tcW w:w="3045" w:type="dxa"/>
          </w:tcPr>
          <w:p w:rsidR="008870E8" w:rsidRDefault="00613789" w:rsidP="00FD27D2">
            <w:pPr>
              <w:ind w:left="0"/>
            </w:pPr>
            <w:r w:rsidRPr="00613789">
              <w:t>testInitClientWithDefaultValue</w:t>
            </w:r>
          </w:p>
        </w:tc>
        <w:tc>
          <w:tcPr>
            <w:tcW w:w="1384" w:type="dxa"/>
          </w:tcPr>
          <w:p w:rsidR="008870E8" w:rsidRDefault="00574673" w:rsidP="00FD27D2">
            <w:pPr>
              <w:ind w:left="0"/>
            </w:pPr>
            <w:r>
              <w:rPr>
                <w:rFonts w:hint="eastAsia"/>
              </w:rPr>
              <w:t>使用默认值</w:t>
            </w:r>
            <w:r w:rsidRPr="00574673">
              <w:rPr>
                <w:rFonts w:hint="eastAsia"/>
              </w:rPr>
              <w:t>测试</w:t>
            </w:r>
            <w:r w:rsidRPr="00574673">
              <w:rPr>
                <w:rFonts w:hint="eastAsia"/>
              </w:rPr>
              <w:t>initClient</w:t>
            </w:r>
            <w:r w:rsidRPr="00574673">
              <w:rPr>
                <w:rFonts w:hint="eastAsia"/>
              </w:rPr>
              <w:t>接口及</w:t>
            </w:r>
            <w:r w:rsidRPr="00574673">
              <w:rPr>
                <w:rFonts w:hint="eastAsia"/>
              </w:rPr>
              <w:t>ClientOptions</w:t>
            </w:r>
            <w:r w:rsidRPr="00574673">
              <w:rPr>
                <w:rFonts w:hint="eastAsia"/>
              </w:rPr>
              <w:t>是否生效</w:t>
            </w:r>
          </w:p>
        </w:tc>
        <w:tc>
          <w:tcPr>
            <w:tcW w:w="2163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1573" w:type="dxa"/>
          </w:tcPr>
          <w:p w:rsidR="008870E8" w:rsidRDefault="008870E8" w:rsidP="00FD27D2">
            <w:pPr>
              <w:ind w:left="0"/>
            </w:pPr>
          </w:p>
        </w:tc>
      </w:tr>
      <w:tr w:rsidR="004E03F2" w:rsidTr="0057501A">
        <w:tc>
          <w:tcPr>
            <w:tcW w:w="3045" w:type="dxa"/>
          </w:tcPr>
          <w:p w:rsidR="008870E8" w:rsidRDefault="00613789" w:rsidP="00FD27D2">
            <w:pPr>
              <w:ind w:left="0"/>
            </w:pPr>
            <w:r w:rsidRPr="00613789">
              <w:t>testInitClientWithDefinedValue</w:t>
            </w:r>
          </w:p>
        </w:tc>
        <w:tc>
          <w:tcPr>
            <w:tcW w:w="1384" w:type="dxa"/>
          </w:tcPr>
          <w:p w:rsidR="008870E8" w:rsidRDefault="008928B7" w:rsidP="00FD27D2">
            <w:pPr>
              <w:ind w:left="0"/>
            </w:pPr>
            <w:r>
              <w:rPr>
                <w:rFonts w:hint="eastAsia"/>
              </w:rPr>
              <w:t>使用用户定义的值</w:t>
            </w:r>
            <w:r w:rsidRPr="00574673">
              <w:rPr>
                <w:rFonts w:hint="eastAsia"/>
              </w:rPr>
              <w:t>测试</w:t>
            </w:r>
            <w:r w:rsidRPr="00574673">
              <w:rPr>
                <w:rFonts w:hint="eastAsia"/>
              </w:rPr>
              <w:t>initClient</w:t>
            </w:r>
            <w:r w:rsidRPr="00574673">
              <w:rPr>
                <w:rFonts w:hint="eastAsia"/>
              </w:rPr>
              <w:t>接口及</w:t>
            </w:r>
            <w:r w:rsidRPr="00574673">
              <w:rPr>
                <w:rFonts w:hint="eastAsia"/>
              </w:rPr>
              <w:t>ClientOptions</w:t>
            </w:r>
            <w:r w:rsidRPr="00574673">
              <w:rPr>
                <w:rFonts w:hint="eastAsia"/>
              </w:rPr>
              <w:t>是否生效</w:t>
            </w:r>
          </w:p>
        </w:tc>
        <w:tc>
          <w:tcPr>
            <w:tcW w:w="2163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1573" w:type="dxa"/>
          </w:tcPr>
          <w:p w:rsidR="008870E8" w:rsidRDefault="008870E8" w:rsidP="00FD27D2">
            <w:pPr>
              <w:ind w:left="0"/>
            </w:pPr>
          </w:p>
        </w:tc>
      </w:tr>
      <w:tr w:rsidR="004E03F2" w:rsidTr="0057501A">
        <w:tc>
          <w:tcPr>
            <w:tcW w:w="3045" w:type="dxa"/>
          </w:tcPr>
          <w:p w:rsidR="008870E8" w:rsidRDefault="00613789" w:rsidP="00FD27D2">
            <w:pPr>
              <w:ind w:left="0"/>
            </w:pPr>
            <w:r w:rsidRPr="00613789">
              <w:t>testCacheIntervalWorksOrNot</w:t>
            </w:r>
          </w:p>
        </w:tc>
        <w:tc>
          <w:tcPr>
            <w:tcW w:w="1384" w:type="dxa"/>
          </w:tcPr>
          <w:p w:rsidR="008870E8" w:rsidRDefault="00655056" w:rsidP="00FD27D2">
            <w:pPr>
              <w:ind w:left="0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手工测试</w:t>
            </w:r>
            <w:r>
              <w:rPr>
                <w:rFonts w:hint="eastAsia"/>
              </w:rPr>
              <w:t xml:space="preserve">) </w:t>
            </w:r>
            <w:r w:rsidRPr="00655056">
              <w:rPr>
                <w:rFonts w:hint="eastAsia"/>
              </w:rPr>
              <w:t>测试</w:t>
            </w:r>
            <w:r w:rsidRPr="00655056">
              <w:rPr>
                <w:rFonts w:hint="eastAsia"/>
              </w:rPr>
              <w:t>ClientOptions</w:t>
            </w:r>
            <w:r w:rsidRPr="00655056">
              <w:rPr>
                <w:rFonts w:hint="eastAsia"/>
              </w:rPr>
              <w:t>设置的时间是否生效</w:t>
            </w:r>
          </w:p>
        </w:tc>
        <w:tc>
          <w:tcPr>
            <w:tcW w:w="2163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1573" w:type="dxa"/>
          </w:tcPr>
          <w:p w:rsidR="008870E8" w:rsidRDefault="008870E8" w:rsidP="00FD27D2">
            <w:pPr>
              <w:ind w:left="0"/>
            </w:pPr>
          </w:p>
        </w:tc>
      </w:tr>
      <w:tr w:rsidR="004E03F2" w:rsidTr="0057501A">
        <w:tc>
          <w:tcPr>
            <w:tcW w:w="3045" w:type="dxa"/>
          </w:tcPr>
          <w:p w:rsidR="008870E8" w:rsidRDefault="00613789" w:rsidP="00FD27D2">
            <w:pPr>
              <w:ind w:left="0"/>
            </w:pPr>
            <w:r w:rsidRPr="00613789">
              <w:t>testCacheLogicWithEnableCache</w:t>
            </w:r>
          </w:p>
        </w:tc>
        <w:tc>
          <w:tcPr>
            <w:tcW w:w="1384" w:type="dxa"/>
          </w:tcPr>
          <w:p w:rsidR="008870E8" w:rsidRDefault="004E03F2" w:rsidP="00FD27D2">
            <w:pPr>
              <w:ind w:left="0"/>
            </w:pPr>
            <w:r>
              <w:rPr>
                <w:rFonts w:hint="eastAsia"/>
              </w:rPr>
              <w:t>在开启缓存的情况下，</w:t>
            </w:r>
            <w:r w:rsidRPr="004E03F2">
              <w:rPr>
                <w:rFonts w:hint="eastAsia"/>
              </w:rPr>
              <w:t>测试与缓存相关的几个函数内部逻辑是否正确</w:t>
            </w:r>
            <w:r>
              <w:rPr>
                <w:rFonts w:hint="eastAsia"/>
              </w:rPr>
              <w:t>。与</w:t>
            </w:r>
            <w:r>
              <w:rPr>
                <w:rFonts w:hint="eastAsia"/>
              </w:rPr>
              <w:lastRenderedPageBreak/>
              <w:t>缓存相关的函数有：</w:t>
            </w:r>
            <w:r>
              <w:rPr>
                <w:rFonts w:hint="eastAsia"/>
              </w:rPr>
              <w:t>fetcheCache/upsertCache/removeCache</w:t>
            </w:r>
          </w:p>
        </w:tc>
        <w:tc>
          <w:tcPr>
            <w:tcW w:w="2163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1573" w:type="dxa"/>
          </w:tcPr>
          <w:p w:rsidR="008870E8" w:rsidRDefault="008870E8" w:rsidP="00FD27D2">
            <w:pPr>
              <w:ind w:left="0"/>
            </w:pPr>
          </w:p>
        </w:tc>
      </w:tr>
      <w:tr w:rsidR="004E03F2" w:rsidTr="0057501A">
        <w:tc>
          <w:tcPr>
            <w:tcW w:w="3045" w:type="dxa"/>
          </w:tcPr>
          <w:p w:rsidR="008870E8" w:rsidRDefault="00613789" w:rsidP="00FD27D2">
            <w:pPr>
              <w:ind w:left="0"/>
            </w:pPr>
            <w:r w:rsidRPr="00613789">
              <w:lastRenderedPageBreak/>
              <w:t>testCacheLogicWithDisableCache</w:t>
            </w:r>
          </w:p>
        </w:tc>
        <w:tc>
          <w:tcPr>
            <w:tcW w:w="1384" w:type="dxa"/>
          </w:tcPr>
          <w:p w:rsidR="008870E8" w:rsidRDefault="00524F8B" w:rsidP="00524F8B">
            <w:pPr>
              <w:ind w:left="0"/>
            </w:pPr>
            <w:r>
              <w:rPr>
                <w:rFonts w:hint="eastAsia"/>
              </w:rPr>
              <w:t>在关闭缓存的情况下，</w:t>
            </w:r>
            <w:r w:rsidRPr="004E03F2">
              <w:rPr>
                <w:rFonts w:hint="eastAsia"/>
              </w:rPr>
              <w:t>测试与缓存相关的几个函数内部逻辑是否正确</w:t>
            </w:r>
            <w:r>
              <w:rPr>
                <w:rFonts w:hint="eastAsia"/>
              </w:rPr>
              <w:t>。</w:t>
            </w:r>
          </w:p>
        </w:tc>
        <w:tc>
          <w:tcPr>
            <w:tcW w:w="2163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1573" w:type="dxa"/>
          </w:tcPr>
          <w:p w:rsidR="008870E8" w:rsidRDefault="008870E8" w:rsidP="00FD27D2">
            <w:pPr>
              <w:ind w:left="0"/>
            </w:pPr>
          </w:p>
        </w:tc>
      </w:tr>
      <w:tr w:rsidR="004E03F2" w:rsidTr="0057501A">
        <w:tc>
          <w:tcPr>
            <w:tcW w:w="3045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1384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2163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1573" w:type="dxa"/>
          </w:tcPr>
          <w:p w:rsidR="008870E8" w:rsidRDefault="008870E8" w:rsidP="00FD27D2">
            <w:pPr>
              <w:ind w:left="0"/>
            </w:pPr>
          </w:p>
        </w:tc>
      </w:tr>
      <w:tr w:rsidR="004E03F2" w:rsidTr="0057501A">
        <w:tc>
          <w:tcPr>
            <w:tcW w:w="3045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1384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2163" w:type="dxa"/>
          </w:tcPr>
          <w:p w:rsidR="008870E8" w:rsidRDefault="008870E8" w:rsidP="00FD27D2">
            <w:pPr>
              <w:ind w:left="0"/>
            </w:pPr>
          </w:p>
        </w:tc>
        <w:tc>
          <w:tcPr>
            <w:tcW w:w="1573" w:type="dxa"/>
          </w:tcPr>
          <w:p w:rsidR="008870E8" w:rsidRDefault="008870E8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4A3A2E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4A3A2E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841C7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841C7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841C7F" w:rsidP="00FD27D2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841C7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A40144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A40144" w:rsidP="00042E6E">
            <w:pPr>
              <w:pStyle w:val="ListParagraph"/>
              <w:numPr>
                <w:ilvl w:val="0"/>
                <w:numId w:val="6"/>
              </w:numPr>
              <w:ind w:firstLineChars="0"/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类添加新接口</w:t>
            </w:r>
            <w:r>
              <w:rPr>
                <w:rFonts w:hint="eastAsia"/>
              </w:rPr>
              <w:t>:</w:t>
            </w:r>
            <w:r w:rsidR="00042E6E">
              <w:rPr>
                <w:rFonts w:hint="eastAsia"/>
              </w:rPr>
              <w:t>initClient</w:t>
            </w:r>
          </w:p>
          <w:p w:rsidR="00042E6E" w:rsidRDefault="00042E6E" w:rsidP="00042E6E">
            <w:pPr>
              <w:pStyle w:val="ListParagraph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添加新的类</w:t>
            </w:r>
            <w:r>
              <w:rPr>
                <w:rFonts w:hint="eastAsia"/>
              </w:rPr>
              <w:t>ClientOptions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5557F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207D2A" w:rsidP="00FD27D2">
            <w:pPr>
              <w:ind w:left="0"/>
            </w:pPr>
            <w:r>
              <w:rPr>
                <w:rFonts w:hint="eastAsia"/>
              </w:rPr>
              <w:t>N</w:t>
            </w:r>
          </w:p>
        </w:tc>
        <w:tc>
          <w:tcPr>
            <w:tcW w:w="2722" w:type="dxa"/>
          </w:tcPr>
          <w:p w:rsidR="00CE000A" w:rsidRDefault="00AE5859" w:rsidP="00FD27D2">
            <w:pPr>
              <w:ind w:left="0"/>
            </w:pPr>
            <w:r>
              <w:rPr>
                <w:rFonts w:hint="eastAsia"/>
              </w:rPr>
              <w:t>不需要更新</w:t>
            </w: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0101" w:rsidRDefault="009D0101" w:rsidP="00210B6B">
      <w:r>
        <w:separator/>
      </w:r>
    </w:p>
  </w:endnote>
  <w:endnote w:type="continuationSeparator" w:id="1">
    <w:p w:rsidR="009D0101" w:rsidRDefault="009D010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0101" w:rsidRDefault="009D0101" w:rsidP="00210B6B">
      <w:r>
        <w:separator/>
      </w:r>
    </w:p>
  </w:footnote>
  <w:footnote w:type="continuationSeparator" w:id="1">
    <w:p w:rsidR="009D0101" w:rsidRDefault="009D010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7DE50D7B"/>
    <w:multiLevelType w:val="hybridMultilevel"/>
    <w:tmpl w:val="D5E0AFAA"/>
    <w:lvl w:ilvl="0" w:tplc="EC1685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42E6E"/>
    <w:rsid w:val="000B025D"/>
    <w:rsid w:val="000F6F29"/>
    <w:rsid w:val="0010606D"/>
    <w:rsid w:val="001274FB"/>
    <w:rsid w:val="00173EB5"/>
    <w:rsid w:val="001B2704"/>
    <w:rsid w:val="001C363B"/>
    <w:rsid w:val="001D1C3E"/>
    <w:rsid w:val="001F165E"/>
    <w:rsid w:val="001F5879"/>
    <w:rsid w:val="00207186"/>
    <w:rsid w:val="00207D2A"/>
    <w:rsid w:val="00210B6B"/>
    <w:rsid w:val="00226731"/>
    <w:rsid w:val="00242D85"/>
    <w:rsid w:val="0024310D"/>
    <w:rsid w:val="00257B1D"/>
    <w:rsid w:val="00272109"/>
    <w:rsid w:val="00276DCA"/>
    <w:rsid w:val="00286F90"/>
    <w:rsid w:val="00290726"/>
    <w:rsid w:val="002B0139"/>
    <w:rsid w:val="002B0E20"/>
    <w:rsid w:val="002B0E83"/>
    <w:rsid w:val="002C5308"/>
    <w:rsid w:val="002D0183"/>
    <w:rsid w:val="002F219A"/>
    <w:rsid w:val="002F2C66"/>
    <w:rsid w:val="002F42BE"/>
    <w:rsid w:val="00312085"/>
    <w:rsid w:val="00317FC5"/>
    <w:rsid w:val="0032724E"/>
    <w:rsid w:val="003614F8"/>
    <w:rsid w:val="00376876"/>
    <w:rsid w:val="003A2753"/>
    <w:rsid w:val="003E7451"/>
    <w:rsid w:val="003F66A9"/>
    <w:rsid w:val="00457A1D"/>
    <w:rsid w:val="004755EF"/>
    <w:rsid w:val="004777AE"/>
    <w:rsid w:val="004A3A2E"/>
    <w:rsid w:val="004B1D72"/>
    <w:rsid w:val="004B53C3"/>
    <w:rsid w:val="004E03F2"/>
    <w:rsid w:val="004E10D2"/>
    <w:rsid w:val="004F5D78"/>
    <w:rsid w:val="00500929"/>
    <w:rsid w:val="00507F90"/>
    <w:rsid w:val="00511630"/>
    <w:rsid w:val="00521023"/>
    <w:rsid w:val="00524F41"/>
    <w:rsid w:val="00524F8B"/>
    <w:rsid w:val="00542EB9"/>
    <w:rsid w:val="00543507"/>
    <w:rsid w:val="00564580"/>
    <w:rsid w:val="00567950"/>
    <w:rsid w:val="00574673"/>
    <w:rsid w:val="0057501A"/>
    <w:rsid w:val="00592F1E"/>
    <w:rsid w:val="00595C2F"/>
    <w:rsid w:val="005F0349"/>
    <w:rsid w:val="0060434D"/>
    <w:rsid w:val="00604E09"/>
    <w:rsid w:val="00612340"/>
    <w:rsid w:val="00613789"/>
    <w:rsid w:val="00613B98"/>
    <w:rsid w:val="00616897"/>
    <w:rsid w:val="00631C9F"/>
    <w:rsid w:val="00655056"/>
    <w:rsid w:val="0065557F"/>
    <w:rsid w:val="006E7F0B"/>
    <w:rsid w:val="006F60C9"/>
    <w:rsid w:val="00701E96"/>
    <w:rsid w:val="00704807"/>
    <w:rsid w:val="0071530B"/>
    <w:rsid w:val="00723479"/>
    <w:rsid w:val="00726D1B"/>
    <w:rsid w:val="007460EC"/>
    <w:rsid w:val="007559C5"/>
    <w:rsid w:val="00776431"/>
    <w:rsid w:val="007920E3"/>
    <w:rsid w:val="007B253F"/>
    <w:rsid w:val="007B4716"/>
    <w:rsid w:val="007D2F1B"/>
    <w:rsid w:val="00814993"/>
    <w:rsid w:val="008167B7"/>
    <w:rsid w:val="008331DF"/>
    <w:rsid w:val="00840D00"/>
    <w:rsid w:val="008419B9"/>
    <w:rsid w:val="00841C7F"/>
    <w:rsid w:val="008462C4"/>
    <w:rsid w:val="00856D46"/>
    <w:rsid w:val="008870E8"/>
    <w:rsid w:val="008928B7"/>
    <w:rsid w:val="00896AC9"/>
    <w:rsid w:val="008B0448"/>
    <w:rsid w:val="008C57D4"/>
    <w:rsid w:val="008E17C7"/>
    <w:rsid w:val="00921E6C"/>
    <w:rsid w:val="00936CC5"/>
    <w:rsid w:val="0095189C"/>
    <w:rsid w:val="00951F04"/>
    <w:rsid w:val="00996DBF"/>
    <w:rsid w:val="009A7B9B"/>
    <w:rsid w:val="009B068D"/>
    <w:rsid w:val="009B266C"/>
    <w:rsid w:val="009B35DD"/>
    <w:rsid w:val="009D0101"/>
    <w:rsid w:val="009D4102"/>
    <w:rsid w:val="009E4081"/>
    <w:rsid w:val="009E627A"/>
    <w:rsid w:val="009F0873"/>
    <w:rsid w:val="00A30D7B"/>
    <w:rsid w:val="00A40144"/>
    <w:rsid w:val="00A44A19"/>
    <w:rsid w:val="00A5475B"/>
    <w:rsid w:val="00A55027"/>
    <w:rsid w:val="00A84311"/>
    <w:rsid w:val="00AC6F04"/>
    <w:rsid w:val="00AD7C88"/>
    <w:rsid w:val="00AE5859"/>
    <w:rsid w:val="00AE779B"/>
    <w:rsid w:val="00B073B3"/>
    <w:rsid w:val="00B515F0"/>
    <w:rsid w:val="00B53F28"/>
    <w:rsid w:val="00B56119"/>
    <w:rsid w:val="00B75FB3"/>
    <w:rsid w:val="00BA0FE4"/>
    <w:rsid w:val="00BA126C"/>
    <w:rsid w:val="00BB53EB"/>
    <w:rsid w:val="00BC2C5B"/>
    <w:rsid w:val="00BC6EFD"/>
    <w:rsid w:val="00BD1FC1"/>
    <w:rsid w:val="00BD5C98"/>
    <w:rsid w:val="00C8765C"/>
    <w:rsid w:val="00CA21C3"/>
    <w:rsid w:val="00CD23B3"/>
    <w:rsid w:val="00CE000A"/>
    <w:rsid w:val="00D22B6A"/>
    <w:rsid w:val="00D24832"/>
    <w:rsid w:val="00D34142"/>
    <w:rsid w:val="00D83868"/>
    <w:rsid w:val="00DD1231"/>
    <w:rsid w:val="00DF1CD4"/>
    <w:rsid w:val="00E034D7"/>
    <w:rsid w:val="00E3078C"/>
    <w:rsid w:val="00E40459"/>
    <w:rsid w:val="00E4427E"/>
    <w:rsid w:val="00E6338F"/>
    <w:rsid w:val="00E85570"/>
    <w:rsid w:val="00ED3D47"/>
    <w:rsid w:val="00ED66D2"/>
    <w:rsid w:val="00F516E7"/>
    <w:rsid w:val="00F66D4C"/>
    <w:rsid w:val="00F76469"/>
    <w:rsid w:val="00FD27D2"/>
    <w:rsid w:val="00FF43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3004</TotalTime>
  <Pages>4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tanzhaobo</cp:lastModifiedBy>
  <cp:revision>254</cp:revision>
  <dcterms:created xsi:type="dcterms:W3CDTF">2014-01-06T08:17:00Z</dcterms:created>
  <dcterms:modified xsi:type="dcterms:W3CDTF">2016-05-12T08:46:00Z</dcterms:modified>
</cp:coreProperties>
</file>