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Pr="000E57EF" w:rsidRDefault="001C62D6" w:rsidP="002B0E83">
      <w:pPr>
        <w:pStyle w:val="Title"/>
        <w:rPr>
          <w:b w:val="0"/>
        </w:rPr>
      </w:pPr>
      <w:r w:rsidRPr="000E57EF">
        <w:rPr>
          <w:rFonts w:hint="eastAsia"/>
          <w:b w:val="0"/>
        </w:rPr>
        <w:t>导入工具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RPr="000E57EF" w:rsidTr="00637236">
        <w:tc>
          <w:tcPr>
            <w:tcW w:w="8165" w:type="dxa"/>
            <w:gridSpan w:val="2"/>
          </w:tcPr>
          <w:p w:rsidR="002B0E83" w:rsidRPr="000E57EF" w:rsidRDefault="002B0E83" w:rsidP="002B0E83">
            <w:pPr>
              <w:ind w:left="0"/>
              <w:jc w:val="center"/>
            </w:pPr>
            <w:r w:rsidRPr="000E57EF">
              <w:rPr>
                <w:rFonts w:hint="eastAsia"/>
              </w:rPr>
              <w:t>修订记录</w:t>
            </w:r>
          </w:p>
        </w:tc>
      </w:tr>
      <w:tr w:rsidR="002B0E83" w:rsidRPr="000E57EF" w:rsidTr="002B0E83">
        <w:tc>
          <w:tcPr>
            <w:tcW w:w="2728" w:type="dxa"/>
          </w:tcPr>
          <w:p w:rsidR="002B0E83" w:rsidRPr="000E57EF" w:rsidRDefault="001C62D6" w:rsidP="002B0E83">
            <w:pPr>
              <w:ind w:left="0"/>
            </w:pPr>
            <w:r w:rsidRPr="000E57EF">
              <w:rPr>
                <w:rFonts w:hint="eastAsia"/>
              </w:rPr>
              <w:t>2014-03-31</w:t>
            </w:r>
          </w:p>
        </w:tc>
        <w:tc>
          <w:tcPr>
            <w:tcW w:w="5437" w:type="dxa"/>
          </w:tcPr>
          <w:p w:rsidR="002B0E83" w:rsidRPr="000E57EF" w:rsidRDefault="002B0E83" w:rsidP="002B0E83">
            <w:pPr>
              <w:ind w:left="0"/>
            </w:pPr>
            <w:r w:rsidRPr="000E57EF">
              <w:rPr>
                <w:rFonts w:hint="eastAsia"/>
              </w:rPr>
              <w:t>Init</w:t>
            </w:r>
          </w:p>
        </w:tc>
      </w:tr>
      <w:tr w:rsidR="002B0E83" w:rsidRPr="000E57EF" w:rsidTr="002B0E83">
        <w:tc>
          <w:tcPr>
            <w:tcW w:w="2728" w:type="dxa"/>
          </w:tcPr>
          <w:p w:rsidR="002B0E83" w:rsidRPr="000E57EF" w:rsidRDefault="00960BB2" w:rsidP="002B0E83">
            <w:pPr>
              <w:ind w:left="0"/>
            </w:pPr>
            <w:r w:rsidRPr="000E57EF">
              <w:rPr>
                <w:rFonts w:hint="eastAsia"/>
              </w:rPr>
              <w:t>2014-05-12</w:t>
            </w:r>
          </w:p>
        </w:tc>
        <w:tc>
          <w:tcPr>
            <w:tcW w:w="5437" w:type="dxa"/>
          </w:tcPr>
          <w:p w:rsidR="002B0E83" w:rsidRPr="000E57EF" w:rsidRDefault="00960BB2" w:rsidP="002B0E83">
            <w:pPr>
              <w:ind w:left="0"/>
            </w:pPr>
            <w:r w:rsidRPr="000E57EF">
              <w:rPr>
                <w:rFonts w:hint="eastAsia"/>
              </w:rPr>
              <w:t>jwhe</w:t>
            </w:r>
          </w:p>
        </w:tc>
      </w:tr>
    </w:tbl>
    <w:p w:rsidR="002B0E83" w:rsidRPr="000E57EF" w:rsidRDefault="002B0E83" w:rsidP="002B0E83"/>
    <w:p w:rsidR="004B1D72" w:rsidRPr="000E57EF" w:rsidRDefault="008B0448" w:rsidP="004B1D72">
      <w:pPr>
        <w:pStyle w:val="Heading2"/>
        <w:rPr>
          <w:b w:val="0"/>
        </w:rPr>
      </w:pPr>
      <w:r w:rsidRPr="000E57EF">
        <w:rPr>
          <w:rFonts w:hint="eastAsia"/>
          <w:b w:val="0"/>
        </w:rPr>
        <w:t>Story</w:t>
      </w:r>
      <w:r w:rsidR="004B1D72" w:rsidRPr="000E57EF">
        <w:rPr>
          <w:rFonts w:hint="eastAsia"/>
          <w:b w:val="0"/>
        </w:rPr>
        <w:t>编号和名称</w:t>
      </w:r>
    </w:p>
    <w:p w:rsidR="004B1D72" w:rsidRPr="000E57EF" w:rsidRDefault="004B1D72">
      <w:r w:rsidRPr="000E57EF">
        <w:rPr>
          <w:rFonts w:hint="eastAsia"/>
        </w:rPr>
        <w:t>Story.</w:t>
      </w:r>
      <w:r w:rsidR="001C62D6" w:rsidRPr="000E57EF">
        <w:rPr>
          <w:rFonts w:hint="eastAsia"/>
        </w:rPr>
        <w:t>sdbimprt.001</w:t>
      </w:r>
    </w:p>
    <w:p w:rsidR="004B1D72" w:rsidRPr="000E57EF" w:rsidRDefault="008B0448" w:rsidP="00075D39">
      <w:pPr>
        <w:pStyle w:val="Heading2"/>
        <w:rPr>
          <w:b w:val="0"/>
        </w:rPr>
      </w:pPr>
      <w:r w:rsidRPr="000E57EF">
        <w:rPr>
          <w:rFonts w:hint="eastAsia"/>
          <w:b w:val="0"/>
        </w:rPr>
        <w:t>Story</w:t>
      </w:r>
      <w:r w:rsidRPr="000E57EF">
        <w:rPr>
          <w:rFonts w:hint="eastAsia"/>
          <w:b w:val="0"/>
        </w:rPr>
        <w:t>价值和功能介绍</w:t>
      </w:r>
    </w:p>
    <w:p w:rsidR="00075D39" w:rsidRPr="000E57EF" w:rsidRDefault="00CC05CD" w:rsidP="00075D39">
      <w:r w:rsidRPr="000E57EF">
        <w:rPr>
          <w:rFonts w:hint="eastAsia"/>
        </w:rPr>
        <w:t>为了能够提供简单便捷的数据迁入功能，同时更方便地与传统数据库在数据层进行对接，导入</w:t>
      </w:r>
      <w:r w:rsidR="00075D39" w:rsidRPr="000E57EF">
        <w:rPr>
          <w:rFonts w:hint="eastAsia"/>
        </w:rPr>
        <w:t>功能需要实现。</w:t>
      </w:r>
    </w:p>
    <w:p w:rsidR="00075D39" w:rsidRPr="000E57EF" w:rsidRDefault="00075D39" w:rsidP="00075D39"/>
    <w:p w:rsidR="00075D39" w:rsidRPr="000E57EF" w:rsidRDefault="00075D39" w:rsidP="00CC05CD">
      <w:r w:rsidRPr="000E57EF">
        <w:rPr>
          <w:rFonts w:hint="eastAsia"/>
        </w:rPr>
        <w:t>其重要功能包括</w:t>
      </w:r>
    </w:p>
    <w:p w:rsidR="00075D39" w:rsidRPr="000E57EF" w:rsidRDefault="00075D39" w:rsidP="00075D39">
      <w:pPr>
        <w:ind w:leftChars="200" w:left="420"/>
      </w:pPr>
      <w:r w:rsidRPr="000E57EF">
        <w:rPr>
          <w:rFonts w:hint="eastAsia"/>
        </w:rPr>
        <w:t>由</w:t>
      </w:r>
      <w:r w:rsidRPr="000E57EF">
        <w:rPr>
          <w:rFonts w:hint="eastAsia"/>
        </w:rPr>
        <w:t>csv</w:t>
      </w:r>
      <w:r w:rsidRPr="000E57EF">
        <w:rPr>
          <w:rFonts w:hint="eastAsia"/>
        </w:rPr>
        <w:t>格式导入，数据源可能为其他传统数据库或者</w:t>
      </w:r>
      <w:r w:rsidRPr="000E57EF">
        <w:rPr>
          <w:rFonts w:hint="eastAsia"/>
        </w:rPr>
        <w:t>microsoft excel</w:t>
      </w:r>
    </w:p>
    <w:p w:rsidR="00075D39" w:rsidRPr="000E57EF" w:rsidRDefault="00075D39" w:rsidP="00075D39">
      <w:pPr>
        <w:ind w:leftChars="200" w:left="420"/>
      </w:pPr>
      <w:r w:rsidRPr="000E57EF">
        <w:rPr>
          <w:rFonts w:hint="eastAsia"/>
        </w:rPr>
        <w:t>由</w:t>
      </w:r>
      <w:r w:rsidRPr="000E57EF">
        <w:rPr>
          <w:rFonts w:hint="eastAsia"/>
        </w:rPr>
        <w:t>json</w:t>
      </w:r>
      <w:r w:rsidRPr="000E57EF">
        <w:rPr>
          <w:rFonts w:hint="eastAsia"/>
        </w:rPr>
        <w:t>格式导入</w:t>
      </w:r>
    </w:p>
    <w:p w:rsidR="00075D39" w:rsidRPr="000E57EF" w:rsidRDefault="00075D39" w:rsidP="00075D39">
      <w:pPr>
        <w:ind w:leftChars="100" w:left="210"/>
      </w:pPr>
    </w:p>
    <w:p w:rsidR="00075D39" w:rsidRPr="000E57EF" w:rsidRDefault="00075D39" w:rsidP="00075D39">
      <w:r w:rsidRPr="000E57EF">
        <w:rPr>
          <w:rFonts w:hint="eastAsia"/>
        </w:rPr>
        <w:t>通过以上几种功能，数据库能够实现</w:t>
      </w:r>
    </w:p>
    <w:p w:rsidR="00075D39" w:rsidRPr="000E57EF" w:rsidRDefault="00075D39" w:rsidP="00075D39">
      <w:r w:rsidRPr="000E57EF">
        <w:rPr>
          <w:rFonts w:hint="eastAsia"/>
        </w:rPr>
        <w:t>1</w:t>
      </w:r>
      <w:r w:rsidRPr="000E57EF">
        <w:rPr>
          <w:rFonts w:hint="eastAsia"/>
        </w:rPr>
        <w:t>）与传统数据库或者</w:t>
      </w:r>
      <w:r w:rsidRPr="000E57EF">
        <w:rPr>
          <w:rFonts w:hint="eastAsia"/>
        </w:rPr>
        <w:t>Microsoft Excel</w:t>
      </w:r>
      <w:r w:rsidRPr="000E57EF">
        <w:rPr>
          <w:rFonts w:hint="eastAsia"/>
        </w:rPr>
        <w:t>对接</w:t>
      </w:r>
    </w:p>
    <w:p w:rsidR="00075D39" w:rsidRPr="000E57EF" w:rsidRDefault="00075D39" w:rsidP="00075D39">
      <w:r w:rsidRPr="000E57EF">
        <w:rPr>
          <w:rFonts w:hint="eastAsia"/>
        </w:rPr>
        <w:t>2</w:t>
      </w:r>
      <w:r w:rsidRPr="000E57EF">
        <w:rPr>
          <w:rFonts w:hint="eastAsia"/>
        </w:rPr>
        <w:t>）与其他需要读取</w:t>
      </w:r>
      <w:r w:rsidRPr="000E57EF">
        <w:rPr>
          <w:rFonts w:hint="eastAsia"/>
        </w:rPr>
        <w:t>json</w:t>
      </w:r>
      <w:r w:rsidRPr="000E57EF">
        <w:rPr>
          <w:rFonts w:hint="eastAsia"/>
        </w:rPr>
        <w:t>的应用对接</w:t>
      </w:r>
    </w:p>
    <w:p w:rsidR="00075D39" w:rsidRPr="000E57EF" w:rsidRDefault="00075D39" w:rsidP="00075D39">
      <w:r w:rsidRPr="000E57EF">
        <w:rPr>
          <w:rFonts w:hint="eastAsia"/>
        </w:rPr>
        <w:t>3</w:t>
      </w:r>
      <w:r w:rsidRPr="000E57EF">
        <w:rPr>
          <w:rFonts w:hint="eastAsia"/>
        </w:rPr>
        <w:t>）与其他</w:t>
      </w:r>
      <w:r w:rsidRPr="000E57EF">
        <w:rPr>
          <w:rFonts w:hint="eastAsia"/>
        </w:rPr>
        <w:t>SequoiaDB</w:t>
      </w:r>
      <w:r w:rsidRPr="000E57EF">
        <w:rPr>
          <w:rFonts w:hint="eastAsia"/>
        </w:rPr>
        <w:t>数据库进行对接</w:t>
      </w:r>
    </w:p>
    <w:p w:rsidR="00075D39" w:rsidRPr="000E57EF" w:rsidRDefault="00075D39" w:rsidP="00075D39"/>
    <w:p w:rsidR="00075D39" w:rsidRPr="000E57EF" w:rsidRDefault="00075D39" w:rsidP="00075D39">
      <w:r w:rsidRPr="000E57EF">
        <w:rPr>
          <w:rFonts w:hint="eastAsia"/>
        </w:rPr>
        <w:t>注意</w:t>
      </w:r>
      <w:r w:rsidRPr="000E57EF">
        <w:rPr>
          <w:rFonts w:hint="eastAsia"/>
        </w:rPr>
        <w:t xml:space="preserve">: CSV </w:t>
      </w:r>
      <w:r w:rsidRPr="000E57EF">
        <w:rPr>
          <w:rFonts w:hint="eastAsia"/>
        </w:rPr>
        <w:t>是遵循</w:t>
      </w:r>
      <w:r w:rsidRPr="000E57EF">
        <w:rPr>
          <w:rFonts w:hint="eastAsia"/>
        </w:rPr>
        <w:t xml:space="preserve"> RFC4180</w:t>
      </w:r>
      <w:r w:rsidRPr="000E57EF">
        <w:rPr>
          <w:rFonts w:hint="eastAsia"/>
        </w:rPr>
        <w:t>协议标准</w:t>
      </w:r>
    </w:p>
    <w:p w:rsidR="00075D39" w:rsidRPr="000E57EF" w:rsidRDefault="00075D39" w:rsidP="00075D39"/>
    <w:p w:rsidR="004B1D72" w:rsidRPr="000E57EF" w:rsidRDefault="004B1D72" w:rsidP="00075D39">
      <w:pPr>
        <w:pStyle w:val="Heading2"/>
        <w:rPr>
          <w:b w:val="0"/>
        </w:rPr>
      </w:pPr>
      <w:r w:rsidRPr="000E57EF">
        <w:rPr>
          <w:rFonts w:hint="eastAsia"/>
          <w:b w:val="0"/>
        </w:rPr>
        <w:t xml:space="preserve">Story </w:t>
      </w:r>
      <w:r w:rsidRPr="000E57EF">
        <w:rPr>
          <w:rFonts w:hint="eastAsia"/>
          <w:b w:val="0"/>
        </w:rPr>
        <w:t>对外功能</w:t>
      </w:r>
      <w:r w:rsidR="008B0448" w:rsidRPr="000E57EF">
        <w:rPr>
          <w:rFonts w:hint="eastAsia"/>
          <w:b w:val="0"/>
        </w:rPr>
        <w:t>接口描述</w:t>
      </w:r>
    </w:p>
    <w:p w:rsidR="00075D39" w:rsidRPr="000E57EF" w:rsidRDefault="00075D39" w:rsidP="00075D39">
      <w:r w:rsidRPr="000E57EF">
        <w:rPr>
          <w:rFonts w:hint="eastAsia"/>
        </w:rPr>
        <w:t>分隔符定义</w:t>
      </w:r>
      <w:r w:rsidRPr="000E57EF">
        <w:rPr>
          <w:rFonts w:hint="eastAsia"/>
        </w:rPr>
        <w:t>:</w:t>
      </w:r>
    </w:p>
    <w:tbl>
      <w:tblPr>
        <w:tblStyle w:val="TableGrid"/>
        <w:tblpPr w:leftFromText="180" w:rightFromText="180" w:vertAnchor="text" w:horzAnchor="margin" w:tblpXSpec="right" w:tblpY="132"/>
        <w:tblW w:w="7841" w:type="dxa"/>
        <w:tblLook w:val="04A0"/>
      </w:tblPr>
      <w:tblGrid>
        <w:gridCol w:w="2532"/>
        <w:gridCol w:w="2654"/>
        <w:gridCol w:w="2655"/>
      </w:tblGrid>
      <w:tr w:rsidR="008A62A8" w:rsidRPr="000E57EF" w:rsidTr="008A62A8">
        <w:trPr>
          <w:trHeight w:val="284"/>
        </w:trPr>
        <w:tc>
          <w:tcPr>
            <w:tcW w:w="2532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用途</w:t>
            </w:r>
          </w:p>
        </w:tc>
        <w:tc>
          <w:tcPr>
            <w:tcW w:w="2654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默认</w:t>
            </w:r>
          </w:p>
        </w:tc>
        <w:tc>
          <w:tcPr>
            <w:tcW w:w="2655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可配</w:t>
            </w:r>
          </w:p>
        </w:tc>
      </w:tr>
      <w:tr w:rsidR="008A62A8" w:rsidRPr="000E57EF" w:rsidTr="008A62A8">
        <w:trPr>
          <w:trHeight w:val="273"/>
        </w:trPr>
        <w:tc>
          <w:tcPr>
            <w:tcW w:w="2532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字符串分隔符</w:t>
            </w:r>
          </w:p>
        </w:tc>
        <w:tc>
          <w:tcPr>
            <w:tcW w:w="2654" w:type="dxa"/>
          </w:tcPr>
          <w:p w:rsidR="008A62A8" w:rsidRPr="000E57EF" w:rsidRDefault="008A62A8" w:rsidP="008A62A8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 xml:space="preserve">  (0x22)</w:t>
            </w:r>
          </w:p>
        </w:tc>
        <w:tc>
          <w:tcPr>
            <w:tcW w:w="2655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是</w:t>
            </w:r>
          </w:p>
        </w:tc>
      </w:tr>
      <w:tr w:rsidR="008A62A8" w:rsidRPr="000E57EF" w:rsidTr="008A62A8">
        <w:trPr>
          <w:trHeight w:val="273"/>
        </w:trPr>
        <w:tc>
          <w:tcPr>
            <w:tcW w:w="2532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字段分隔符</w:t>
            </w:r>
          </w:p>
        </w:tc>
        <w:tc>
          <w:tcPr>
            <w:tcW w:w="2654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,  (0x2C)</w:t>
            </w:r>
          </w:p>
        </w:tc>
        <w:tc>
          <w:tcPr>
            <w:tcW w:w="2655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是</w:t>
            </w:r>
          </w:p>
        </w:tc>
      </w:tr>
      <w:tr w:rsidR="008A62A8" w:rsidRPr="000E57EF" w:rsidTr="008A62A8">
        <w:trPr>
          <w:trHeight w:val="284"/>
        </w:trPr>
        <w:tc>
          <w:tcPr>
            <w:tcW w:w="2532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记录分隔符</w:t>
            </w:r>
          </w:p>
        </w:tc>
        <w:tc>
          <w:tcPr>
            <w:tcW w:w="2654" w:type="dxa"/>
          </w:tcPr>
          <w:p w:rsidR="008A62A8" w:rsidRPr="000E57EF" w:rsidRDefault="008A62A8" w:rsidP="008A62A8">
            <w:pPr>
              <w:ind w:left="0"/>
            </w:pPr>
            <w:r w:rsidRPr="000E57EF">
              <w:t>‘</w:t>
            </w:r>
            <w:r w:rsidRPr="000E57EF">
              <w:rPr>
                <w:rFonts w:hint="eastAsia"/>
              </w:rPr>
              <w:t>\n</w:t>
            </w:r>
            <w:r w:rsidRPr="000E57EF">
              <w:t>’</w:t>
            </w:r>
            <w:r w:rsidRPr="000E57EF">
              <w:rPr>
                <w:rFonts w:hint="eastAsia"/>
              </w:rPr>
              <w:t xml:space="preserve"> (0x0D)</w:t>
            </w:r>
          </w:p>
        </w:tc>
        <w:tc>
          <w:tcPr>
            <w:tcW w:w="2655" w:type="dxa"/>
          </w:tcPr>
          <w:p w:rsidR="008A62A8" w:rsidRPr="000E57EF" w:rsidRDefault="008A62A8" w:rsidP="008A62A8">
            <w:pPr>
              <w:ind w:left="0"/>
            </w:pPr>
            <w:r w:rsidRPr="000E57EF">
              <w:rPr>
                <w:rFonts w:hint="eastAsia"/>
              </w:rPr>
              <w:t>是</w:t>
            </w:r>
          </w:p>
        </w:tc>
      </w:tr>
    </w:tbl>
    <w:p w:rsidR="00075D39" w:rsidRPr="000E57EF" w:rsidRDefault="00075D39" w:rsidP="00075D39"/>
    <w:p w:rsidR="00075D39" w:rsidRPr="000E57EF" w:rsidRDefault="00075D39" w:rsidP="00075D39"/>
    <w:p w:rsidR="00075D39" w:rsidRPr="000E57EF" w:rsidRDefault="00075D39" w:rsidP="00075D39">
      <w:pPr>
        <w:pStyle w:val="BodyText"/>
        <w:kinsoku w:val="0"/>
        <w:overflowPunct w:val="0"/>
        <w:spacing w:line="312" w:lineRule="exact"/>
        <w:ind w:left="613"/>
      </w:pPr>
      <w:r w:rsidRPr="000E57EF">
        <w:rPr>
          <w:rFonts w:hint="eastAsia"/>
        </w:rPr>
        <w:t>选项</w:t>
      </w:r>
    </w:p>
    <w:p w:rsidR="00075D39" w:rsidRPr="000E57EF" w:rsidRDefault="00075D39" w:rsidP="00075D39">
      <w:pPr>
        <w:kinsoku w:val="0"/>
        <w:overflowPunct w:val="0"/>
        <w:spacing w:before="5" w:line="20" w:lineRule="exact"/>
        <w:rPr>
          <w:sz w:val="2"/>
          <w:szCs w:val="2"/>
        </w:rPr>
      </w:pPr>
    </w:p>
    <w:p w:rsidR="006E7F0B" w:rsidRPr="000E57EF" w:rsidRDefault="006E7F0B" w:rsidP="004B1D72"/>
    <w:p w:rsidR="008A62A8" w:rsidRPr="000E57EF" w:rsidRDefault="008A62A8" w:rsidP="004B1D72">
      <w:r w:rsidRPr="000E57EF">
        <w:rPr>
          <w:rFonts w:hint="eastAsia"/>
        </w:rPr>
        <w:t>命令</w:t>
      </w:r>
      <w:r w:rsidRPr="000E57EF">
        <w:rPr>
          <w:rFonts w:hint="eastAsia"/>
        </w:rPr>
        <w:t>:</w:t>
      </w:r>
    </w:p>
    <w:tbl>
      <w:tblPr>
        <w:tblW w:w="7839" w:type="dxa"/>
        <w:tblCellSpacing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50"/>
        <w:gridCol w:w="6289"/>
      </w:tblGrid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0E57EF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0E57EF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描述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--help</w:t>
            </w:r>
            <w:r w:rsidR="000E57EF" w:rsidRPr="000E57EF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,</w:t>
            </w:r>
            <w:r w:rsidR="000E57EF" w:rsidRPr="000E57EF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-h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返回基本帮助和用法文本 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0E57EF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--hostname,</w:t>
            </w:r>
            <w:r w:rsidRPr="000E57EF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-</w:t>
            </w:r>
            <w:r w:rsidR="000E57EF" w:rsidRPr="000E57EF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s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从指定主机名的SequoiaDB中导入数据。默认情况下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sdbimprt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尝试连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接到本地主机。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0E57EF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--svcname,</w:t>
            </w:r>
            <w:r w:rsidRPr="000E57EF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-</w:t>
            </w:r>
            <w:r w:rsidR="000E57EF" w:rsidRPr="000E57EF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p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指定的端口号。默认情况下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sdbimprt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尝试连接到端口号11810的主机。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--type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指定的导入数据格式。默认csv，数据格式可以是csv或是json。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--file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指定要导入的文件名。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--delchar,-a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指定字符分隔符。默认是 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‘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"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’</w:t>
            </w:r>
            <w:r w:rsidR="002D7B70" w:rsidRPr="000E57EF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， 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--delfield,-e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指定字段分隔符。默认是 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‘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,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’</w:t>
            </w:r>
            <w:r w:rsidR="002D7B70" w:rsidRPr="000E57EF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，csv格式有效。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--delrecord,-r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指定记录分隔符。默认是 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‘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\n</w:t>
            </w:r>
            <w:r w:rsidR="002D7B70"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’</w:t>
            </w: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，csv格式有效。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--csname,-c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指定导入数据的集合空间名。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--clname,-l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指定导入数据的的集合名。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--fields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指定导入数据的的字段名。csv格式有效。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--headerline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指定导入数据首行是否作为字段名，默认false，csv格式有效。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--sparse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指定导入数据时，自动添加字段名，默认true，csv格式有效。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--extra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指定导入数据时，自动添加值，默认false，csv格式有效。</w:t>
            </w:r>
          </w:p>
        </w:tc>
      </w:tr>
      <w:tr w:rsidR="008A62A8" w:rsidRPr="000E57EF" w:rsidTr="008A62A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--linepriority</w:t>
            </w:r>
          </w:p>
        </w:tc>
        <w:tc>
          <w:tcPr>
            <w:tcW w:w="6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62A8" w:rsidRPr="000E57EF" w:rsidRDefault="008A62A8" w:rsidP="008A62A8">
            <w:pPr>
              <w:widowControl/>
              <w:ind w:left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0E57EF">
              <w:rPr>
                <w:rFonts w:ascii="宋体" w:eastAsia="宋体" w:hAnsi="宋体" w:cs="宋体"/>
                <w:kern w:val="0"/>
                <w:sz w:val="20"/>
                <w:szCs w:val="20"/>
              </w:rPr>
              <w:t>当前分隔符默认的优先级为：记录分隔符，字符分隔符，字段分隔符，默认值是true；如果设置为false，那么分隔符的优先级为：字符分隔符，记录分隔符，字段分隔符。</w:t>
            </w:r>
          </w:p>
        </w:tc>
      </w:tr>
    </w:tbl>
    <w:p w:rsidR="008A62A8" w:rsidRPr="000E57EF" w:rsidRDefault="008A62A8" w:rsidP="008A62A8">
      <w:pPr>
        <w:widowControl/>
        <w:shd w:val="clear" w:color="auto" w:fill="FFFFFF"/>
        <w:spacing w:line="193" w:lineRule="atLeast"/>
        <w:ind w:left="0"/>
        <w:jc w:val="left"/>
        <w:rPr>
          <w:rFonts w:ascii="Arial" w:eastAsia="宋体" w:hAnsi="Arial" w:cs="Arial"/>
          <w:bCs/>
          <w:color w:val="000000"/>
          <w:kern w:val="0"/>
          <w:sz w:val="14"/>
        </w:rPr>
      </w:pPr>
    </w:p>
    <w:p w:rsidR="008A62A8" w:rsidRPr="000E57EF" w:rsidRDefault="008A62A8" w:rsidP="00FF0783">
      <w:pPr>
        <w:rPr>
          <w:kern w:val="0"/>
        </w:rPr>
      </w:pPr>
      <w:r w:rsidRPr="000E57EF">
        <w:rPr>
          <w:rFonts w:hint="eastAsia"/>
          <w:bCs/>
          <w:kern w:val="0"/>
        </w:rPr>
        <w:t>注意</w:t>
      </w:r>
      <w:r w:rsidRPr="000E57EF">
        <w:rPr>
          <w:bCs/>
          <w:kern w:val="0"/>
        </w:rPr>
        <w:t>:</w:t>
      </w:r>
      <w:r w:rsidRPr="000E57EF">
        <w:rPr>
          <w:kern w:val="0"/>
        </w:rPr>
        <w:t> </w:t>
      </w:r>
      <w:r w:rsidRPr="000E57EF">
        <w:rPr>
          <w:rFonts w:hint="eastAsia"/>
          <w:kern w:val="0"/>
        </w:rPr>
        <w:t>--l</w:t>
      </w:r>
      <w:r w:rsidRPr="000E57EF">
        <w:rPr>
          <w:kern w:val="0"/>
        </w:rPr>
        <w:t>inepriority</w:t>
      </w:r>
      <w:r w:rsidRPr="000E57EF">
        <w:rPr>
          <w:kern w:val="0"/>
        </w:rPr>
        <w:t>参数需要被特别关注，如果设置不当，可能会导入数据失败。</w:t>
      </w:r>
    </w:p>
    <w:p w:rsidR="008A62A8" w:rsidRPr="000E57EF" w:rsidRDefault="008A62A8" w:rsidP="00FF0783">
      <w:pPr>
        <w:rPr>
          <w:kern w:val="0"/>
          <w:sz w:val="20"/>
          <w:szCs w:val="20"/>
        </w:rPr>
      </w:pPr>
      <w:r w:rsidRPr="000E57EF">
        <w:rPr>
          <w:kern w:val="0"/>
          <w:sz w:val="20"/>
          <w:szCs w:val="20"/>
        </w:rPr>
        <w:t>当记录中包含</w:t>
      </w:r>
      <w:r w:rsidRPr="000E57EF">
        <w:rPr>
          <w:kern w:val="0"/>
          <w:sz w:val="20"/>
          <w:szCs w:val="20"/>
        </w:rPr>
        <w:t>“</w:t>
      </w:r>
      <w:r w:rsidRPr="000E57EF">
        <w:rPr>
          <w:kern w:val="0"/>
          <w:sz w:val="20"/>
          <w:szCs w:val="20"/>
        </w:rPr>
        <w:t>记录分隔符</w:t>
      </w:r>
      <w:r w:rsidRPr="000E57EF">
        <w:rPr>
          <w:kern w:val="0"/>
          <w:sz w:val="20"/>
          <w:szCs w:val="20"/>
        </w:rPr>
        <w:t>”</w:t>
      </w:r>
      <w:r w:rsidRPr="000E57EF">
        <w:rPr>
          <w:kern w:val="0"/>
          <w:sz w:val="20"/>
          <w:szCs w:val="20"/>
        </w:rPr>
        <w:t>并且</w:t>
      </w:r>
      <w:r w:rsidRPr="000E57EF">
        <w:rPr>
          <w:rFonts w:hint="eastAsia"/>
          <w:kern w:val="0"/>
          <w:sz w:val="20"/>
          <w:szCs w:val="20"/>
        </w:rPr>
        <w:t>--</w:t>
      </w:r>
      <w:r w:rsidRPr="000E57EF">
        <w:rPr>
          <w:kern w:val="0"/>
          <w:sz w:val="20"/>
          <w:szCs w:val="20"/>
        </w:rPr>
        <w:t>linepriority</w:t>
      </w:r>
      <w:r w:rsidRPr="000E57EF">
        <w:rPr>
          <w:kern w:val="0"/>
          <w:sz w:val="20"/>
          <w:szCs w:val="20"/>
        </w:rPr>
        <w:t>为</w:t>
      </w:r>
      <w:r w:rsidRPr="000E57EF">
        <w:rPr>
          <w:kern w:val="0"/>
          <w:sz w:val="20"/>
          <w:szCs w:val="20"/>
        </w:rPr>
        <w:t>true</w:t>
      </w:r>
      <w:r w:rsidRPr="000E57EF">
        <w:rPr>
          <w:kern w:val="0"/>
          <w:sz w:val="20"/>
          <w:szCs w:val="20"/>
        </w:rPr>
        <w:t>时，工具会优先按照</w:t>
      </w:r>
      <w:r w:rsidRPr="000E57EF">
        <w:rPr>
          <w:kern w:val="0"/>
          <w:sz w:val="20"/>
          <w:szCs w:val="20"/>
        </w:rPr>
        <w:t>“</w:t>
      </w:r>
      <w:r w:rsidRPr="000E57EF">
        <w:rPr>
          <w:kern w:val="0"/>
          <w:sz w:val="20"/>
          <w:szCs w:val="20"/>
        </w:rPr>
        <w:t>记录分隔符</w:t>
      </w:r>
      <w:r w:rsidRPr="000E57EF">
        <w:rPr>
          <w:kern w:val="0"/>
          <w:sz w:val="20"/>
          <w:szCs w:val="20"/>
        </w:rPr>
        <w:t>”</w:t>
      </w:r>
      <w:r w:rsidRPr="000E57EF">
        <w:rPr>
          <w:kern w:val="0"/>
          <w:sz w:val="20"/>
          <w:szCs w:val="20"/>
        </w:rPr>
        <w:t>解析，而导致导入失败。比如：如果记录为</w:t>
      </w:r>
      <w:r w:rsidRPr="000E57EF">
        <w:rPr>
          <w:kern w:val="0"/>
          <w:sz w:val="20"/>
          <w:szCs w:val="20"/>
        </w:rPr>
        <w:t xml:space="preserve"> {"name": "Mike\n"}</w:t>
      </w:r>
      <w:r w:rsidRPr="000E57EF">
        <w:rPr>
          <w:kern w:val="0"/>
          <w:sz w:val="20"/>
          <w:szCs w:val="20"/>
        </w:rPr>
        <w:t>，应当选择</w:t>
      </w:r>
      <w:r w:rsidRPr="000E57EF">
        <w:rPr>
          <w:rFonts w:hint="eastAsia"/>
          <w:kern w:val="0"/>
          <w:sz w:val="20"/>
          <w:szCs w:val="20"/>
        </w:rPr>
        <w:t xml:space="preserve"> --</w:t>
      </w:r>
      <w:r w:rsidRPr="000E57EF">
        <w:rPr>
          <w:kern w:val="0"/>
          <w:sz w:val="20"/>
          <w:szCs w:val="20"/>
        </w:rPr>
        <w:t>linepriority</w:t>
      </w:r>
      <w:r w:rsidRPr="000E57EF">
        <w:rPr>
          <w:kern w:val="0"/>
          <w:sz w:val="20"/>
          <w:szCs w:val="20"/>
        </w:rPr>
        <w:t>为</w:t>
      </w:r>
      <w:r w:rsidRPr="000E57EF">
        <w:rPr>
          <w:kern w:val="0"/>
          <w:sz w:val="20"/>
          <w:szCs w:val="20"/>
        </w:rPr>
        <w:t>false</w:t>
      </w:r>
      <w:r w:rsidRPr="000E57EF">
        <w:rPr>
          <w:kern w:val="0"/>
          <w:sz w:val="20"/>
          <w:szCs w:val="20"/>
        </w:rPr>
        <w:t>模式。</w:t>
      </w:r>
    </w:p>
    <w:p w:rsidR="00FF0783" w:rsidRPr="000E57EF" w:rsidRDefault="00FF0783" w:rsidP="00FF0783">
      <w:pPr>
        <w:rPr>
          <w:kern w:val="0"/>
          <w:sz w:val="20"/>
          <w:szCs w:val="20"/>
        </w:rPr>
      </w:pPr>
    </w:p>
    <w:p w:rsidR="00FF0783" w:rsidRPr="000E57EF" w:rsidRDefault="00FF0783" w:rsidP="00FF0783">
      <w:pPr>
        <w:rPr>
          <w:kern w:val="0"/>
          <w:sz w:val="20"/>
          <w:szCs w:val="20"/>
        </w:rPr>
      </w:pPr>
      <w:r w:rsidRPr="000E57EF">
        <w:rPr>
          <w:rFonts w:hint="eastAsia"/>
          <w:kern w:val="0"/>
          <w:sz w:val="20"/>
          <w:szCs w:val="20"/>
        </w:rPr>
        <w:t>注意</w:t>
      </w:r>
      <w:r w:rsidRPr="000E57EF">
        <w:rPr>
          <w:rFonts w:hint="eastAsia"/>
          <w:kern w:val="0"/>
          <w:sz w:val="20"/>
          <w:szCs w:val="20"/>
        </w:rPr>
        <w:t xml:space="preserve">: </w:t>
      </w:r>
      <w:r w:rsidRPr="000E57EF">
        <w:rPr>
          <w:rFonts w:hint="eastAsia"/>
          <w:kern w:val="0"/>
          <w:sz w:val="20"/>
          <w:szCs w:val="20"/>
        </w:rPr>
        <w:t>由于</w:t>
      </w:r>
      <w:r w:rsidRPr="000E57EF">
        <w:rPr>
          <w:rFonts w:hint="eastAsia"/>
          <w:kern w:val="0"/>
          <w:sz w:val="20"/>
          <w:szCs w:val="20"/>
        </w:rPr>
        <w:t>csv</w:t>
      </w:r>
      <w:r w:rsidRPr="000E57EF">
        <w:rPr>
          <w:rFonts w:hint="eastAsia"/>
          <w:kern w:val="0"/>
          <w:sz w:val="20"/>
          <w:szCs w:val="20"/>
        </w:rPr>
        <w:t>并没有数据类型区分，而</w:t>
      </w:r>
      <w:r w:rsidRPr="000E57EF">
        <w:rPr>
          <w:rFonts w:hint="eastAsia"/>
          <w:kern w:val="0"/>
          <w:sz w:val="20"/>
          <w:szCs w:val="20"/>
        </w:rPr>
        <w:t>sdbimprt</w:t>
      </w:r>
      <w:r w:rsidRPr="000E57EF">
        <w:rPr>
          <w:rFonts w:hint="eastAsia"/>
          <w:kern w:val="0"/>
          <w:sz w:val="20"/>
          <w:szCs w:val="20"/>
        </w:rPr>
        <w:t>在导入的时候，需要把</w:t>
      </w:r>
      <w:r w:rsidRPr="000E57EF">
        <w:rPr>
          <w:rFonts w:hint="eastAsia"/>
          <w:kern w:val="0"/>
          <w:sz w:val="20"/>
          <w:szCs w:val="20"/>
        </w:rPr>
        <w:t>csv</w:t>
      </w:r>
      <w:r w:rsidRPr="000E57EF">
        <w:rPr>
          <w:rFonts w:hint="eastAsia"/>
          <w:kern w:val="0"/>
          <w:sz w:val="20"/>
          <w:szCs w:val="20"/>
        </w:rPr>
        <w:t>转换成</w:t>
      </w:r>
      <w:r w:rsidRPr="000E57EF">
        <w:rPr>
          <w:rFonts w:hint="eastAsia"/>
          <w:kern w:val="0"/>
          <w:sz w:val="20"/>
          <w:szCs w:val="20"/>
        </w:rPr>
        <w:t>json</w:t>
      </w:r>
      <w:r w:rsidRPr="000E57EF">
        <w:rPr>
          <w:rFonts w:hint="eastAsia"/>
          <w:kern w:val="0"/>
          <w:sz w:val="20"/>
          <w:szCs w:val="20"/>
        </w:rPr>
        <w:t>结构，</w:t>
      </w:r>
      <w:r w:rsidRPr="000E57EF">
        <w:rPr>
          <w:rFonts w:hint="eastAsia"/>
          <w:kern w:val="0"/>
          <w:sz w:val="20"/>
          <w:szCs w:val="20"/>
        </w:rPr>
        <w:t>json</w:t>
      </w:r>
      <w:r w:rsidRPr="000E57EF">
        <w:rPr>
          <w:rFonts w:hint="eastAsia"/>
          <w:kern w:val="0"/>
          <w:sz w:val="20"/>
          <w:szCs w:val="20"/>
        </w:rPr>
        <w:t>是有数据类型的。</w:t>
      </w:r>
    </w:p>
    <w:p w:rsidR="00FF0783" w:rsidRPr="000E57EF" w:rsidRDefault="00FF0783" w:rsidP="00FF0783">
      <w:pPr>
        <w:rPr>
          <w:kern w:val="0"/>
          <w:sz w:val="20"/>
          <w:szCs w:val="20"/>
        </w:rPr>
      </w:pPr>
      <w:r w:rsidRPr="000E57EF">
        <w:rPr>
          <w:rFonts w:hint="eastAsia"/>
          <w:kern w:val="0"/>
          <w:sz w:val="20"/>
          <w:szCs w:val="20"/>
        </w:rPr>
        <w:t xml:space="preserve">csv </w:t>
      </w:r>
      <w:r w:rsidRPr="000E57EF">
        <w:rPr>
          <w:rFonts w:hint="eastAsia"/>
          <w:kern w:val="0"/>
          <w:sz w:val="20"/>
          <w:szCs w:val="20"/>
        </w:rPr>
        <w:t>转</w:t>
      </w:r>
      <w:r w:rsidRPr="000E57EF">
        <w:rPr>
          <w:rFonts w:hint="eastAsia"/>
          <w:kern w:val="0"/>
          <w:sz w:val="20"/>
          <w:szCs w:val="20"/>
        </w:rPr>
        <w:t xml:space="preserve"> json </w:t>
      </w:r>
      <w:r w:rsidRPr="000E57EF">
        <w:rPr>
          <w:rFonts w:hint="eastAsia"/>
          <w:kern w:val="0"/>
          <w:sz w:val="20"/>
          <w:szCs w:val="20"/>
        </w:rPr>
        <w:t>数据类型：</w:t>
      </w:r>
    </w:p>
    <w:tbl>
      <w:tblPr>
        <w:tblStyle w:val="TableGrid"/>
        <w:tblW w:w="0" w:type="auto"/>
        <w:tblInd w:w="357" w:type="dxa"/>
        <w:tblLook w:val="04A0"/>
      </w:tblPr>
      <w:tblGrid>
        <w:gridCol w:w="2714"/>
        <w:gridCol w:w="2731"/>
        <w:gridCol w:w="2720"/>
      </w:tblGrid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csv</w:t>
            </w:r>
            <w:r w:rsidRPr="000E57EF">
              <w:rPr>
                <w:rFonts w:hint="eastAsia"/>
              </w:rPr>
              <w:t>数据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sdbimprt</w:t>
            </w:r>
            <w:r w:rsidRPr="000E57EF">
              <w:rPr>
                <w:rFonts w:hint="eastAsia"/>
              </w:rPr>
              <w:t>自动判断的类型</w:t>
            </w:r>
          </w:p>
        </w:tc>
        <w:tc>
          <w:tcPr>
            <w:tcW w:w="2720" w:type="dxa"/>
          </w:tcPr>
          <w:p w:rsidR="00DB2113" w:rsidRPr="000E57EF" w:rsidRDefault="000E57EF" w:rsidP="000E57EF">
            <w:pPr>
              <w:ind w:left="0"/>
            </w:pPr>
            <w:r w:rsidRPr="000E57EF">
              <w:rPr>
                <w:rFonts w:hint="eastAsia"/>
              </w:rPr>
              <w:t>实际数据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123.1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123.1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+123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-123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-123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2E+2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20</w:t>
            </w:r>
            <w:r w:rsidR="00522D36" w:rsidRPr="000E57EF">
              <w:rPr>
                <w:rFonts w:hint="eastAsia"/>
              </w:rPr>
              <w:t>0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-2E+2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-200</w:t>
            </w:r>
          </w:p>
        </w:tc>
      </w:tr>
      <w:tr w:rsidR="00CC05CD" w:rsidRPr="000E57EF" w:rsidTr="00DB2113">
        <w:tc>
          <w:tcPr>
            <w:tcW w:w="2714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0123</w:t>
            </w:r>
          </w:p>
        </w:tc>
        <w:tc>
          <w:tcPr>
            <w:tcW w:w="2731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数值</w:t>
            </w:r>
          </w:p>
        </w:tc>
        <w:tc>
          <w:tcPr>
            <w:tcW w:w="2720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123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1B463A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>123</w:t>
            </w:r>
            <w:r w:rsidRPr="000E57EF">
              <w:t>”</w:t>
            </w:r>
          </w:p>
        </w:tc>
        <w:tc>
          <w:tcPr>
            <w:tcW w:w="2731" w:type="dxa"/>
          </w:tcPr>
          <w:p w:rsidR="00DB2113" w:rsidRPr="000E57EF" w:rsidRDefault="00DB2113" w:rsidP="001B463A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DB2113" w:rsidRPr="000E57EF" w:rsidRDefault="00DB2113" w:rsidP="001B463A">
            <w:pPr>
              <w:ind w:left="0"/>
            </w:pPr>
            <w:r w:rsidRPr="000E57EF">
              <w:rPr>
                <w:rFonts w:hint="eastAsia"/>
              </w:rPr>
              <w:t>123</w:t>
            </w:r>
          </w:p>
        </w:tc>
      </w:tr>
      <w:tr w:rsidR="00DB2113" w:rsidRPr="000E57EF" w:rsidTr="00DB2113">
        <w:tc>
          <w:tcPr>
            <w:tcW w:w="2714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123a</w:t>
            </w:r>
          </w:p>
        </w:tc>
        <w:tc>
          <w:tcPr>
            <w:tcW w:w="2731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DB2113" w:rsidRPr="000E57EF" w:rsidRDefault="00DB2113" w:rsidP="004B1D72">
            <w:pPr>
              <w:ind w:left="0"/>
            </w:pPr>
            <w:r w:rsidRPr="000E57EF">
              <w:rPr>
                <w:rFonts w:hint="eastAsia"/>
              </w:rPr>
              <w:t>123a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>ab</w:t>
            </w:r>
            <w:r w:rsidRPr="000E57EF">
              <w:t>””</w:t>
            </w:r>
            <w:r w:rsidRPr="000E57EF">
              <w:rPr>
                <w:rFonts w:hint="eastAsia"/>
              </w:rPr>
              <w:t>c</w:t>
            </w:r>
            <w:r w:rsidRPr="000E57EF">
              <w:t>”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522D36" w:rsidRPr="000E57EF" w:rsidRDefault="000E57EF" w:rsidP="004B1D72">
            <w:pPr>
              <w:ind w:left="0"/>
            </w:pPr>
            <w:r w:rsidRPr="000E57EF">
              <w:rPr>
                <w:rFonts w:hint="eastAsia"/>
              </w:rPr>
              <w:t>ab</w:t>
            </w:r>
            <w:r w:rsidR="00522D36" w:rsidRPr="000E57EF">
              <w:t>”</w:t>
            </w:r>
            <w:r w:rsidR="00522D36" w:rsidRPr="000E57EF">
              <w:rPr>
                <w:rFonts w:hint="eastAsia"/>
              </w:rPr>
              <w:t>c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>{a:1}</w:t>
            </w:r>
            <w:r w:rsidRPr="000E57EF">
              <w:t>”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{a:1}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lastRenderedPageBreak/>
              <w:t>“</w:t>
            </w:r>
            <w:r w:rsidRPr="000E57EF">
              <w:rPr>
                <w:rFonts w:hint="eastAsia"/>
              </w:rPr>
              <w:t>true</w:t>
            </w:r>
            <w:r w:rsidRPr="000E57EF">
              <w:t>”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true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>false</w:t>
            </w:r>
            <w:r w:rsidRPr="000E57EF">
              <w:t>”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522D36" w:rsidRPr="000E57EF" w:rsidRDefault="000E57EF" w:rsidP="004B1D72">
            <w:pPr>
              <w:ind w:left="0"/>
            </w:pPr>
            <w:r w:rsidRPr="000E57EF">
              <w:rPr>
                <w:rFonts w:hint="eastAsia"/>
              </w:rPr>
              <w:t>f</w:t>
            </w:r>
            <w:r w:rsidR="00522D36" w:rsidRPr="000E57EF">
              <w:rPr>
                <w:rFonts w:hint="eastAsia"/>
              </w:rPr>
              <w:t>alse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t>“</w:t>
            </w:r>
            <w:r w:rsidRPr="000E57EF">
              <w:rPr>
                <w:rFonts w:hint="eastAsia"/>
              </w:rPr>
              <w:t>null</w:t>
            </w:r>
            <w:r w:rsidRPr="000E57EF">
              <w:t>”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字符串</w:t>
            </w:r>
          </w:p>
        </w:tc>
        <w:tc>
          <w:tcPr>
            <w:tcW w:w="2720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null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true</w:t>
            </w:r>
          </w:p>
        </w:tc>
        <w:tc>
          <w:tcPr>
            <w:tcW w:w="2731" w:type="dxa"/>
          </w:tcPr>
          <w:p w:rsidR="00522D36" w:rsidRPr="000E57EF" w:rsidRDefault="00522D36" w:rsidP="004B1D72">
            <w:pPr>
              <w:ind w:left="0"/>
            </w:pPr>
            <w:r w:rsidRPr="000E57EF">
              <w:rPr>
                <w:rFonts w:hint="eastAsia"/>
              </w:rPr>
              <w:t>布尔</w:t>
            </w:r>
          </w:p>
        </w:tc>
        <w:tc>
          <w:tcPr>
            <w:tcW w:w="2720" w:type="dxa"/>
          </w:tcPr>
          <w:p w:rsidR="00522D36" w:rsidRPr="000E57EF" w:rsidRDefault="000E57EF" w:rsidP="004B1D72">
            <w:pPr>
              <w:ind w:left="0"/>
            </w:pPr>
            <w:r w:rsidRPr="000E57EF">
              <w:rPr>
                <w:rFonts w:hint="eastAsia"/>
              </w:rPr>
              <w:t>t</w:t>
            </w:r>
            <w:r w:rsidR="00522D36" w:rsidRPr="000E57EF">
              <w:rPr>
                <w:rFonts w:hint="eastAsia"/>
              </w:rPr>
              <w:t>rue</w:t>
            </w:r>
          </w:p>
        </w:tc>
      </w:tr>
      <w:tr w:rsidR="00522D36" w:rsidRPr="000E57EF" w:rsidTr="00DB2113">
        <w:tc>
          <w:tcPr>
            <w:tcW w:w="2714" w:type="dxa"/>
          </w:tcPr>
          <w:p w:rsidR="00522D36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false</w:t>
            </w:r>
          </w:p>
        </w:tc>
        <w:tc>
          <w:tcPr>
            <w:tcW w:w="2731" w:type="dxa"/>
          </w:tcPr>
          <w:p w:rsidR="00522D36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布尔</w:t>
            </w:r>
          </w:p>
        </w:tc>
        <w:tc>
          <w:tcPr>
            <w:tcW w:w="2720" w:type="dxa"/>
          </w:tcPr>
          <w:p w:rsidR="00522D36" w:rsidRPr="000E57EF" w:rsidRDefault="000E57EF" w:rsidP="004B1D72">
            <w:pPr>
              <w:ind w:left="0"/>
            </w:pPr>
            <w:r w:rsidRPr="000E57EF">
              <w:rPr>
                <w:rFonts w:hint="eastAsia"/>
              </w:rPr>
              <w:t>f</w:t>
            </w:r>
            <w:r w:rsidR="00CC05CD" w:rsidRPr="000E57EF">
              <w:rPr>
                <w:rFonts w:hint="eastAsia"/>
              </w:rPr>
              <w:t>alse</w:t>
            </w:r>
          </w:p>
        </w:tc>
      </w:tr>
      <w:tr w:rsidR="00CC05CD" w:rsidRPr="000E57EF" w:rsidTr="00DB2113">
        <w:tc>
          <w:tcPr>
            <w:tcW w:w="2714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null</w:t>
            </w:r>
          </w:p>
        </w:tc>
        <w:tc>
          <w:tcPr>
            <w:tcW w:w="2731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空</w:t>
            </w:r>
          </w:p>
        </w:tc>
        <w:tc>
          <w:tcPr>
            <w:tcW w:w="2720" w:type="dxa"/>
          </w:tcPr>
          <w:p w:rsidR="00CC05CD" w:rsidRPr="000E57EF" w:rsidRDefault="00CC05CD" w:rsidP="004B1D72">
            <w:pPr>
              <w:ind w:left="0"/>
            </w:pPr>
            <w:r w:rsidRPr="000E57EF">
              <w:rPr>
                <w:rFonts w:hint="eastAsia"/>
              </w:rPr>
              <w:t>null</w:t>
            </w:r>
          </w:p>
        </w:tc>
      </w:tr>
    </w:tbl>
    <w:p w:rsidR="00FF0783" w:rsidRPr="000E57EF" w:rsidRDefault="00FF0783" w:rsidP="004B1D72"/>
    <w:p w:rsidR="00FF0783" w:rsidRDefault="000E57EF" w:rsidP="004B1D72">
      <w:r>
        <w:rPr>
          <w:rFonts w:hint="eastAsia"/>
        </w:rPr>
        <w:t>从</w:t>
      </w:r>
      <w:r>
        <w:rPr>
          <w:rFonts w:hint="eastAsia"/>
        </w:rPr>
        <w:t>1.8</w:t>
      </w:r>
      <w:r>
        <w:rPr>
          <w:rFonts w:hint="eastAsia"/>
        </w:rPr>
        <w:t>版本开始支持指定类型和默认值</w:t>
      </w:r>
      <w:r>
        <w:rPr>
          <w:rFonts w:hint="eastAsia"/>
        </w:rPr>
        <w:t>:</w:t>
      </w:r>
    </w:p>
    <w:p w:rsidR="000E57EF" w:rsidRDefault="000E57EF" w:rsidP="004B1D72">
      <w:r>
        <w:rPr>
          <w:rFonts w:hint="eastAsia"/>
        </w:rPr>
        <w:t>语法</w:t>
      </w:r>
      <w:r>
        <w:rPr>
          <w:rFonts w:hint="eastAsia"/>
        </w:rPr>
        <w:t>: field [type] [default &lt;default value ]</w:t>
      </w:r>
    </w:p>
    <w:p w:rsidR="000E57EF" w:rsidRDefault="000E57EF" w:rsidP="004B1D72">
      <w:r>
        <w:rPr>
          <w:rFonts w:hint="eastAsia"/>
        </w:rPr>
        <w:t>支援数据类型</w:t>
      </w:r>
      <w:r>
        <w:rPr>
          <w:rFonts w:hint="eastAsia"/>
        </w:rPr>
        <w:t>(type): int(integer), long, bool(boolean)</w:t>
      </w:r>
      <w:r w:rsidR="00677C92">
        <w:rPr>
          <w:rFonts w:hint="eastAsia"/>
        </w:rPr>
        <w:t>, double, string</w:t>
      </w:r>
      <w:r>
        <w:rPr>
          <w:rFonts w:hint="eastAsia"/>
        </w:rPr>
        <w:t>, null</w:t>
      </w:r>
    </w:p>
    <w:p w:rsidR="00677C92" w:rsidRDefault="00677C92" w:rsidP="004B1D72">
      <w:r>
        <w:rPr>
          <w:rFonts w:hint="eastAsia"/>
        </w:rPr>
        <w:t>支援特殊数据类型</w:t>
      </w:r>
      <w:r>
        <w:rPr>
          <w:rFonts w:hint="eastAsia"/>
        </w:rPr>
        <w:t>: timestamp, date</w:t>
      </w:r>
    </w:p>
    <w:p w:rsidR="000E57EF" w:rsidRDefault="000E57EF" w:rsidP="004B1D72">
      <w:r>
        <w:rPr>
          <w:rFonts w:hint="eastAsia"/>
        </w:rPr>
        <w:t>例子</w:t>
      </w:r>
      <w:r>
        <w:rPr>
          <w:rFonts w:hint="eastAsia"/>
        </w:rPr>
        <w:t xml:space="preserve">: name string default </w:t>
      </w:r>
      <w:r>
        <w:t>“</w:t>
      </w:r>
      <w:r>
        <w:rPr>
          <w:rFonts w:hint="eastAsia"/>
        </w:rPr>
        <w:t>Jack</w:t>
      </w:r>
      <w:r>
        <w:t>”</w:t>
      </w:r>
      <w:r>
        <w:rPr>
          <w:rFonts w:hint="eastAsia"/>
        </w:rPr>
        <w:t>, age int default 18, phone string</w:t>
      </w:r>
    </w:p>
    <w:p w:rsidR="000E57EF" w:rsidRDefault="000E57EF" w:rsidP="004B1D72">
      <w:r>
        <w:rPr>
          <w:rFonts w:hint="eastAsia"/>
        </w:rPr>
        <w:t>数据类型是可选的</w:t>
      </w:r>
      <w:r>
        <w:rPr>
          <w:rFonts w:hint="eastAsia"/>
        </w:rPr>
        <w:t>,</w:t>
      </w:r>
      <w:r>
        <w:rPr>
          <w:rFonts w:hint="eastAsia"/>
        </w:rPr>
        <w:t>不填则程序自动判断类型</w:t>
      </w:r>
      <w:r>
        <w:rPr>
          <w:rFonts w:hint="eastAsia"/>
        </w:rPr>
        <w:t>,</w:t>
      </w:r>
      <w:r>
        <w:rPr>
          <w:rFonts w:hint="eastAsia"/>
        </w:rPr>
        <w:t>判断以上面表格为准</w:t>
      </w:r>
      <w:r>
        <w:rPr>
          <w:rFonts w:hint="eastAsia"/>
        </w:rPr>
        <w:t>.</w:t>
      </w:r>
    </w:p>
    <w:p w:rsidR="000E57EF" w:rsidRDefault="00021C9B" w:rsidP="004B1D72">
      <w:r>
        <w:rPr>
          <w:rFonts w:hint="eastAsia"/>
        </w:rPr>
        <w:t>指定的类型与数据</w:t>
      </w:r>
      <w:r>
        <w:rPr>
          <w:rFonts w:hint="eastAsia"/>
        </w:rPr>
        <w:t>:</w:t>
      </w:r>
    </w:p>
    <w:tbl>
      <w:tblPr>
        <w:tblStyle w:val="TableGrid"/>
        <w:tblW w:w="0" w:type="auto"/>
        <w:tblInd w:w="357" w:type="dxa"/>
        <w:tblLook w:val="04A0"/>
      </w:tblPr>
      <w:tblGrid>
        <w:gridCol w:w="1357"/>
        <w:gridCol w:w="4041"/>
        <w:gridCol w:w="2767"/>
      </w:tblGrid>
      <w:tr w:rsidR="00677C92" w:rsidTr="00021C9B">
        <w:tc>
          <w:tcPr>
            <w:tcW w:w="2840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指定的类型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支援的数据类型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注意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int(interger)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t>int,string,</w:t>
            </w:r>
            <w:r>
              <w:rPr>
                <w:rFonts w:hint="eastAsia"/>
              </w:rPr>
              <w:t>bool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,true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 xml:space="preserve"> 1,</w:t>
            </w:r>
          </w:p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 xml:space="preserve"> 0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long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long,string,int,bool</w:t>
            </w:r>
          </w:p>
        </w:tc>
        <w:tc>
          <w:tcPr>
            <w:tcW w:w="2841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,true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 xml:space="preserve"> 1,</w:t>
            </w:r>
          </w:p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 xml:space="preserve"> 0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bool(b</w:t>
            </w:r>
            <w:r>
              <w:t>oolean</w:t>
            </w:r>
            <w:r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bool,string,int,long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 xml:space="preserve"> false, </w:t>
            </w:r>
            <w:r>
              <w:rPr>
                <w:rFonts w:hint="eastAsia"/>
              </w:rPr>
              <w:t>不等于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>true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double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double,string,int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  <w:r>
              <w:rPr>
                <w:rFonts w:hint="eastAsia"/>
              </w:rPr>
              <w:t>int,long,bool,double,string,timestamp,date,null</w:t>
            </w:r>
          </w:p>
        </w:tc>
        <w:tc>
          <w:tcPr>
            <w:tcW w:w="2841" w:type="dxa"/>
          </w:tcPr>
          <w:p w:rsidR="00021C9B" w:rsidRDefault="00021C9B" w:rsidP="004B1D72">
            <w:pPr>
              <w:ind w:left="0"/>
            </w:pP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:rsidR="00021C9B" w:rsidRDefault="00677C92" w:rsidP="004B1D72">
            <w:pPr>
              <w:ind w:left="0"/>
            </w:pPr>
            <w:r>
              <w:rPr>
                <w:rFonts w:hint="eastAsia"/>
              </w:rPr>
              <w:t>string,long</w:t>
            </w:r>
          </w:p>
        </w:tc>
        <w:tc>
          <w:tcPr>
            <w:tcW w:w="2841" w:type="dxa"/>
          </w:tcPr>
          <w:p w:rsidR="00021C9B" w:rsidRDefault="00677C92" w:rsidP="00677C92">
            <w:pPr>
              <w:ind w:left="0"/>
            </w:pPr>
            <w:r>
              <w:rPr>
                <w:rFonts w:hint="eastAsia"/>
              </w:rPr>
              <w:t>如果数据是</w:t>
            </w:r>
            <w:r>
              <w:rPr>
                <w:rFonts w:hint="eastAsia"/>
              </w:rPr>
              <w:t>string,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2014-01-01-10.30.00.000000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“1388543400000”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如果是</w:t>
            </w:r>
            <w:r>
              <w:rPr>
                <w:rFonts w:hint="eastAsia"/>
              </w:rPr>
              <w:t>long,</w:t>
            </w:r>
            <w:r>
              <w:rPr>
                <w:rFonts w:hint="eastAsia"/>
              </w:rPr>
              <w:t>如</w:t>
            </w:r>
            <w:r>
              <w:t>1388543400000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这两种格式是正确的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数值代表的是毫秒单位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</w:tcPr>
          <w:p w:rsidR="00021C9B" w:rsidRDefault="00677C92" w:rsidP="004B1D72">
            <w:pPr>
              <w:ind w:left="0"/>
            </w:pPr>
            <w:r>
              <w:rPr>
                <w:rFonts w:hint="eastAsia"/>
              </w:rPr>
              <w:t>string,long</w:t>
            </w:r>
          </w:p>
        </w:tc>
        <w:tc>
          <w:tcPr>
            <w:tcW w:w="2841" w:type="dxa"/>
          </w:tcPr>
          <w:p w:rsidR="00021C9B" w:rsidRDefault="00677C92" w:rsidP="00677C92">
            <w:pPr>
              <w:ind w:left="0"/>
            </w:pPr>
            <w:r>
              <w:rPr>
                <w:rFonts w:hint="eastAsia"/>
              </w:rPr>
              <w:t>如果数据是</w:t>
            </w:r>
            <w:r>
              <w:rPr>
                <w:rFonts w:hint="eastAsia"/>
              </w:rPr>
              <w:t>string,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2014-01-01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 w:rsidR="00223D7F">
              <w:t>“1388543400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如果是</w:t>
            </w:r>
            <w:r>
              <w:rPr>
                <w:rFonts w:hint="eastAsia"/>
              </w:rPr>
              <w:t>long,</w:t>
            </w:r>
            <w:r>
              <w:rPr>
                <w:rFonts w:hint="eastAsia"/>
              </w:rPr>
              <w:t>如</w:t>
            </w:r>
            <w:r w:rsidR="00223D7F">
              <w:t>1388543400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这两种格式是正确的</w:t>
            </w:r>
            <w:r>
              <w:rPr>
                <w:rFonts w:hint="eastAsia"/>
              </w:rPr>
              <w:t>,</w:t>
            </w:r>
            <w:r w:rsidR="00223D7F">
              <w:rPr>
                <w:rFonts w:hint="eastAsia"/>
              </w:rPr>
              <w:t>数值代表的</w:t>
            </w:r>
            <w:r>
              <w:rPr>
                <w:rFonts w:hint="eastAsia"/>
              </w:rPr>
              <w:t>毫秒单位</w:t>
            </w:r>
          </w:p>
        </w:tc>
      </w:tr>
      <w:tr w:rsidR="00677C92" w:rsidTr="00021C9B">
        <w:tc>
          <w:tcPr>
            <w:tcW w:w="2840" w:type="dxa"/>
          </w:tcPr>
          <w:p w:rsidR="00021C9B" w:rsidRDefault="00021C9B" w:rsidP="00021C9B">
            <w:pPr>
              <w:ind w:left="0"/>
            </w:pPr>
            <w:r>
              <w:rPr>
                <w:rFonts w:hint="eastAsia"/>
              </w:rPr>
              <w:t>null</w:t>
            </w:r>
          </w:p>
        </w:tc>
        <w:tc>
          <w:tcPr>
            <w:tcW w:w="2841" w:type="dxa"/>
          </w:tcPr>
          <w:p w:rsidR="00021C9B" w:rsidRDefault="00677C92" w:rsidP="004B1D72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021C9B" w:rsidRDefault="00677C92" w:rsidP="005913DA">
            <w:pPr>
              <w:ind w:left="0"/>
            </w:pPr>
            <w:r>
              <w:rPr>
                <w:rFonts w:hint="eastAsia"/>
              </w:rPr>
              <w:t>指定了数据类型为</w:t>
            </w:r>
            <w:r>
              <w:rPr>
                <w:rFonts w:hint="eastAsia"/>
              </w:rPr>
              <w:t>null,</w:t>
            </w:r>
            <w:r>
              <w:rPr>
                <w:rFonts w:hint="eastAsia"/>
              </w:rPr>
              <w:t>那么无论数据是什么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都是</w:t>
            </w:r>
            <w:r>
              <w:rPr>
                <w:rFonts w:hint="eastAsia"/>
              </w:rPr>
              <w:t>null</w:t>
            </w:r>
          </w:p>
        </w:tc>
      </w:tr>
    </w:tbl>
    <w:p w:rsidR="00677C92" w:rsidRDefault="00677C92" w:rsidP="004B1D72"/>
    <w:p w:rsidR="00021C9B" w:rsidRDefault="00677C92" w:rsidP="004B1D72">
      <w:r>
        <w:rPr>
          <w:rFonts w:hint="eastAsia"/>
        </w:rPr>
        <w:t>数据类型优先级</w:t>
      </w:r>
      <w:r>
        <w:rPr>
          <w:rFonts w:hint="eastAsia"/>
        </w:rPr>
        <w:t>:</w:t>
      </w:r>
    </w:p>
    <w:p w:rsidR="00677C92" w:rsidRDefault="00677C92" w:rsidP="00677C92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不指定数据类型</w:t>
      </w:r>
      <w:r>
        <w:rPr>
          <w:rFonts w:hint="eastAsia"/>
        </w:rPr>
        <w:t>(</w:t>
      </w:r>
      <w:r>
        <w:rPr>
          <w:rFonts w:hint="eastAsia"/>
        </w:rPr>
        <w:t>不支援特殊数据类型</w:t>
      </w:r>
      <w:r>
        <w:rPr>
          <w:rFonts w:hint="eastAsia"/>
        </w:rPr>
        <w:t xml:space="preserve">): </w:t>
      </w:r>
      <w:r>
        <w:rPr>
          <w:rFonts w:hint="eastAsia"/>
        </w:rPr>
        <w:t>程序自动判断类型</w:t>
      </w:r>
      <w:r>
        <w:rPr>
          <w:rFonts w:hint="eastAsia"/>
        </w:rPr>
        <w:t xml:space="preserve">, </w:t>
      </w:r>
      <w:r>
        <w:rPr>
          <w:rFonts w:hint="eastAsia"/>
        </w:rPr>
        <w:t>优先级是</w:t>
      </w:r>
      <w:r>
        <w:rPr>
          <w:rFonts w:hint="eastAsia"/>
        </w:rPr>
        <w:t>null &gt; bool &gt; int &gt; double &gt;long &gt; string</w:t>
      </w:r>
    </w:p>
    <w:p w:rsidR="00677C92" w:rsidRDefault="00677C92" w:rsidP="00677C92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指定数据类型</w:t>
      </w:r>
      <w:r>
        <w:rPr>
          <w:rFonts w:hint="eastAsia"/>
        </w:rPr>
        <w:t xml:space="preserve">: </w:t>
      </w:r>
      <w:r>
        <w:rPr>
          <w:rFonts w:hint="eastAsia"/>
        </w:rPr>
        <w:t>优先级是</w:t>
      </w:r>
      <w:r>
        <w:rPr>
          <w:rFonts w:hint="eastAsia"/>
        </w:rPr>
        <w:t xml:space="preserve"> </w:t>
      </w:r>
      <w:r>
        <w:rPr>
          <w:rFonts w:hint="eastAsia"/>
        </w:rPr>
        <w:t>指定的类型</w:t>
      </w:r>
      <w:r>
        <w:rPr>
          <w:rFonts w:hint="eastAsia"/>
        </w:rPr>
        <w:t xml:space="preserve"> &gt; </w:t>
      </w:r>
      <w:r>
        <w:rPr>
          <w:rFonts w:hint="eastAsia"/>
        </w:rPr>
        <w:t>支援</w:t>
      </w:r>
      <w:r w:rsidR="006C29C3">
        <w:rPr>
          <w:rFonts w:hint="eastAsia"/>
        </w:rPr>
        <w:t>的类型</w:t>
      </w:r>
      <w:r w:rsidR="006C29C3">
        <w:rPr>
          <w:rFonts w:hint="eastAsia"/>
        </w:rPr>
        <w:t>(</w:t>
      </w:r>
      <w:r w:rsidR="006C29C3">
        <w:rPr>
          <w:rFonts w:hint="eastAsia"/>
        </w:rPr>
        <w:t>参考指定的类型与数据表格</w:t>
      </w:r>
      <w:r w:rsidR="006C29C3">
        <w:rPr>
          <w:rFonts w:hint="eastAsia"/>
        </w:rPr>
        <w:t>) &gt; null</w:t>
      </w:r>
    </w:p>
    <w:p w:rsidR="000E57EF" w:rsidRPr="006C29C3" w:rsidRDefault="006C29C3" w:rsidP="006C29C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指定数据类型</w:t>
      </w:r>
      <w:r>
        <w:rPr>
          <w:rFonts w:hint="eastAsia"/>
        </w:rPr>
        <w:t>,</w:t>
      </w:r>
      <w:r>
        <w:rPr>
          <w:rFonts w:hint="eastAsia"/>
        </w:rPr>
        <w:t>并且带默认值</w:t>
      </w:r>
      <w:r>
        <w:rPr>
          <w:rFonts w:hint="eastAsia"/>
        </w:rPr>
        <w:t xml:space="preserve">: </w:t>
      </w:r>
      <w:r>
        <w:rPr>
          <w:rFonts w:hint="eastAsia"/>
        </w:rPr>
        <w:t>优先级是</w:t>
      </w:r>
      <w:r>
        <w:rPr>
          <w:rFonts w:hint="eastAsia"/>
        </w:rPr>
        <w:t xml:space="preserve"> </w:t>
      </w:r>
      <w:r>
        <w:rPr>
          <w:rFonts w:hint="eastAsia"/>
        </w:rPr>
        <w:t>指定的类型</w:t>
      </w:r>
      <w:r>
        <w:rPr>
          <w:rFonts w:hint="eastAsia"/>
        </w:rPr>
        <w:t xml:space="preserve"> &gt; </w:t>
      </w:r>
      <w:r>
        <w:rPr>
          <w:rFonts w:hint="eastAsia"/>
        </w:rPr>
        <w:t>支援的类型</w:t>
      </w:r>
      <w:r>
        <w:rPr>
          <w:rFonts w:hint="eastAsia"/>
        </w:rPr>
        <w:t>(</w:t>
      </w:r>
      <w:r>
        <w:rPr>
          <w:rFonts w:hint="eastAsia"/>
        </w:rPr>
        <w:t>参考指定的类</w:t>
      </w:r>
      <w:r>
        <w:rPr>
          <w:rFonts w:hint="eastAsia"/>
        </w:rPr>
        <w:lastRenderedPageBreak/>
        <w:t>型与数据表格</w:t>
      </w:r>
      <w:r>
        <w:rPr>
          <w:rFonts w:hint="eastAsia"/>
        </w:rPr>
        <w:t xml:space="preserve">) &gt; </w:t>
      </w:r>
      <w:r>
        <w:rPr>
          <w:rFonts w:hint="eastAsia"/>
        </w:rPr>
        <w:t>默认值</w:t>
      </w:r>
      <w:r>
        <w:rPr>
          <w:rFonts w:hint="eastAsia"/>
        </w:rPr>
        <w:t xml:space="preserve"> &gt; null</w:t>
      </w:r>
    </w:p>
    <w:p w:rsidR="000E57EF" w:rsidRPr="000E57EF" w:rsidRDefault="000E57EF" w:rsidP="004B1D72"/>
    <w:p w:rsidR="00616897" w:rsidRPr="000E57EF" w:rsidRDefault="00616897" w:rsidP="00CC05CD">
      <w:pPr>
        <w:pStyle w:val="Heading2"/>
        <w:rPr>
          <w:b w:val="0"/>
        </w:rPr>
      </w:pPr>
      <w:r w:rsidRPr="000E57EF">
        <w:rPr>
          <w:rFonts w:hint="eastAsia"/>
          <w:b w:val="0"/>
        </w:rPr>
        <w:t>Story</w:t>
      </w:r>
      <w:r w:rsidRPr="000E57EF">
        <w:rPr>
          <w:rFonts w:hint="eastAsia"/>
          <w:b w:val="0"/>
        </w:rPr>
        <w:t>约束和依赖</w:t>
      </w:r>
    </w:p>
    <w:p w:rsidR="004B1D72" w:rsidRPr="000E57EF" w:rsidRDefault="004B1D72" w:rsidP="004B1D72">
      <w:pPr>
        <w:pStyle w:val="Heading2"/>
        <w:rPr>
          <w:b w:val="0"/>
        </w:rPr>
      </w:pPr>
      <w:r w:rsidRPr="000E57EF">
        <w:rPr>
          <w:rFonts w:hint="eastAsia"/>
          <w:b w:val="0"/>
        </w:rPr>
        <w:t xml:space="preserve">Story </w:t>
      </w:r>
      <w:r w:rsidRPr="000E57EF">
        <w:rPr>
          <w:rFonts w:hint="eastAsia"/>
          <w:b w:val="0"/>
        </w:rPr>
        <w:t>简单设计</w:t>
      </w:r>
    </w:p>
    <w:p w:rsidR="00CC05CD" w:rsidRPr="000E57EF" w:rsidRDefault="004B1D72" w:rsidP="00CC05CD">
      <w:pPr>
        <w:pStyle w:val="Heading3"/>
        <w:rPr>
          <w:b w:val="0"/>
        </w:rPr>
      </w:pPr>
      <w:r w:rsidRPr="000E57EF">
        <w:rPr>
          <w:rFonts w:hint="eastAsia"/>
          <w:b w:val="0"/>
        </w:rPr>
        <w:t>相关模块架构图</w:t>
      </w:r>
    </w:p>
    <w:p w:rsidR="004B1D72" w:rsidRPr="000E57EF" w:rsidRDefault="004B1D72" w:rsidP="00CC05CD">
      <w:pPr>
        <w:pStyle w:val="Heading3"/>
        <w:rPr>
          <w:b w:val="0"/>
        </w:rPr>
      </w:pPr>
      <w:r w:rsidRPr="000E57EF">
        <w:rPr>
          <w:rFonts w:hint="eastAsia"/>
          <w:b w:val="0"/>
        </w:rPr>
        <w:t>主要操作流程</w:t>
      </w:r>
    </w:p>
    <w:p w:rsidR="004B1D72" w:rsidRPr="000E57EF" w:rsidRDefault="004B1D72" w:rsidP="004B1D72"/>
    <w:p w:rsidR="004777AE" w:rsidRPr="000E57EF" w:rsidRDefault="004777AE" w:rsidP="004B1D72">
      <w:pPr>
        <w:pStyle w:val="Heading2"/>
        <w:rPr>
          <w:b w:val="0"/>
        </w:rPr>
      </w:pPr>
      <w:r w:rsidRPr="000E57EF">
        <w:rPr>
          <w:rFonts w:hint="eastAsia"/>
          <w:b w:val="0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RPr="000E57EF" w:rsidTr="004777AE">
        <w:tc>
          <w:tcPr>
            <w:tcW w:w="885" w:type="dxa"/>
          </w:tcPr>
          <w:p w:rsidR="004777AE" w:rsidRPr="000E57EF" w:rsidRDefault="004777AE" w:rsidP="004777AE">
            <w:pPr>
              <w:ind w:left="0"/>
            </w:pPr>
            <w:r w:rsidRPr="000E57EF">
              <w:rPr>
                <w:rFonts w:hint="eastAsia"/>
              </w:rPr>
              <w:t>编号</w:t>
            </w:r>
          </w:p>
        </w:tc>
        <w:tc>
          <w:tcPr>
            <w:tcW w:w="2552" w:type="dxa"/>
          </w:tcPr>
          <w:p w:rsidR="004777AE" w:rsidRPr="000E57EF" w:rsidRDefault="004777AE" w:rsidP="004777AE">
            <w:pPr>
              <w:ind w:left="0"/>
            </w:pPr>
            <w:r w:rsidRPr="000E57EF">
              <w:rPr>
                <w:rFonts w:hint="eastAsia"/>
              </w:rPr>
              <w:t>标题</w:t>
            </w:r>
          </w:p>
        </w:tc>
        <w:tc>
          <w:tcPr>
            <w:tcW w:w="4728" w:type="dxa"/>
          </w:tcPr>
          <w:p w:rsidR="004777AE" w:rsidRPr="000E57EF" w:rsidRDefault="004777AE" w:rsidP="004777AE">
            <w:pPr>
              <w:ind w:left="0"/>
            </w:pPr>
            <w:r w:rsidRPr="000E57EF">
              <w:rPr>
                <w:rFonts w:hint="eastAsia"/>
              </w:rPr>
              <w:t>描述</w:t>
            </w:r>
          </w:p>
        </w:tc>
      </w:tr>
      <w:tr w:rsidR="004777AE" w:rsidRPr="000E57EF" w:rsidTr="004777AE">
        <w:tc>
          <w:tcPr>
            <w:tcW w:w="885" w:type="dxa"/>
          </w:tcPr>
          <w:p w:rsidR="004777AE" w:rsidRPr="000E57EF" w:rsidRDefault="00CC05CD" w:rsidP="004777AE">
            <w:pPr>
              <w:ind w:left="0"/>
            </w:pPr>
            <w:r w:rsidRPr="000E57EF">
              <w:rPr>
                <w:rFonts w:hint="eastAsia"/>
              </w:rPr>
              <w:t>01</w:t>
            </w:r>
          </w:p>
        </w:tc>
        <w:tc>
          <w:tcPr>
            <w:tcW w:w="2552" w:type="dxa"/>
          </w:tcPr>
          <w:p w:rsidR="004777AE" w:rsidRPr="000E57EF" w:rsidRDefault="00CC05CD" w:rsidP="004777AE">
            <w:pPr>
              <w:ind w:left="0"/>
            </w:pPr>
            <w:r w:rsidRPr="000E57EF">
              <w:rPr>
                <w:rFonts w:hint="eastAsia"/>
              </w:rPr>
              <w:t>导入数据类型</w:t>
            </w:r>
          </w:p>
        </w:tc>
        <w:tc>
          <w:tcPr>
            <w:tcW w:w="4728" w:type="dxa"/>
          </w:tcPr>
          <w:p w:rsidR="004777AE" w:rsidRPr="000E57EF" w:rsidRDefault="00CC05CD" w:rsidP="004777AE">
            <w:pPr>
              <w:ind w:left="0"/>
            </w:pPr>
            <w:r w:rsidRPr="000E57EF">
              <w:rPr>
                <w:rFonts w:hint="eastAsia"/>
              </w:rPr>
              <w:t>除了自动判断</w:t>
            </w:r>
            <w:r w:rsidRPr="000E57EF">
              <w:rPr>
                <w:rFonts w:hint="eastAsia"/>
              </w:rPr>
              <w:t>csv</w:t>
            </w:r>
            <w:r w:rsidRPr="000E57EF">
              <w:rPr>
                <w:rFonts w:hint="eastAsia"/>
              </w:rPr>
              <w:t>类型，还需要增加指定类型和默认值。</w:t>
            </w:r>
          </w:p>
        </w:tc>
      </w:tr>
    </w:tbl>
    <w:p w:rsidR="004777AE" w:rsidRPr="000E57EF" w:rsidRDefault="004777AE" w:rsidP="004777AE"/>
    <w:p w:rsidR="004E10D2" w:rsidRPr="000E57EF" w:rsidRDefault="004B1D72" w:rsidP="00CC05CD">
      <w:pPr>
        <w:pStyle w:val="Heading2"/>
        <w:rPr>
          <w:b w:val="0"/>
        </w:rPr>
      </w:pPr>
      <w:r w:rsidRPr="000E57EF">
        <w:rPr>
          <w:rFonts w:hint="eastAsia"/>
          <w:b w:val="0"/>
        </w:rPr>
        <w:t>验收</w:t>
      </w:r>
      <w:r w:rsidR="00FD27D2" w:rsidRPr="000E57EF">
        <w:rPr>
          <w:rFonts w:hint="eastAsia"/>
          <w:b w:val="0"/>
        </w:rPr>
        <w:t>测试</w:t>
      </w:r>
      <w:r w:rsidRPr="000E57EF">
        <w:rPr>
          <w:rFonts w:hint="eastAsia"/>
          <w:b w:val="0"/>
        </w:rPr>
        <w:t>用例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RPr="000E57EF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0E57EF" w:rsidRDefault="004E10D2" w:rsidP="00FD27D2">
            <w:pPr>
              <w:ind w:left="0"/>
            </w:pPr>
            <w:r w:rsidRPr="000E57EF">
              <w:rPr>
                <w:rFonts w:hint="eastAsia"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0E57EF" w:rsidRDefault="004E10D2" w:rsidP="00FD27D2">
            <w:pPr>
              <w:ind w:left="0"/>
            </w:pPr>
            <w:r w:rsidRPr="000E57EF">
              <w:rPr>
                <w:rFonts w:hint="eastAsia"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0E57EF" w:rsidRDefault="004E10D2" w:rsidP="00FD27D2">
            <w:pPr>
              <w:ind w:left="0"/>
            </w:pPr>
            <w:r w:rsidRPr="000E57EF">
              <w:rPr>
                <w:rFonts w:hint="eastAsia"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0E57EF" w:rsidRDefault="004E10D2" w:rsidP="00FD27D2">
            <w:pPr>
              <w:ind w:left="0"/>
            </w:pPr>
            <w:r w:rsidRPr="000E57EF">
              <w:rPr>
                <w:rFonts w:hint="eastAsia"/>
              </w:rPr>
              <w:t>期望结果</w:t>
            </w:r>
          </w:p>
        </w:tc>
      </w:tr>
      <w:tr w:rsidR="006E7F0B" w:rsidRPr="000E57EF" w:rsidTr="006E7F0B">
        <w:tc>
          <w:tcPr>
            <w:tcW w:w="2527" w:type="dxa"/>
          </w:tcPr>
          <w:p w:rsidR="00FD27D2" w:rsidRPr="000E57EF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Pr="000E57EF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Pr="000E57EF" w:rsidRDefault="006E7F0B" w:rsidP="00CC05CD">
            <w:pPr>
              <w:ind w:left="0"/>
            </w:pPr>
          </w:p>
        </w:tc>
        <w:tc>
          <w:tcPr>
            <w:tcW w:w="1751" w:type="dxa"/>
          </w:tcPr>
          <w:p w:rsidR="00FD27D2" w:rsidRPr="000E57EF" w:rsidRDefault="00FD27D2" w:rsidP="00CC05CD">
            <w:pPr>
              <w:ind w:left="0"/>
            </w:pPr>
          </w:p>
        </w:tc>
      </w:tr>
      <w:tr w:rsidR="006E7F0B" w:rsidRPr="000E57EF" w:rsidTr="006E7F0B">
        <w:tc>
          <w:tcPr>
            <w:tcW w:w="2527" w:type="dxa"/>
          </w:tcPr>
          <w:p w:rsidR="00FD27D2" w:rsidRPr="000E57EF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Pr="000E57EF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Pr="000E57EF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Pr="000E57EF" w:rsidRDefault="00FD27D2" w:rsidP="00FD27D2">
            <w:pPr>
              <w:ind w:left="0"/>
            </w:pPr>
          </w:p>
        </w:tc>
      </w:tr>
    </w:tbl>
    <w:p w:rsidR="00FD27D2" w:rsidRPr="000E57EF" w:rsidRDefault="00FD27D2" w:rsidP="00FD27D2"/>
    <w:sectPr w:rsidR="00FD27D2" w:rsidRPr="000E57EF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DB1" w:rsidRDefault="004D4DB1" w:rsidP="00210B6B">
      <w:r>
        <w:separator/>
      </w:r>
    </w:p>
  </w:endnote>
  <w:endnote w:type="continuationSeparator" w:id="1">
    <w:p w:rsidR="004D4DB1" w:rsidRDefault="004D4DB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DB1" w:rsidRDefault="004D4DB1" w:rsidP="00210B6B">
      <w:r>
        <w:separator/>
      </w:r>
    </w:p>
  </w:footnote>
  <w:footnote w:type="continuationSeparator" w:id="1">
    <w:p w:rsidR="004D4DB1" w:rsidRDefault="004D4DB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24"/>
    <w:multiLevelType w:val="multilevel"/>
    <w:tmpl w:val="000008A7"/>
    <w:lvl w:ilvl="0">
      <w:numFmt w:val="bullet"/>
      <w:lvlText w:val="•"/>
      <w:lvlJc w:val="left"/>
      <w:pPr>
        <w:ind w:hanging="284"/>
      </w:pPr>
      <w:rPr>
        <w:rFonts w:ascii="Times New Roman" w:hAnsi="Times New Roman"/>
        <w:b w:val="0"/>
        <w:sz w:val="20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5EC3205C"/>
    <w:multiLevelType w:val="hybridMultilevel"/>
    <w:tmpl w:val="C6C28074"/>
    <w:lvl w:ilvl="0" w:tplc="BBBCD0B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21C9B"/>
    <w:rsid w:val="00075D39"/>
    <w:rsid w:val="000E57EF"/>
    <w:rsid w:val="001C62D6"/>
    <w:rsid w:val="00210B6B"/>
    <w:rsid w:val="00223D7F"/>
    <w:rsid w:val="00257B1D"/>
    <w:rsid w:val="00286F90"/>
    <w:rsid w:val="002B0E20"/>
    <w:rsid w:val="002B0E83"/>
    <w:rsid w:val="002D7B70"/>
    <w:rsid w:val="002F2C66"/>
    <w:rsid w:val="00457A1D"/>
    <w:rsid w:val="004777AE"/>
    <w:rsid w:val="004B1D72"/>
    <w:rsid w:val="004D4DB1"/>
    <w:rsid w:val="004E10D2"/>
    <w:rsid w:val="00522D36"/>
    <w:rsid w:val="005913DA"/>
    <w:rsid w:val="005E2B6A"/>
    <w:rsid w:val="005F692F"/>
    <w:rsid w:val="00616897"/>
    <w:rsid w:val="006570F9"/>
    <w:rsid w:val="00677C92"/>
    <w:rsid w:val="006C29C3"/>
    <w:rsid w:val="006C4E85"/>
    <w:rsid w:val="006E7F0B"/>
    <w:rsid w:val="008A62A8"/>
    <w:rsid w:val="008B0448"/>
    <w:rsid w:val="00921E6C"/>
    <w:rsid w:val="00951F04"/>
    <w:rsid w:val="00960BB2"/>
    <w:rsid w:val="0099134D"/>
    <w:rsid w:val="009B35DD"/>
    <w:rsid w:val="009D4102"/>
    <w:rsid w:val="009E59BF"/>
    <w:rsid w:val="00AD1C95"/>
    <w:rsid w:val="00BC6EFD"/>
    <w:rsid w:val="00CC05CD"/>
    <w:rsid w:val="00DB2113"/>
    <w:rsid w:val="00FD27D2"/>
    <w:rsid w:val="00FF0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075D39"/>
    <w:pPr>
      <w:autoSpaceDE w:val="0"/>
      <w:autoSpaceDN w:val="0"/>
      <w:adjustRightInd w:val="0"/>
      <w:ind w:left="933"/>
      <w:jc w:val="left"/>
    </w:pPr>
    <w:rPr>
      <w:rFonts w:ascii="微软雅黑" w:eastAsia="微软雅黑" w:hAnsi="Times New Roman" w:cs="微软雅黑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75D39"/>
    <w:rPr>
      <w:rFonts w:ascii="微软雅黑" w:eastAsia="微软雅黑" w:hAnsi="Times New Roman" w:cs="微软雅黑"/>
      <w:kern w:val="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75D39"/>
    <w:pPr>
      <w:autoSpaceDE w:val="0"/>
      <w:autoSpaceDN w:val="0"/>
      <w:adjustRightInd w:val="0"/>
      <w:ind w:left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D3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39"/>
    <w:rPr>
      <w:sz w:val="16"/>
      <w:szCs w:val="16"/>
    </w:rPr>
  </w:style>
  <w:style w:type="character" w:customStyle="1" w:styleId="notetitle">
    <w:name w:val="notetitle"/>
    <w:basedOn w:val="DefaultParagraphFont"/>
    <w:rsid w:val="008A62A8"/>
  </w:style>
  <w:style w:type="character" w:customStyle="1" w:styleId="apple-converted-space">
    <w:name w:val="apple-converted-space"/>
    <w:basedOn w:val="DefaultParagraphFont"/>
    <w:rsid w:val="008A62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2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5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3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2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D0596-362D-4F86-A00F-8343A3151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jwhe</cp:lastModifiedBy>
  <cp:revision>16</cp:revision>
  <dcterms:created xsi:type="dcterms:W3CDTF">2014-01-06T08:17:00Z</dcterms:created>
  <dcterms:modified xsi:type="dcterms:W3CDTF">2014-06-27T03:19:00Z</dcterms:modified>
</cp:coreProperties>
</file>