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90046D" w:rsidP="002B0E83">
      <w:pPr>
        <w:pStyle w:val="ab"/>
      </w:pPr>
      <w:r>
        <w:rPr>
          <w:rFonts w:hint="eastAsia"/>
        </w:rPr>
        <w:t>快照</w:t>
      </w:r>
      <w:r w:rsidR="00E8244B">
        <w:rPr>
          <w:rFonts w:hint="eastAsia"/>
        </w:rPr>
        <w:t>E</w:t>
      </w:r>
      <w:r w:rsidR="00E8244B">
        <w:t>rrNodes</w:t>
      </w:r>
      <w:r w:rsidR="00E8244B">
        <w:rPr>
          <w:rFonts w:hint="eastAsia"/>
        </w:rPr>
        <w:t>控制选项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4277F" w:rsidP="001072BC">
            <w:pPr>
              <w:ind w:left="0"/>
            </w:pPr>
            <w:r>
              <w:rPr>
                <w:rFonts w:hint="eastAsia"/>
              </w:rPr>
              <w:t>2018</w:t>
            </w:r>
            <w:r w:rsidR="001072BC">
              <w:rPr>
                <w:rFonts w:hint="eastAsia"/>
              </w:rPr>
              <w:t xml:space="preserve">-12-25  </w:t>
            </w:r>
            <w:r w:rsidR="001072B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E5754">
        <w:rPr>
          <w:rFonts w:hint="eastAsia"/>
        </w:rPr>
        <w:t>Show</w:t>
      </w:r>
      <w:r w:rsidR="00BE5754">
        <w:t>Error</w:t>
      </w:r>
      <w:r>
        <w:rPr>
          <w:rFonts w:hint="eastAsia"/>
        </w:rPr>
        <w:t>.001</w:t>
      </w:r>
      <w:r w:rsidR="00992C61">
        <w:rPr>
          <w:rFonts w:hint="eastAsia"/>
        </w:rPr>
        <w:t>快照</w:t>
      </w:r>
      <w:r w:rsidR="00657728">
        <w:rPr>
          <w:rFonts w:hint="eastAsia"/>
        </w:rPr>
        <w:t>E</w:t>
      </w:r>
      <w:r w:rsidR="00657728">
        <w:t>rrNodes</w:t>
      </w:r>
      <w:r w:rsidR="00657728">
        <w:rPr>
          <w:rFonts w:hint="eastAsia"/>
        </w:rPr>
        <w:t>控制选项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674940" w:rsidRDefault="00674940">
      <w:pPr>
        <w:rPr>
          <w:color w:val="00B0F0"/>
        </w:rPr>
      </w:pPr>
    </w:p>
    <w:p w:rsidR="00674940" w:rsidRPr="00674940" w:rsidRDefault="00674940">
      <w:pPr>
        <w:rPr>
          <w:rFonts w:hint="eastAsia"/>
        </w:rPr>
      </w:pPr>
      <w:r>
        <w:rPr>
          <w:rFonts w:hint="eastAsia"/>
        </w:rPr>
        <w:t>在快照信息中存在</w:t>
      </w:r>
      <w:r>
        <w:rPr>
          <w:rFonts w:hint="eastAsia"/>
        </w:rPr>
        <w:t xml:space="preserve"> ErrNodes</w:t>
      </w:r>
      <w:r>
        <w:t xml:space="preserve"> </w:t>
      </w:r>
      <w:r>
        <w:rPr>
          <w:rFonts w:hint="eastAsia"/>
        </w:rPr>
        <w:t>错误信息用于提示查询时出错未响应的节点信息，增加控制选项后可以过滤这部分信息。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136ADC" w:rsidP="004B1D72"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01468F">
        <w:rPr>
          <w:rFonts w:hint="eastAsia"/>
          <w:b/>
          <w:color w:val="0000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136ADC" w:rsidRDefault="00136ADC" w:rsidP="00136ADC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SHELL</w:t>
      </w:r>
      <w:r>
        <w:rPr>
          <w:rFonts w:hint="eastAsia"/>
        </w:rPr>
        <w:t>接口</w:t>
      </w:r>
    </w:p>
    <w:p w:rsidR="00136ADC" w:rsidRDefault="00136ADC" w:rsidP="00136ADC">
      <w:pPr>
        <w:pStyle w:val="aa"/>
        <w:numPr>
          <w:ilvl w:val="1"/>
          <w:numId w:val="9"/>
        </w:numPr>
        <w:ind w:firstLineChars="0"/>
      </w:pPr>
      <w:r>
        <w:rPr>
          <w:rFonts w:hint="eastAsia"/>
        </w:rPr>
        <w:t>SdbSnapshotOption</w:t>
      </w:r>
      <w:r>
        <w:rPr>
          <w:rFonts w:hint="eastAsia"/>
        </w:rPr>
        <w:t>对象</w:t>
      </w:r>
    </w:p>
    <w:p w:rsidR="00136ADC" w:rsidRPr="0002596C" w:rsidRDefault="00136ADC" w:rsidP="0002596C">
      <w:pPr>
        <w:pStyle w:val="aa"/>
        <w:ind w:left="1197" w:firstLineChars="0" w:firstLine="0"/>
        <w:rPr>
          <w:color w:val="FF0000"/>
        </w:rPr>
      </w:pPr>
      <w:r>
        <w:rPr>
          <w:rFonts w:hint="eastAsia"/>
        </w:rPr>
        <w:t>SdbSnapshotOption.options(</w:t>
      </w:r>
      <w:r>
        <w:t xml:space="preserve"> </w:t>
      </w:r>
      <w:r>
        <w:rPr>
          <w:rFonts w:hint="eastAsia"/>
        </w:rPr>
        <w:t>{</w:t>
      </w:r>
      <w:r>
        <w:t xml:space="preserve"> </w:t>
      </w:r>
      <w:r w:rsidRPr="00640E2A">
        <w:rPr>
          <w:color w:val="000099"/>
        </w:rPr>
        <w:t>ShowError</w:t>
      </w:r>
      <w:r w:rsidRPr="00640E2A">
        <w:rPr>
          <w:rFonts w:hint="eastAsia"/>
          <w:color w:val="000099"/>
        </w:rPr>
        <w:t>:</w:t>
      </w:r>
      <w:r w:rsidRPr="00640E2A">
        <w:rPr>
          <w:color w:val="000099"/>
        </w:rPr>
        <w:t>” show”</w:t>
      </w:r>
      <w:r w:rsidR="0035512E">
        <w:rPr>
          <w:color w:val="000099"/>
        </w:rPr>
        <w:t xml:space="preserve">, </w:t>
      </w:r>
      <w:r w:rsidRPr="00640E2A">
        <w:rPr>
          <w:color w:val="000099"/>
        </w:rPr>
        <w:t xml:space="preserve">ShowErrorMode:” </w:t>
      </w:r>
      <w:r w:rsidRPr="00640E2A">
        <w:rPr>
          <w:color w:val="000099"/>
        </w:rPr>
        <w:t>aggr</w:t>
      </w:r>
      <w:r w:rsidRPr="00640E2A">
        <w:rPr>
          <w:color w:val="000099"/>
        </w:rPr>
        <w:t>”</w:t>
      </w:r>
      <w:r>
        <w:t xml:space="preserve">, </w:t>
      </w:r>
      <w:r>
        <w:t xml:space="preserve">Mode:local, Expand:false </w:t>
      </w:r>
      <w:r>
        <w:rPr>
          <w:rFonts w:hint="eastAsia"/>
        </w:rPr>
        <w:t>}</w:t>
      </w:r>
      <w:r>
        <w:t xml:space="preserve"> </w:t>
      </w:r>
      <w:r>
        <w:rPr>
          <w:rFonts w:hint="eastAsia"/>
        </w:rPr>
        <w:t>)</w:t>
      </w:r>
    </w:p>
    <w:p w:rsidR="00136ADC" w:rsidRDefault="00136ADC" w:rsidP="004B1D72">
      <w:pPr>
        <w:rPr>
          <w:rFonts w:hint="eastAsia"/>
        </w:rPr>
      </w:pPr>
    </w:p>
    <w:p w:rsidR="0002596C" w:rsidRDefault="0002596C" w:rsidP="0002596C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接口</w:t>
      </w:r>
    </w:p>
    <w:p w:rsidR="00136ADC" w:rsidRPr="00CC3A67" w:rsidRDefault="0002596C" w:rsidP="00CC3A67">
      <w:pPr>
        <w:rPr>
          <w:rFonts w:hint="eastAsia"/>
          <w:color w:val="000099"/>
        </w:rPr>
      </w:pPr>
      <w:r w:rsidRPr="00A52CD7">
        <w:t>db.exec</w:t>
      </w:r>
      <w:r w:rsidRPr="0002596C">
        <w:rPr>
          <w:color w:val="000099"/>
        </w:rPr>
        <w:t>( ' select * from $SNAPSHOT_CONFIGS /*+use_options(</w:t>
      </w:r>
      <w:r w:rsidR="000F07B2">
        <w:rPr>
          <w:color w:val="000099"/>
        </w:rPr>
        <w:t xml:space="preserve"> </w:t>
      </w:r>
      <w:r w:rsidRPr="0002596C">
        <w:rPr>
          <w:color w:val="000099"/>
        </w:rPr>
        <w:t>{</w:t>
      </w:r>
      <w:r w:rsidR="00A863A9">
        <w:rPr>
          <w:color w:val="000099"/>
        </w:rPr>
        <w:t xml:space="preserve"> </w:t>
      </w:r>
      <w:r w:rsidR="00D21718" w:rsidRPr="00640E2A">
        <w:rPr>
          <w:color w:val="000099"/>
        </w:rPr>
        <w:t>ShowError</w:t>
      </w:r>
      <w:r w:rsidR="00D21718" w:rsidRPr="00640E2A">
        <w:rPr>
          <w:rFonts w:hint="eastAsia"/>
          <w:color w:val="000099"/>
        </w:rPr>
        <w:t>:</w:t>
      </w:r>
      <w:r w:rsidR="00D21718" w:rsidRPr="00640E2A">
        <w:rPr>
          <w:color w:val="000099"/>
        </w:rPr>
        <w:t>” show”</w:t>
      </w:r>
      <w:r w:rsidR="00D21718">
        <w:rPr>
          <w:color w:val="000099"/>
        </w:rPr>
        <w:t xml:space="preserve">, </w:t>
      </w:r>
      <w:r w:rsidR="00D21718" w:rsidRPr="00640E2A">
        <w:rPr>
          <w:color w:val="000099"/>
        </w:rPr>
        <w:t>ShowErrorMode:” aggr”</w:t>
      </w:r>
      <w:r w:rsidR="0035512E" w:rsidRPr="00D21718">
        <w:rPr>
          <w:rFonts w:hint="eastAsia"/>
        </w:rPr>
        <w:t>,</w:t>
      </w:r>
      <w:r w:rsidR="0035512E" w:rsidRPr="00D21718">
        <w:t xml:space="preserve"> </w:t>
      </w:r>
      <w:r w:rsidRPr="00D21718">
        <w:t>Mode:local</w:t>
      </w:r>
      <w:r w:rsidR="0035512E" w:rsidRPr="00D21718">
        <w:rPr>
          <w:rFonts w:hint="eastAsia"/>
        </w:rPr>
        <w:t>,</w:t>
      </w:r>
      <w:r w:rsidR="0035512E" w:rsidRPr="00D21718">
        <w:t xml:space="preserve"> </w:t>
      </w:r>
      <w:r w:rsidRPr="00D21718">
        <w:t>Expand:false</w:t>
      </w:r>
      <w:r w:rsidRPr="0002596C">
        <w:rPr>
          <w:color w:val="000099"/>
        </w:rPr>
        <w:t xml:space="preserve"> })*/' )</w:t>
      </w:r>
    </w:p>
    <w:p w:rsidR="00136ADC" w:rsidRPr="0002596C" w:rsidRDefault="00136ADC" w:rsidP="004B1D72">
      <w:pPr>
        <w:rPr>
          <w:rFonts w:hint="eastAsia"/>
        </w:rPr>
      </w:pPr>
    </w:p>
    <w:p w:rsidR="00D7123A" w:rsidRDefault="00D7123A" w:rsidP="00D7123A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消息</w:t>
      </w:r>
      <w:r>
        <w:rPr>
          <w:rFonts w:hint="eastAsia"/>
        </w:rPr>
        <w:t>接口</w:t>
      </w:r>
    </w:p>
    <w:p w:rsidR="00D7123A" w:rsidRDefault="00D7123A" w:rsidP="00D7123A">
      <w:pPr>
        <w:pStyle w:val="aa"/>
        <w:numPr>
          <w:ilvl w:val="1"/>
          <w:numId w:val="9"/>
        </w:numPr>
        <w:ind w:firstLineChars="0"/>
      </w:pPr>
      <w:r w:rsidRPr="00D7123A">
        <w:t>MSG_BS_QUERY_REQ</w:t>
      </w:r>
      <w:r>
        <w:rPr>
          <w:rFonts w:hint="eastAsia"/>
        </w:rPr>
        <w:t xml:space="preserve"> ( </w:t>
      </w:r>
      <w:r>
        <w:t>2004</w:t>
      </w:r>
      <w:r>
        <w:rPr>
          <w:rFonts w:hint="eastAsia"/>
        </w:rPr>
        <w:t xml:space="preserve">) </w:t>
      </w:r>
      <w:r>
        <w:rPr>
          <w:rFonts w:hint="eastAsia"/>
        </w:rPr>
        <w:t>消息结构</w:t>
      </w:r>
    </w:p>
    <w:p w:rsidR="00D7123A" w:rsidRDefault="00D7123A" w:rsidP="00D7123A">
      <w:pPr>
        <w:pStyle w:val="aa"/>
        <w:ind w:left="1197" w:firstLineChars="0" w:firstLine="0"/>
      </w:pPr>
      <w:r>
        <w:rPr>
          <w:rFonts w:hint="eastAsia"/>
        </w:rPr>
        <w:t>该消息结构为</w:t>
      </w:r>
      <w:r w:rsidRPr="00D7123A">
        <w:t>MsgOpQuery</w:t>
      </w:r>
      <w:r>
        <w:rPr>
          <w:rFonts w:hint="eastAsia"/>
        </w:rPr>
        <w:t>，其由</w:t>
      </w:r>
      <w:r w:rsidRPr="00022FD4">
        <w:t>MsgHeader</w:t>
      </w:r>
      <w:r>
        <w:rPr>
          <w:rFonts w:hint="eastAsia"/>
        </w:rPr>
        <w:t xml:space="preserve"> + BSON </w:t>
      </w:r>
      <w:r>
        <w:rPr>
          <w:rFonts w:hint="eastAsia"/>
        </w:rPr>
        <w:t>组成，</w:t>
      </w:r>
      <w:r>
        <w:rPr>
          <w:rFonts w:hint="eastAsia"/>
        </w:rPr>
        <w:t>BSON</w:t>
      </w:r>
      <w:r>
        <w:rPr>
          <w:rFonts w:hint="eastAsia"/>
        </w:rPr>
        <w:t>的结构为：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szCs w:val="21"/>
        </w:rPr>
      </w:pPr>
      <w:r w:rsidRPr="003979E2">
        <w:rPr>
          <w:rFonts w:hint="eastAsia"/>
          <w:szCs w:val="21"/>
        </w:rPr>
        <w:t>{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query</w:t>
      </w:r>
      <w:r w:rsidRPr="003979E2">
        <w:rPr>
          <w:rFonts w:hint="eastAsia"/>
          <w:szCs w:val="21"/>
        </w:rPr>
        <w:t xml:space="preserve">:     </w:t>
      </w:r>
      <w:r>
        <w:rPr>
          <w:szCs w:val="21"/>
        </w:rPr>
        <w:t xml:space="preserve"> 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fieldSelector</w:t>
      </w:r>
      <w:r w:rsidRPr="003979E2">
        <w:rPr>
          <w:rFonts w:hint="eastAsia"/>
          <w:szCs w:val="21"/>
        </w:rPr>
        <w:t xml:space="preserve">: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orderBy</w:t>
      </w:r>
      <w:r w:rsidRPr="003979E2">
        <w:rPr>
          <w:rFonts w:hint="eastAsia"/>
          <w:szCs w:val="21"/>
        </w:rPr>
        <w:t xml:space="preserve">:  </w:t>
      </w:r>
      <w:r>
        <w:rPr>
          <w:szCs w:val="21"/>
        </w:rPr>
        <w:t xml:space="preserve">    </w:t>
      </w:r>
      <w:r w:rsidRPr="003979E2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D7123A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rFonts w:hint="eastAsia"/>
          <w:szCs w:val="21"/>
        </w:rPr>
      </w:pPr>
      <w:r w:rsidRPr="00D7123A">
        <w:rPr>
          <w:szCs w:val="21"/>
        </w:rPr>
        <w:t>hint</w:t>
      </w:r>
      <w:r w:rsidRPr="003979E2">
        <w:rPr>
          <w:rFonts w:hint="eastAsia"/>
          <w:szCs w:val="21"/>
        </w:rPr>
        <w:t xml:space="preserve">:  </w:t>
      </w:r>
      <w:r>
        <w:rPr>
          <w:szCs w:val="21"/>
        </w:rPr>
        <w:t xml:space="preserve">       </w:t>
      </w:r>
      <w:r w:rsidRPr="003979E2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:rsidR="00D7123A" w:rsidRDefault="00D7123A" w:rsidP="00D7123A">
      <w:pPr>
        <w:ind w:leftChars="170" w:firstLineChars="400" w:firstLine="840"/>
      </w:pPr>
      <w:r w:rsidRPr="00D7123A">
        <w:rPr>
          <w:szCs w:val="21"/>
        </w:rPr>
        <w:t>hint</w:t>
      </w:r>
      <w:r>
        <w:rPr>
          <w:rFonts w:hint="eastAsia"/>
        </w:rPr>
        <w:t>中有</w:t>
      </w:r>
      <w:r>
        <w:rPr>
          <w:rFonts w:hint="eastAsia"/>
        </w:rPr>
        <w:t>成员</w:t>
      </w:r>
      <w:r>
        <w:rPr>
          <w:rFonts w:hint="eastAsia"/>
        </w:rPr>
        <w:t xml:space="preserve"> </w:t>
      </w:r>
      <w:r>
        <w:t>“</w:t>
      </w:r>
      <w:r>
        <w:rPr>
          <w:rFonts w:hint="eastAsia"/>
        </w:rPr>
        <w:t>{</w:t>
      </w:r>
      <w:r>
        <w:t xml:space="preserve"> </w:t>
      </w:r>
      <w:r>
        <w:t>$options:{</w:t>
      </w:r>
      <w:r>
        <w:t xml:space="preserve"> </w:t>
      </w:r>
      <w:r w:rsidR="00566558" w:rsidRPr="00640E2A">
        <w:rPr>
          <w:color w:val="000099"/>
        </w:rPr>
        <w:t>ShowError</w:t>
      </w:r>
      <w:r w:rsidR="00566558" w:rsidRPr="00640E2A">
        <w:rPr>
          <w:rFonts w:hint="eastAsia"/>
          <w:color w:val="000099"/>
        </w:rPr>
        <w:t>:</w:t>
      </w:r>
      <w:r w:rsidR="00566558" w:rsidRPr="00640E2A">
        <w:rPr>
          <w:color w:val="000099"/>
        </w:rPr>
        <w:t>” show”, ShowErrorMode:” aggr”</w:t>
      </w:r>
      <w:r>
        <w:t>, Mode:”local”, Expand:false</w:t>
      </w:r>
      <w:r>
        <w:t xml:space="preserve"> </w:t>
      </w:r>
      <w:r>
        <w:t>}</w:t>
      </w:r>
      <w:r>
        <w:t xml:space="preserve"> </w:t>
      </w:r>
      <w:r>
        <w:rPr>
          <w:rFonts w:hint="eastAsia"/>
        </w:rPr>
        <w:t>}</w:t>
      </w:r>
      <w:r>
        <w:t>”</w:t>
      </w:r>
      <w:r>
        <w:rPr>
          <w:rFonts w:hint="eastAsia"/>
        </w:rPr>
        <w:t>。</w:t>
      </w:r>
    </w:p>
    <w:p w:rsidR="00A4422F" w:rsidRDefault="00A4422F" w:rsidP="00D7123A">
      <w:pPr>
        <w:ind w:leftChars="170" w:firstLineChars="400" w:firstLine="840"/>
        <w:rPr>
          <w:rFonts w:hint="eastAsia"/>
        </w:rPr>
      </w:pPr>
    </w:p>
    <w:p w:rsidR="006B1EA4" w:rsidRPr="00D7123A" w:rsidRDefault="00A4422F" w:rsidP="00AE56E7">
      <w:pPr>
        <w:rPr>
          <w:rFonts w:hint="eastAsia"/>
        </w:rPr>
      </w:pPr>
      <w:r>
        <w:tab/>
      </w:r>
      <w:r>
        <w:tab/>
        <w:t xml:space="preserve">   </w:t>
      </w:r>
      <w:r>
        <w:rPr>
          <w:rFonts w:hint="eastAsia"/>
        </w:rPr>
        <w:t>表一：</w:t>
      </w:r>
    </w:p>
    <w:tbl>
      <w:tblPr>
        <w:tblStyle w:val="a9"/>
        <w:tblW w:w="0" w:type="auto"/>
        <w:tblInd w:w="1120" w:type="dxa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CC3A67" w:rsidTr="00CC3A67">
        <w:tc>
          <w:tcPr>
            <w:tcW w:w="2130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字段名</w:t>
            </w:r>
          </w:p>
        </w:tc>
        <w:tc>
          <w:tcPr>
            <w:tcW w:w="2130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取值</w:t>
            </w:r>
          </w:p>
        </w:tc>
        <w:tc>
          <w:tcPr>
            <w:tcW w:w="2131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显示错误信息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ignored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不显示错误信息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only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只显示错误信息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color w:val="000099"/>
              </w:rPr>
              <w:t>ShowErrorMode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aggregate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将错误信息聚合到一条记录中显示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color w:val="000099"/>
              </w:rPr>
              <w:t>ShowErrorMode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flat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rFonts w:hint="eastAsia"/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一个错误节点对应一条记录显示</w:t>
            </w:r>
          </w:p>
        </w:tc>
      </w:tr>
    </w:tbl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4B1D72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FE736F" w:rsidRPr="001F2CF2" w:rsidRDefault="001F2CF2" w:rsidP="004B1D72"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部分：</w:t>
      </w:r>
    </w:p>
    <w:p w:rsidR="00FE736F" w:rsidRDefault="00AF71CD" w:rsidP="004B1D72">
      <w:pPr>
        <w:rPr>
          <w:rFonts w:hint="eastAsia"/>
          <w:color w:val="00B0F0"/>
        </w:rPr>
      </w:pPr>
      <w:r w:rsidRPr="00AF71CD">
        <w:rPr>
          <w:color w:val="00B0F0"/>
        </w:rPr>
        <w:drawing>
          <wp:inline distT="0" distB="0" distL="0" distR="0" wp14:anchorId="46369E8B" wp14:editId="4E7DB8B6">
            <wp:extent cx="7143750" cy="2190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1F2CF2" w:rsidP="004B1D72">
      <w:r>
        <w:rPr>
          <w:rFonts w:hint="eastAsia"/>
        </w:rPr>
        <w:t>协调节点处理部分：</w:t>
      </w:r>
    </w:p>
    <w:p w:rsidR="004A5F3D" w:rsidRDefault="004A5F3D" w:rsidP="004B1D72">
      <w:r w:rsidRPr="004A5F3D">
        <w:drawing>
          <wp:inline distT="0" distB="0" distL="0" distR="0" wp14:anchorId="1B2FB492" wp14:editId="74D2B3B1">
            <wp:extent cx="6096000" cy="18097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F3D" w:rsidRDefault="004A5F3D" w:rsidP="004B1D72">
      <w:pPr>
        <w:rPr>
          <w:rFonts w:hint="eastAsia"/>
        </w:rPr>
      </w:pPr>
    </w:p>
    <w:p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A5F3D" w:rsidRDefault="004A5F3D" w:rsidP="004A5F3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部分</w:t>
      </w:r>
    </w:p>
    <w:p w:rsidR="004A5F3D" w:rsidRDefault="009F0D68" w:rsidP="004A5F3D">
      <w:r w:rsidRPr="009F0D68">
        <w:drawing>
          <wp:inline distT="0" distB="0" distL="0" distR="0" wp14:anchorId="432F87C4" wp14:editId="4C393E4A">
            <wp:extent cx="3048000" cy="49530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F3D" w:rsidRDefault="004A5F3D" w:rsidP="004A5F3D">
      <w:pPr>
        <w:rPr>
          <w:rFonts w:hint="eastAsia"/>
        </w:rPr>
      </w:pPr>
    </w:p>
    <w:p w:rsidR="00FE736F" w:rsidRPr="00FE736F" w:rsidRDefault="008E2A68" w:rsidP="00FE736F">
      <w:r>
        <w:rPr>
          <w:rFonts w:hint="eastAsia"/>
        </w:rPr>
        <w:t>解析</w:t>
      </w:r>
      <w:r w:rsidR="006F5F09">
        <w:rPr>
          <w:rFonts w:hint="eastAsia"/>
        </w:rPr>
        <w:t xml:space="preserve">SQL </w:t>
      </w:r>
      <w:r w:rsidR="006F5F09">
        <w:t>H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时使用的</w:t>
      </w:r>
      <w:r w:rsidR="00FE736F">
        <w:t xml:space="preserve">Boost::Spirit::Classic </w:t>
      </w:r>
      <w:r w:rsidR="0028483F">
        <w:rPr>
          <w:rFonts w:hint="eastAsia"/>
        </w:rPr>
        <w:t>风格的</w:t>
      </w:r>
      <w:r w:rsidR="0028483F">
        <w:rPr>
          <w:rFonts w:hint="eastAsia"/>
        </w:rPr>
        <w:t xml:space="preserve"> EBNF</w:t>
      </w:r>
      <w:r w:rsidR="0028483F">
        <w:t xml:space="preserve"> </w:t>
      </w:r>
      <w:r w:rsidR="00FE736F">
        <w:rPr>
          <w:rFonts w:hint="eastAsia"/>
        </w:rPr>
        <w:t>语法</w:t>
      </w:r>
      <w:r w:rsidR="00AD7C94">
        <w:rPr>
          <w:rFonts w:hint="eastAsia"/>
        </w:rPr>
        <w:t>，红色部分指定了</w:t>
      </w:r>
      <w:r w:rsidR="00AD7C94">
        <w:rPr>
          <w:rFonts w:hint="eastAsia"/>
        </w:rPr>
        <w:t xml:space="preserve"> Hint</w:t>
      </w:r>
      <w:r w:rsidR="00AD7C94">
        <w:t xml:space="preserve"> </w:t>
      </w:r>
      <w:r w:rsidR="00AD7C94">
        <w:rPr>
          <w:rFonts w:hint="eastAsia"/>
        </w:rPr>
        <w:t>的格式为逗号隔开的</w:t>
      </w:r>
      <w:r w:rsidR="00B027D9">
        <w:rPr>
          <w:rFonts w:hint="eastAsia"/>
        </w:rPr>
        <w:t>特定</w:t>
      </w:r>
      <w:r w:rsidR="00AD7C94">
        <w:rPr>
          <w:rFonts w:hint="eastAsia"/>
        </w:rPr>
        <w:t>字符串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FE736F" w:rsidTr="006D7B97">
        <w:tc>
          <w:tcPr>
            <w:tcW w:w="10977" w:type="dxa"/>
          </w:tcPr>
          <w:p w:rsidR="00FE736F" w:rsidRDefault="00FE736F" w:rsidP="009C3B04">
            <w:pPr>
              <w:ind w:left="0"/>
            </w:pPr>
            <w:r>
              <w:t xml:space="preserve">            dbattrchar = anychar_p - ( ch_p('=')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|ch_p('&lt;')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|ch_p('&gt;')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|ch_p('(')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|ch_p(')')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|ch_p('*')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|ch_p(';')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|ch_p(',')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|ch_p('"')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|ch_p('\'')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|space_p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|ch_p('\0')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|ch_p('-')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|ch_p('+')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|ch_p('/')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|ch_p('%')) ;</w:t>
            </w:r>
          </w:p>
          <w:p w:rsidR="00FE736F" w:rsidRDefault="00FE736F" w:rsidP="009C3B04">
            <w:pPr>
              <w:ind w:left="0"/>
            </w:pPr>
          </w:p>
          <w:p w:rsidR="00FE736F" w:rsidRDefault="00FE736F" w:rsidP="009C3B04">
            <w:pPr>
              <w:ind w:left="0"/>
            </w:pPr>
            <w:r>
              <w:t xml:space="preserve">            dbattr = leaf_node_d[ lexeme_d[+(dbattrchar)] ] ;</w:t>
            </w:r>
          </w:p>
          <w:p w:rsidR="00FE736F" w:rsidRDefault="00FE736F" w:rsidP="009C3B04">
            <w:pPr>
              <w:ind w:left="0"/>
            </w:pPr>
          </w:p>
          <w:p w:rsidR="00FE736F" w:rsidRDefault="00FE736F" w:rsidP="009C3B04">
            <w:pPr>
              <w:ind w:left="0"/>
            </w:pPr>
            <w:r>
              <w:t xml:space="preserve">            hint = root_node_d[str_p("/*+")]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SQL_BLANKORNO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func %(SQL_BLANK )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SQL_BLANKORNO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no_node_d[str_p("*/")] ;</w:t>
            </w:r>
          </w:p>
          <w:p w:rsidR="006D7B97" w:rsidRDefault="006D7B97" w:rsidP="009C3B04">
            <w:pPr>
              <w:ind w:left="0"/>
            </w:pPr>
          </w:p>
          <w:p w:rsidR="006D7B97" w:rsidRDefault="006D7B97" w:rsidP="006D7B97">
            <w:pPr>
              <w:ind w:left="0"/>
            </w:pPr>
            <w:r>
              <w:t xml:space="preserve">            func = leaf_node_d[dbattr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SQL_BLANKORNO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lbrackets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SQL_BLANKORNO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</w:t>
            </w:r>
            <w:r w:rsidRPr="00051179">
              <w:rPr>
                <w:color w:val="FF0000"/>
              </w:rPr>
              <w:t xml:space="preserve">*( </w:t>
            </w:r>
            <w:r w:rsidR="00200DBF">
              <w:rPr>
                <w:rFonts w:hint="eastAsia"/>
                <w:color w:val="FF0000"/>
              </w:rPr>
              <w:t xml:space="preserve">( </w:t>
            </w:r>
            <w:r w:rsidRPr="00051179">
              <w:rPr>
                <w:color w:val="FF0000"/>
              </w:rPr>
              <w:t>dbattr % ( SQL_BLANKORNO &gt;&gt; comma &gt;&gt; SQL_BLANKORNO )</w:t>
            </w:r>
            <w:r w:rsidR="00200DBF">
              <w:rPr>
                <w:color w:val="FF0000"/>
              </w:rPr>
              <w:t xml:space="preserve"> ) | json </w:t>
            </w:r>
            <w:r w:rsidRPr="00051179">
              <w:rPr>
                <w:color w:val="FF0000"/>
              </w:rPr>
              <w:t>)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SQL_BLANKORNO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rbrackets] ;</w:t>
            </w:r>
          </w:p>
        </w:tc>
      </w:tr>
    </w:tbl>
    <w:p w:rsidR="000D310F" w:rsidRDefault="000D310F" w:rsidP="004B1D72"/>
    <w:p w:rsidR="004B1D72" w:rsidRDefault="00BE2A9D" w:rsidP="004B1D72">
      <w:pPr>
        <w:rPr>
          <w:rFonts w:hint="eastAsia"/>
        </w:rPr>
      </w:pPr>
      <w:r w:rsidRPr="00AE56E7">
        <w:t xml:space="preserve">' </w:t>
      </w:r>
      <w:r w:rsidR="00F3147B" w:rsidRPr="00F3147B">
        <w:t>select * from $SNAPSHOT_CONFIGS /*+use_options</w:t>
      </w:r>
      <w:r w:rsidR="00F3147B" w:rsidRPr="00074850">
        <w:t>({</w:t>
      </w:r>
      <w:r w:rsidR="00074850" w:rsidRPr="00074850">
        <w:t>ShowError</w:t>
      </w:r>
      <w:r w:rsidR="00074850" w:rsidRPr="00074850">
        <w:rPr>
          <w:rFonts w:hint="eastAsia"/>
        </w:rPr>
        <w:t>:</w:t>
      </w:r>
      <w:r w:rsidR="00170E6C">
        <w:t>”</w:t>
      </w:r>
      <w:r w:rsidR="00074850" w:rsidRPr="00074850">
        <w:t>show”, ShowErrorMode:” aggr”</w:t>
      </w:r>
      <w:r w:rsidR="00F3147B" w:rsidRPr="00074850">
        <w:t xml:space="preserve"> })*/</w:t>
      </w:r>
      <w:r w:rsidRPr="00F3147B">
        <w:t xml:space="preserve"> '</w:t>
      </w:r>
      <w:r>
        <w:rPr>
          <w:rFonts w:hint="eastAsia"/>
        </w:rPr>
        <w:t>经</w:t>
      </w:r>
      <w:r w:rsidR="000D310F">
        <w:rPr>
          <w:rFonts w:hint="eastAsia"/>
        </w:rPr>
        <w:t>上面的语法解析后会形成下面的树，括号内为该节点的内容：</w:t>
      </w:r>
    </w:p>
    <w:p w:rsidR="000D310F" w:rsidRDefault="00170E6C" w:rsidP="004B1D72">
      <w:r w:rsidRPr="00170E6C">
        <w:drawing>
          <wp:inline distT="0" distB="0" distL="0" distR="0" wp14:anchorId="0F99E9D0" wp14:editId="35E3DA92">
            <wp:extent cx="5334000" cy="22860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10F" w:rsidRDefault="000D310F" w:rsidP="004B1D72"/>
    <w:p w:rsidR="000D310F" w:rsidRDefault="000D310F" w:rsidP="004B1D72"/>
    <w:p w:rsidR="00EF3013" w:rsidRDefault="00EF3013" w:rsidP="00EF3013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协调节点处理部分：</w:t>
      </w:r>
    </w:p>
    <w:p w:rsidR="00EF3013" w:rsidRDefault="00EF3013" w:rsidP="00EF3013">
      <w:pPr>
        <w:rPr>
          <w:rFonts w:hint="eastAsia"/>
        </w:rPr>
      </w:pPr>
    </w:p>
    <w:p w:rsidR="000D310F" w:rsidRDefault="00E0790F" w:rsidP="004B1D72">
      <w:r w:rsidRPr="00E0790F">
        <w:drawing>
          <wp:inline distT="0" distB="0" distL="0" distR="0" wp14:anchorId="70DC35DD" wp14:editId="0CDFA13B">
            <wp:extent cx="4953000" cy="79057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0F" w:rsidRDefault="00E0790F" w:rsidP="004B1D72"/>
    <w:p w:rsidR="00E0790F" w:rsidRDefault="00E0790F" w:rsidP="004B1D72">
      <w:r>
        <w:rPr>
          <w:rFonts w:hint="eastAsia"/>
        </w:rPr>
        <w:t>在</w:t>
      </w:r>
      <w:r>
        <w:rPr>
          <w:rFonts w:hint="eastAsia"/>
        </w:rPr>
        <w:t xml:space="preserve"> _processShowError() </w:t>
      </w:r>
      <w:r>
        <w:rPr>
          <w:rFonts w:hint="eastAsia"/>
        </w:rPr>
        <w:t>中解析</w:t>
      </w:r>
      <w:r>
        <w:rPr>
          <w:rFonts w:hint="eastAsia"/>
        </w:rPr>
        <w:t>hint</w:t>
      </w:r>
      <w:r w:rsidR="00940DD7">
        <w:rPr>
          <w:rFonts w:hint="eastAsia"/>
        </w:rPr>
        <w:t>得</w:t>
      </w:r>
      <w:r>
        <w:rPr>
          <w:rFonts w:hint="eastAsia"/>
        </w:rPr>
        <w:t>到</w:t>
      </w:r>
      <w:r>
        <w:rPr>
          <w:rFonts w:hint="eastAsia"/>
        </w:rPr>
        <w:t>ShowErrorFlag</w:t>
      </w:r>
      <w:r>
        <w:rPr>
          <w:rFonts w:hint="eastAsia"/>
        </w:rPr>
        <w:t>，根据</w:t>
      </w:r>
      <w:r>
        <w:rPr>
          <w:rFonts w:hint="eastAsia"/>
        </w:rPr>
        <w:t>flag</w:t>
      </w:r>
      <w:r>
        <w:rPr>
          <w:rFonts w:hint="eastAsia"/>
        </w:rPr>
        <w:t>进行错误信息的构造。</w:t>
      </w:r>
    </w:p>
    <w:p w:rsidR="00E0790F" w:rsidRPr="00FE736F" w:rsidRDefault="00E0790F" w:rsidP="004B1D72">
      <w:pPr>
        <w:rPr>
          <w:rFonts w:hint="eastAsia"/>
        </w:rPr>
      </w:pP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CB207A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>
              <w:rPr>
                <w:sz w:val="18"/>
                <w:szCs w:val="18"/>
              </w:rPr>
              <w:t>15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CB207A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CB207A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研究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SQL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解析规则增加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JSON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格式，然后编码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CB207A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177925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177925">
        <w:tc>
          <w:tcPr>
            <w:tcW w:w="2527" w:type="dxa"/>
          </w:tcPr>
          <w:p w:rsidR="00FD27D2" w:rsidRDefault="006E7F0B" w:rsidP="00A4422F">
            <w:pPr>
              <w:ind w:left="0"/>
            </w:pPr>
            <w:r>
              <w:rPr>
                <w:rFonts w:hint="eastAsia"/>
              </w:rPr>
              <w:t>Story.</w:t>
            </w:r>
            <w:r w:rsidR="00A4422F">
              <w:t>ShowError</w:t>
            </w:r>
            <w:r w:rsidR="00A4422F">
              <w:rPr>
                <w:rFonts w:hint="eastAsia"/>
              </w:rPr>
              <w:t>.</w:t>
            </w:r>
            <w:r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DD226B" w:rsidP="00A4422F">
            <w:pPr>
              <w:ind w:left="105" w:hangingChars="50" w:hanging="105"/>
            </w:pPr>
            <w:r>
              <w:rPr>
                <w:rFonts w:hint="eastAsia"/>
              </w:rPr>
              <w:t>SdbSnapshotOption</w:t>
            </w:r>
            <w:r w:rsidR="00A4422F">
              <w:rPr>
                <w:rFonts w:hint="eastAsia"/>
              </w:rPr>
              <w:t>查询</w:t>
            </w:r>
            <w:r w:rsidR="00177925">
              <w:rPr>
                <w:rFonts w:hint="eastAsia"/>
              </w:rPr>
              <w:t>快照</w:t>
            </w:r>
            <w:r w:rsidR="00A4422F">
              <w:rPr>
                <w:rFonts w:hint="eastAsia"/>
              </w:rPr>
              <w:t>时，控制错误信息显示</w:t>
            </w:r>
          </w:p>
        </w:tc>
        <w:tc>
          <w:tcPr>
            <w:tcW w:w="2376" w:type="dxa"/>
          </w:tcPr>
          <w:p w:rsidR="006E7F0B" w:rsidRDefault="00A4422F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>Show</w:t>
            </w:r>
            <w:r>
              <w:t>Error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ShowErrorMode </w:t>
            </w:r>
            <w:r>
              <w:rPr>
                <w:rFonts w:hint="eastAsia"/>
              </w:rPr>
              <w:t>的各种组合情况</w:t>
            </w:r>
          </w:p>
        </w:tc>
        <w:tc>
          <w:tcPr>
            <w:tcW w:w="1751" w:type="dxa"/>
          </w:tcPr>
          <w:p w:rsidR="00FD27D2" w:rsidRDefault="00A4422F" w:rsidP="00A4422F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符合</w:t>
            </w:r>
            <w:r w:rsidR="00177925">
              <w:rPr>
                <w:rFonts w:hint="eastAsia"/>
              </w:rPr>
              <w:t>表一中功能的描述</w:t>
            </w:r>
          </w:p>
        </w:tc>
      </w:tr>
      <w:tr w:rsidR="00177925" w:rsidRPr="00AF6345" w:rsidTr="00177925">
        <w:tc>
          <w:tcPr>
            <w:tcW w:w="2527" w:type="dxa"/>
          </w:tcPr>
          <w:p w:rsidR="00177925" w:rsidRDefault="00177925" w:rsidP="004537B6">
            <w:pPr>
              <w:ind w:left="0"/>
            </w:pPr>
            <w:r>
              <w:rPr>
                <w:rFonts w:hint="eastAsia"/>
              </w:rPr>
              <w:t>Story.</w:t>
            </w:r>
            <w:r>
              <w:t>ShowError</w:t>
            </w:r>
            <w:r>
              <w:rPr>
                <w:rFonts w:hint="eastAsia"/>
              </w:rPr>
              <w:t>.001.00</w:t>
            </w:r>
            <w:r w:rsidR="004537B6">
              <w:t>2</w:t>
            </w:r>
            <w:bookmarkStart w:id="0" w:name="_GoBack"/>
            <w:bookmarkEnd w:id="0"/>
          </w:p>
        </w:tc>
        <w:tc>
          <w:tcPr>
            <w:tcW w:w="1511" w:type="dxa"/>
          </w:tcPr>
          <w:p w:rsidR="00177925" w:rsidRDefault="00177925" w:rsidP="00177925">
            <w:pPr>
              <w:ind w:left="105" w:hangingChars="50" w:hanging="105"/>
            </w:pPr>
            <w:r>
              <w:rPr>
                <w:rFonts w:hint="eastAsia"/>
              </w:rPr>
              <w:t>内置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快照</w:t>
            </w:r>
            <w:r>
              <w:rPr>
                <w:rFonts w:hint="eastAsia"/>
              </w:rPr>
              <w:t>时，控制错误信息显示</w:t>
            </w:r>
          </w:p>
        </w:tc>
        <w:tc>
          <w:tcPr>
            <w:tcW w:w="2376" w:type="dxa"/>
          </w:tcPr>
          <w:p w:rsidR="00177925" w:rsidRDefault="00177925" w:rsidP="000C34B0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>Show</w:t>
            </w:r>
            <w:r>
              <w:t>Error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ShowErrorMode </w:t>
            </w:r>
            <w:r>
              <w:rPr>
                <w:rFonts w:hint="eastAsia"/>
              </w:rPr>
              <w:t>的各种组合情况</w:t>
            </w:r>
          </w:p>
        </w:tc>
        <w:tc>
          <w:tcPr>
            <w:tcW w:w="1751" w:type="dxa"/>
          </w:tcPr>
          <w:p w:rsidR="00177925" w:rsidRDefault="00177925" w:rsidP="000C34B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符合表一中功能的描述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91" w:rsidRDefault="00894391" w:rsidP="00210B6B">
      <w:r>
        <w:separator/>
      </w:r>
    </w:p>
  </w:endnote>
  <w:endnote w:type="continuationSeparator" w:id="0">
    <w:p w:rsidR="00894391" w:rsidRDefault="0089439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91" w:rsidRDefault="00894391" w:rsidP="00210B6B">
      <w:r>
        <w:separator/>
      </w:r>
    </w:p>
  </w:footnote>
  <w:footnote w:type="continuationSeparator" w:id="0">
    <w:p w:rsidR="00894391" w:rsidRDefault="0089439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6B7289"/>
    <w:multiLevelType w:val="hybridMultilevel"/>
    <w:tmpl w:val="E4F2A686"/>
    <w:lvl w:ilvl="0" w:tplc="E92279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3B12B4E"/>
    <w:multiLevelType w:val="hybridMultilevel"/>
    <w:tmpl w:val="6BE4955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62D6659B"/>
    <w:multiLevelType w:val="hybridMultilevel"/>
    <w:tmpl w:val="F5520604"/>
    <w:lvl w:ilvl="0" w:tplc="C68220D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6E5456AC"/>
    <w:multiLevelType w:val="hybridMultilevel"/>
    <w:tmpl w:val="F32806D4"/>
    <w:lvl w:ilvl="0" w:tplc="E8C8BE3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72F7388A"/>
    <w:multiLevelType w:val="hybridMultilevel"/>
    <w:tmpl w:val="BF000084"/>
    <w:lvl w:ilvl="0" w:tplc="F35EF2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D591F56"/>
    <w:multiLevelType w:val="hybridMultilevel"/>
    <w:tmpl w:val="6932223E"/>
    <w:lvl w:ilvl="0" w:tplc="76180A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0"/>
  </w:num>
  <w:num w:numId="5">
    <w:abstractNumId w:val="0"/>
  </w:num>
  <w:num w:numId="6">
    <w:abstractNumId w:val="0"/>
  </w:num>
  <w:num w:numId="7">
    <w:abstractNumId w:val="6"/>
  </w:num>
  <w:num w:numId="8">
    <w:abstractNumId w:val="5"/>
  </w:num>
  <w:num w:numId="9">
    <w:abstractNumId w:val="3"/>
  </w:num>
  <w:num w:numId="10">
    <w:abstractNumId w:val="7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C28"/>
    <w:rsid w:val="0002596C"/>
    <w:rsid w:val="00051179"/>
    <w:rsid w:val="0007157F"/>
    <w:rsid w:val="00074850"/>
    <w:rsid w:val="000B4BC2"/>
    <w:rsid w:val="000B6F2F"/>
    <w:rsid w:val="000C34B0"/>
    <w:rsid w:val="000D310F"/>
    <w:rsid w:val="000D3DD1"/>
    <w:rsid w:val="000E6844"/>
    <w:rsid w:val="000F07B2"/>
    <w:rsid w:val="0010606D"/>
    <w:rsid w:val="001072BC"/>
    <w:rsid w:val="00114C3C"/>
    <w:rsid w:val="00136ADC"/>
    <w:rsid w:val="00170E6C"/>
    <w:rsid w:val="00173EB5"/>
    <w:rsid w:val="00177925"/>
    <w:rsid w:val="001F2B95"/>
    <w:rsid w:val="001F2CF2"/>
    <w:rsid w:val="00200DBF"/>
    <w:rsid w:val="00210B6B"/>
    <w:rsid w:val="00223891"/>
    <w:rsid w:val="00257B1D"/>
    <w:rsid w:val="0028483F"/>
    <w:rsid w:val="00286F90"/>
    <w:rsid w:val="002A5A93"/>
    <w:rsid w:val="002B0E20"/>
    <w:rsid w:val="002B0E83"/>
    <w:rsid w:val="002F2C66"/>
    <w:rsid w:val="0034277F"/>
    <w:rsid w:val="00345A6F"/>
    <w:rsid w:val="0035512E"/>
    <w:rsid w:val="00356C6E"/>
    <w:rsid w:val="00362563"/>
    <w:rsid w:val="004537B6"/>
    <w:rsid w:val="00456CB7"/>
    <w:rsid w:val="00457A1D"/>
    <w:rsid w:val="004777AE"/>
    <w:rsid w:val="00480549"/>
    <w:rsid w:val="004A2C9F"/>
    <w:rsid w:val="004A5F3D"/>
    <w:rsid w:val="004B1D72"/>
    <w:rsid w:val="004E10D2"/>
    <w:rsid w:val="004F5D78"/>
    <w:rsid w:val="00511AA7"/>
    <w:rsid w:val="00545308"/>
    <w:rsid w:val="00566558"/>
    <w:rsid w:val="005F19A3"/>
    <w:rsid w:val="00613B98"/>
    <w:rsid w:val="00616897"/>
    <w:rsid w:val="00640E2A"/>
    <w:rsid w:val="00657728"/>
    <w:rsid w:val="00674940"/>
    <w:rsid w:val="006B1B20"/>
    <w:rsid w:val="006B1EA4"/>
    <w:rsid w:val="006D7B97"/>
    <w:rsid w:val="006E7F0B"/>
    <w:rsid w:val="006F5F09"/>
    <w:rsid w:val="006F60C9"/>
    <w:rsid w:val="00732FE9"/>
    <w:rsid w:val="007559C5"/>
    <w:rsid w:val="00776431"/>
    <w:rsid w:val="0079587B"/>
    <w:rsid w:val="00807764"/>
    <w:rsid w:val="00840D00"/>
    <w:rsid w:val="008562CA"/>
    <w:rsid w:val="00894391"/>
    <w:rsid w:val="008B0448"/>
    <w:rsid w:val="008D211D"/>
    <w:rsid w:val="008E2A68"/>
    <w:rsid w:val="0090046D"/>
    <w:rsid w:val="00921E6C"/>
    <w:rsid w:val="00940DD7"/>
    <w:rsid w:val="00951F04"/>
    <w:rsid w:val="00992C61"/>
    <w:rsid w:val="00996406"/>
    <w:rsid w:val="009B068D"/>
    <w:rsid w:val="009B35DD"/>
    <w:rsid w:val="009D4102"/>
    <w:rsid w:val="009F0D68"/>
    <w:rsid w:val="009F4AEE"/>
    <w:rsid w:val="00A01797"/>
    <w:rsid w:val="00A4422F"/>
    <w:rsid w:val="00A52CD7"/>
    <w:rsid w:val="00A863A9"/>
    <w:rsid w:val="00A91066"/>
    <w:rsid w:val="00AB5D41"/>
    <w:rsid w:val="00AC277C"/>
    <w:rsid w:val="00AC6F04"/>
    <w:rsid w:val="00AD7C94"/>
    <w:rsid w:val="00AE56E7"/>
    <w:rsid w:val="00AF6345"/>
    <w:rsid w:val="00AF71CD"/>
    <w:rsid w:val="00AF728B"/>
    <w:rsid w:val="00B027D9"/>
    <w:rsid w:val="00B073B3"/>
    <w:rsid w:val="00B86893"/>
    <w:rsid w:val="00BC6EFD"/>
    <w:rsid w:val="00BE2A9D"/>
    <w:rsid w:val="00BE5754"/>
    <w:rsid w:val="00BE7790"/>
    <w:rsid w:val="00BF2A9F"/>
    <w:rsid w:val="00C14931"/>
    <w:rsid w:val="00C4710E"/>
    <w:rsid w:val="00CA65DA"/>
    <w:rsid w:val="00CB207A"/>
    <w:rsid w:val="00CC3A67"/>
    <w:rsid w:val="00CC5F39"/>
    <w:rsid w:val="00CE000A"/>
    <w:rsid w:val="00D21718"/>
    <w:rsid w:val="00D7123A"/>
    <w:rsid w:val="00D9221A"/>
    <w:rsid w:val="00DC1768"/>
    <w:rsid w:val="00DD226B"/>
    <w:rsid w:val="00DF133B"/>
    <w:rsid w:val="00E000E9"/>
    <w:rsid w:val="00E0790F"/>
    <w:rsid w:val="00E4757A"/>
    <w:rsid w:val="00E67EE1"/>
    <w:rsid w:val="00E8244B"/>
    <w:rsid w:val="00EF3013"/>
    <w:rsid w:val="00F3147B"/>
    <w:rsid w:val="00F774A5"/>
    <w:rsid w:val="00FA3D72"/>
    <w:rsid w:val="00FB0A60"/>
    <w:rsid w:val="00FD27D2"/>
    <w:rsid w:val="00FE7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2A0F1"/>
  <w15:docId w15:val="{2BF73088-D0BF-4A00-B116-18BCB64B1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A85ED-6701-42C8-B476-525CD3ADF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4507</TotalTime>
  <Pages>1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102</cp:revision>
  <dcterms:created xsi:type="dcterms:W3CDTF">2014-01-06T08:17:00Z</dcterms:created>
  <dcterms:modified xsi:type="dcterms:W3CDTF">2018-12-27T09:30:00Z</dcterms:modified>
</cp:coreProperties>
</file>