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83F9F" w:rsidRDefault="00F83F9F" w:rsidP="00F83F9F">
      <w:pPr>
        <w:jc w:val="center"/>
        <w:rPr>
          <w:b/>
          <w:sz w:val="52"/>
          <w:szCs w:val="52"/>
        </w:rPr>
      </w:pPr>
      <w:r w:rsidRPr="00F83F9F">
        <w:rPr>
          <w:rFonts w:hint="eastAsia"/>
          <w:b/>
          <w:sz w:val="52"/>
          <w:szCs w:val="52"/>
        </w:rPr>
        <w:t>巨杉集群资源管理平台使用</w:t>
      </w:r>
    </w:p>
    <w:p w:rsidR="00F83F9F" w:rsidRDefault="00F83F9F" w:rsidP="00F83F9F">
      <w:pPr>
        <w:jc w:val="center"/>
        <w:rPr>
          <w:b/>
          <w:sz w:val="52"/>
          <w:szCs w:val="52"/>
        </w:rPr>
      </w:pPr>
      <w:r w:rsidRPr="00F83F9F">
        <w:rPr>
          <w:rFonts w:hint="eastAsia"/>
          <w:b/>
          <w:sz w:val="52"/>
          <w:szCs w:val="52"/>
        </w:rPr>
        <w:t>说明文档</w:t>
      </w:r>
    </w:p>
    <w:p w:rsidR="00EC7EA1" w:rsidRPr="00F83F9F" w:rsidRDefault="00F83F9F" w:rsidP="00F83F9F">
      <w:pPr>
        <w:widowControl/>
        <w:jc w:val="left"/>
        <w:rPr>
          <w:b/>
          <w:sz w:val="52"/>
          <w:szCs w:val="52"/>
        </w:rPr>
      </w:pPr>
      <w:r>
        <w:rPr>
          <w:b/>
          <w:sz w:val="52"/>
          <w:szCs w:val="52"/>
        </w:rPr>
        <w:br w:type="page"/>
      </w:r>
    </w:p>
    <w:p w:rsidR="00F83F9F" w:rsidRDefault="00F83F9F" w:rsidP="00F83F9F">
      <w:pPr>
        <w:pStyle w:val="Normal0"/>
        <w:spacing w:after="120"/>
        <w:jc w:val="center"/>
        <w:rPr>
          <w:rFonts w:ascii="宋体"/>
          <w:b/>
          <w:bCs/>
          <w:sz w:val="28"/>
          <w:szCs w:val="28"/>
          <w:lang w:eastAsia="zh-CN"/>
        </w:rPr>
      </w:pPr>
      <w:r>
        <w:rPr>
          <w:rFonts w:ascii="宋体" w:hint="eastAsia"/>
          <w:b/>
          <w:bCs/>
          <w:sz w:val="28"/>
          <w:szCs w:val="28"/>
          <w:lang w:eastAsia="zh-CN"/>
        </w:rPr>
        <w:lastRenderedPageBreak/>
        <w:t>文档修订记录表</w:t>
      </w:r>
    </w:p>
    <w:p w:rsidR="00F83F9F" w:rsidRDefault="00F83F9F" w:rsidP="00F83F9F">
      <w:pPr>
        <w:jc w:val="center"/>
        <w:rPr>
          <w:rFonts w:ascii="宋体"/>
          <w:b/>
          <w:bCs/>
          <w:sz w:val="28"/>
          <w:szCs w:val="28"/>
        </w:rPr>
      </w:pPr>
    </w:p>
    <w:p w:rsidR="00F83F9F" w:rsidRDefault="00F83F9F" w:rsidP="00F83F9F">
      <w:pPr>
        <w:jc w:val="center"/>
        <w:rPr>
          <w:sz w:val="18"/>
          <w:szCs w:val="18"/>
        </w:rPr>
      </w:pPr>
      <w:r>
        <w:rPr>
          <w:rFonts w:hint="eastAsia"/>
          <w:sz w:val="18"/>
          <w:szCs w:val="18"/>
        </w:rPr>
        <w:t>变化状态：</w:t>
      </w:r>
      <w:r>
        <w:rPr>
          <w:b/>
          <w:bCs/>
          <w:sz w:val="18"/>
          <w:szCs w:val="18"/>
        </w:rPr>
        <w:t>A</w:t>
      </w:r>
      <w:r>
        <w:rPr>
          <w:sz w:val="18"/>
          <w:szCs w:val="18"/>
        </w:rPr>
        <w:t xml:space="preserve"> – </w:t>
      </w:r>
      <w:r>
        <w:rPr>
          <w:rFonts w:hint="eastAsia"/>
          <w:sz w:val="18"/>
          <w:szCs w:val="18"/>
        </w:rPr>
        <w:t>添加的（含新建）</w:t>
      </w:r>
      <w:r>
        <w:rPr>
          <w:sz w:val="18"/>
          <w:szCs w:val="18"/>
        </w:rPr>
        <w:t xml:space="preserve">  </w:t>
      </w:r>
      <w:r>
        <w:rPr>
          <w:b/>
          <w:bCs/>
          <w:sz w:val="18"/>
          <w:szCs w:val="18"/>
        </w:rPr>
        <w:t>M</w:t>
      </w:r>
      <w:r>
        <w:rPr>
          <w:sz w:val="18"/>
          <w:szCs w:val="18"/>
        </w:rPr>
        <w:t xml:space="preserve"> – </w:t>
      </w:r>
      <w:r>
        <w:rPr>
          <w:rFonts w:hint="eastAsia"/>
          <w:sz w:val="18"/>
          <w:szCs w:val="18"/>
        </w:rPr>
        <w:t>修改的</w:t>
      </w:r>
      <w:r>
        <w:rPr>
          <w:sz w:val="18"/>
          <w:szCs w:val="18"/>
        </w:rPr>
        <w:t xml:space="preserve">  </w:t>
      </w:r>
      <w:r>
        <w:rPr>
          <w:b/>
          <w:bCs/>
          <w:sz w:val="18"/>
          <w:szCs w:val="18"/>
        </w:rPr>
        <w:t>D</w:t>
      </w:r>
      <w:r>
        <w:rPr>
          <w:sz w:val="18"/>
          <w:szCs w:val="18"/>
        </w:rPr>
        <w:t xml:space="preserve"> – </w:t>
      </w:r>
      <w:r>
        <w:rPr>
          <w:rFonts w:hint="eastAsia"/>
          <w:sz w:val="18"/>
          <w:szCs w:val="18"/>
        </w:rPr>
        <w:t>删除的</w:t>
      </w:r>
    </w:p>
    <w:tbl>
      <w:tblPr>
        <w:tblW w:w="856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982"/>
        <w:gridCol w:w="850"/>
        <w:gridCol w:w="3402"/>
        <w:gridCol w:w="993"/>
        <w:gridCol w:w="1441"/>
        <w:gridCol w:w="900"/>
      </w:tblGrid>
      <w:tr w:rsidR="00F83F9F" w:rsidTr="000624B9">
        <w:trPr>
          <w:cantSplit/>
          <w:trHeight w:val="897"/>
          <w:jc w:val="center"/>
        </w:trPr>
        <w:tc>
          <w:tcPr>
            <w:tcW w:w="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  <w:vAlign w:val="center"/>
          </w:tcPr>
          <w:p w:rsidR="00F83F9F" w:rsidRDefault="00F83F9F" w:rsidP="000624B9">
            <w:pPr>
              <w:spacing w:line="360" w:lineRule="auto"/>
              <w:jc w:val="center"/>
              <w:rPr>
                <w:rFonts w:ascii="黑体" w:eastAsia="黑体" w:hAnsi="宋体" w:cs="黑体"/>
                <w:sz w:val="18"/>
                <w:szCs w:val="18"/>
              </w:rPr>
            </w:pPr>
            <w:r>
              <w:rPr>
                <w:rFonts w:ascii="黑体" w:eastAsia="黑体" w:hAnsi="宋体" w:cs="黑体" w:hint="eastAsia"/>
                <w:sz w:val="18"/>
                <w:szCs w:val="18"/>
              </w:rPr>
              <w:t>版本编号</w:t>
            </w:r>
            <w:r>
              <w:rPr>
                <w:rFonts w:ascii="黑体" w:eastAsia="黑体" w:hAnsi="宋体" w:cs="黑体"/>
                <w:sz w:val="18"/>
                <w:szCs w:val="18"/>
              </w:rPr>
              <w:t xml:space="preserve"> 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  <w:vAlign w:val="center"/>
          </w:tcPr>
          <w:p w:rsidR="00F83F9F" w:rsidRDefault="00F83F9F" w:rsidP="000624B9">
            <w:pPr>
              <w:spacing w:line="360" w:lineRule="auto"/>
              <w:jc w:val="center"/>
              <w:rPr>
                <w:rFonts w:ascii="黑体" w:eastAsia="黑体" w:hAnsi="宋体"/>
                <w:sz w:val="18"/>
                <w:szCs w:val="18"/>
              </w:rPr>
            </w:pPr>
            <w:r>
              <w:rPr>
                <w:rFonts w:ascii="黑体" w:eastAsia="黑体" w:hAnsi="宋体" w:cs="黑体"/>
                <w:sz w:val="18"/>
                <w:szCs w:val="18"/>
              </w:rPr>
              <w:t>*</w:t>
            </w:r>
            <w:r>
              <w:rPr>
                <w:rFonts w:ascii="黑体" w:eastAsia="黑体" w:hAnsi="宋体" w:cs="黑体" w:hint="eastAsia"/>
                <w:sz w:val="18"/>
                <w:szCs w:val="18"/>
              </w:rPr>
              <w:t>变化</w:t>
            </w:r>
          </w:p>
          <w:p w:rsidR="00F83F9F" w:rsidRDefault="00F83F9F" w:rsidP="000624B9">
            <w:pPr>
              <w:spacing w:line="360" w:lineRule="auto"/>
              <w:jc w:val="center"/>
              <w:rPr>
                <w:rFonts w:ascii="黑体" w:eastAsia="黑体" w:hAnsi="宋体"/>
                <w:sz w:val="18"/>
                <w:szCs w:val="18"/>
              </w:rPr>
            </w:pPr>
            <w:r>
              <w:rPr>
                <w:rFonts w:ascii="黑体" w:eastAsia="黑体" w:hAnsi="宋体" w:cs="黑体" w:hint="eastAsia"/>
                <w:sz w:val="18"/>
                <w:szCs w:val="18"/>
              </w:rPr>
              <w:t>状态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  <w:vAlign w:val="center"/>
          </w:tcPr>
          <w:p w:rsidR="00F83F9F" w:rsidRDefault="00F83F9F" w:rsidP="000624B9">
            <w:pPr>
              <w:spacing w:line="360" w:lineRule="auto"/>
              <w:jc w:val="center"/>
              <w:rPr>
                <w:rFonts w:ascii="黑体" w:eastAsia="黑体" w:hAnsi="宋体"/>
                <w:sz w:val="18"/>
                <w:szCs w:val="18"/>
              </w:rPr>
            </w:pPr>
            <w:r>
              <w:rPr>
                <w:rFonts w:ascii="黑体" w:eastAsia="黑体" w:hAnsi="宋体" w:cs="黑体" w:hint="eastAsia"/>
                <w:sz w:val="18"/>
                <w:szCs w:val="18"/>
              </w:rPr>
              <w:t>简要说明</w:t>
            </w:r>
          </w:p>
          <w:p w:rsidR="00F83F9F" w:rsidRDefault="00F83F9F" w:rsidP="000624B9">
            <w:pPr>
              <w:spacing w:line="360" w:lineRule="auto"/>
              <w:jc w:val="center"/>
              <w:rPr>
                <w:rFonts w:ascii="黑体" w:eastAsia="黑体" w:hAnsi="宋体"/>
                <w:sz w:val="18"/>
                <w:szCs w:val="18"/>
              </w:rPr>
            </w:pPr>
            <w:r>
              <w:rPr>
                <w:rFonts w:ascii="黑体" w:eastAsia="黑体" w:hAnsi="宋体" w:cs="黑体" w:hint="eastAsia"/>
                <w:sz w:val="18"/>
                <w:szCs w:val="18"/>
              </w:rPr>
              <w:t>变更内容和变更范围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  <w:vAlign w:val="center"/>
          </w:tcPr>
          <w:p w:rsidR="00F83F9F" w:rsidRDefault="00F83F9F" w:rsidP="000624B9">
            <w:pPr>
              <w:spacing w:line="360" w:lineRule="auto"/>
              <w:jc w:val="center"/>
              <w:rPr>
                <w:rFonts w:ascii="黑体" w:eastAsia="黑体" w:hAnsi="宋体"/>
                <w:sz w:val="18"/>
                <w:szCs w:val="18"/>
              </w:rPr>
            </w:pPr>
            <w:r>
              <w:rPr>
                <w:rFonts w:ascii="黑体" w:eastAsia="黑体" w:hAnsi="宋体" w:cs="黑体" w:hint="eastAsia"/>
                <w:sz w:val="18"/>
                <w:szCs w:val="18"/>
              </w:rPr>
              <w:t>变更人</w:t>
            </w:r>
          </w:p>
        </w:tc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  <w:vAlign w:val="center"/>
          </w:tcPr>
          <w:p w:rsidR="00F83F9F" w:rsidRDefault="00F83F9F" w:rsidP="000624B9">
            <w:pPr>
              <w:spacing w:line="360" w:lineRule="auto"/>
              <w:jc w:val="center"/>
              <w:rPr>
                <w:rFonts w:ascii="黑体" w:eastAsia="黑体" w:hAnsi="宋体"/>
                <w:sz w:val="18"/>
                <w:szCs w:val="18"/>
              </w:rPr>
            </w:pPr>
            <w:r>
              <w:rPr>
                <w:rFonts w:ascii="黑体" w:eastAsia="黑体" w:hAnsi="宋体" w:cs="黑体" w:hint="eastAsia"/>
                <w:sz w:val="18"/>
                <w:szCs w:val="18"/>
              </w:rPr>
              <w:t>批准日期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  <w:vAlign w:val="center"/>
          </w:tcPr>
          <w:p w:rsidR="00F83F9F" w:rsidRDefault="00F83F9F" w:rsidP="000624B9">
            <w:pPr>
              <w:spacing w:line="360" w:lineRule="auto"/>
              <w:jc w:val="center"/>
              <w:rPr>
                <w:rFonts w:ascii="黑体" w:eastAsia="黑体" w:hAnsi="宋体"/>
                <w:sz w:val="18"/>
                <w:szCs w:val="18"/>
              </w:rPr>
            </w:pPr>
            <w:r>
              <w:rPr>
                <w:rFonts w:ascii="黑体" w:eastAsia="黑体" w:hAnsi="宋体" w:cs="黑体" w:hint="eastAsia"/>
                <w:sz w:val="18"/>
                <w:szCs w:val="18"/>
              </w:rPr>
              <w:t>批准人</w:t>
            </w:r>
          </w:p>
        </w:tc>
      </w:tr>
      <w:tr w:rsidR="00F83F9F" w:rsidTr="000624B9">
        <w:trPr>
          <w:cantSplit/>
          <w:trHeight w:val="243"/>
          <w:jc w:val="center"/>
        </w:trPr>
        <w:tc>
          <w:tcPr>
            <w:tcW w:w="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83F9F" w:rsidRDefault="00F83F9F" w:rsidP="000624B9">
            <w:pPr>
              <w:spacing w:line="36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V0.1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83F9F" w:rsidRDefault="00F83F9F" w:rsidP="000624B9">
            <w:pPr>
              <w:spacing w:line="36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A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83F9F" w:rsidRDefault="00F83F9F" w:rsidP="000624B9">
            <w:pPr>
              <w:spacing w:line="360" w:lineRule="auto"/>
              <w:rPr>
                <w:rFonts w:ascii="宋体" w:cs="宋体"/>
              </w:rPr>
            </w:pPr>
            <w:r>
              <w:rPr>
                <w:rFonts w:ascii="宋体" w:cs="宋体" w:hint="eastAsia"/>
              </w:rPr>
              <w:t>新建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83F9F" w:rsidRDefault="00F83F9F" w:rsidP="000624B9">
            <w:pPr>
              <w:spacing w:line="360" w:lineRule="auto"/>
              <w:jc w:val="center"/>
              <w:rPr>
                <w:rFonts w:ascii="宋体" w:cs="宋体"/>
              </w:rPr>
            </w:pPr>
            <w:r>
              <w:rPr>
                <w:rFonts w:ascii="宋体" w:cs="宋体" w:hint="eastAsia"/>
              </w:rPr>
              <w:t>李建华</w:t>
            </w:r>
          </w:p>
        </w:tc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83F9F" w:rsidRDefault="00F83F9F" w:rsidP="00F83F9F">
            <w:pPr>
              <w:spacing w:line="360" w:lineRule="auto"/>
              <w:jc w:val="center"/>
              <w:rPr>
                <w:rFonts w:ascii="宋体" w:cs="宋体"/>
              </w:rPr>
            </w:pPr>
            <w:r>
              <w:rPr>
                <w:rFonts w:ascii="宋体" w:cs="宋体" w:hint="eastAsia"/>
              </w:rPr>
              <w:t>2016-06-20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83F9F" w:rsidRDefault="00F83F9F" w:rsidP="000624B9">
            <w:pPr>
              <w:spacing w:line="360" w:lineRule="auto"/>
              <w:jc w:val="center"/>
              <w:rPr>
                <w:rFonts w:ascii="宋体" w:cs="宋体"/>
              </w:rPr>
            </w:pPr>
          </w:p>
        </w:tc>
      </w:tr>
      <w:tr w:rsidR="00F83F9F" w:rsidTr="000624B9">
        <w:trPr>
          <w:cantSplit/>
          <w:jc w:val="center"/>
        </w:trPr>
        <w:tc>
          <w:tcPr>
            <w:tcW w:w="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83F9F" w:rsidRDefault="00F83F9F" w:rsidP="000624B9">
            <w:pPr>
              <w:spacing w:line="360" w:lineRule="auto"/>
              <w:jc w:val="center"/>
              <w:rPr>
                <w:rFonts w:ascii="宋体" w:hAnsi="宋体" w:cs="宋体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83F9F" w:rsidRDefault="00F83F9F" w:rsidP="000624B9">
            <w:pPr>
              <w:spacing w:line="360" w:lineRule="auto"/>
              <w:jc w:val="center"/>
              <w:rPr>
                <w:rFonts w:ascii="宋体" w:hAnsi="宋体" w:cs="宋体"/>
              </w:rPr>
            </w:pP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83F9F" w:rsidRDefault="00F83F9F" w:rsidP="000624B9">
            <w:pPr>
              <w:spacing w:line="360" w:lineRule="auto"/>
              <w:rPr>
                <w:rFonts w:ascii="宋体" w:cs="宋体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83F9F" w:rsidRPr="0035086D" w:rsidRDefault="00F83F9F" w:rsidP="000624B9">
            <w:pPr>
              <w:spacing w:line="360" w:lineRule="auto"/>
              <w:jc w:val="center"/>
              <w:rPr>
                <w:rFonts w:ascii="宋体" w:cs="宋体"/>
              </w:rPr>
            </w:pPr>
          </w:p>
        </w:tc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83F9F" w:rsidRDefault="00F83F9F" w:rsidP="000624B9">
            <w:pPr>
              <w:spacing w:line="360" w:lineRule="auto"/>
              <w:jc w:val="center"/>
              <w:rPr>
                <w:rFonts w:ascii="宋体" w:cs="宋体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83F9F" w:rsidRDefault="00F83F9F" w:rsidP="000624B9">
            <w:pPr>
              <w:spacing w:line="360" w:lineRule="auto"/>
              <w:jc w:val="center"/>
              <w:rPr>
                <w:rFonts w:ascii="宋体" w:cs="宋体"/>
              </w:rPr>
            </w:pPr>
          </w:p>
        </w:tc>
      </w:tr>
      <w:tr w:rsidR="00F83F9F" w:rsidTr="000624B9">
        <w:trPr>
          <w:cantSplit/>
          <w:jc w:val="center"/>
        </w:trPr>
        <w:tc>
          <w:tcPr>
            <w:tcW w:w="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83F9F" w:rsidRDefault="00F83F9F" w:rsidP="000624B9">
            <w:pPr>
              <w:spacing w:line="360" w:lineRule="auto"/>
              <w:jc w:val="center"/>
              <w:rPr>
                <w:rFonts w:ascii="宋体" w:hAnsi="宋体" w:cs="宋体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83F9F" w:rsidRDefault="00F83F9F" w:rsidP="000624B9">
            <w:pPr>
              <w:spacing w:line="360" w:lineRule="auto"/>
              <w:jc w:val="center"/>
              <w:rPr>
                <w:rFonts w:ascii="宋体" w:hAnsi="宋体" w:cs="宋体"/>
              </w:rPr>
            </w:pP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83F9F" w:rsidRDefault="00F83F9F" w:rsidP="000624B9">
            <w:pPr>
              <w:spacing w:line="360" w:lineRule="auto"/>
              <w:rPr>
                <w:rFonts w:ascii="宋体" w:cs="宋体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83F9F" w:rsidRDefault="00F83F9F" w:rsidP="000624B9">
            <w:pPr>
              <w:spacing w:line="360" w:lineRule="auto"/>
              <w:jc w:val="center"/>
              <w:rPr>
                <w:rFonts w:ascii="宋体" w:cs="宋体"/>
              </w:rPr>
            </w:pPr>
          </w:p>
        </w:tc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83F9F" w:rsidRDefault="00F83F9F" w:rsidP="000624B9">
            <w:pPr>
              <w:spacing w:line="360" w:lineRule="auto"/>
              <w:jc w:val="center"/>
              <w:rPr>
                <w:rFonts w:ascii="宋体" w:hAnsi="宋体" w:cs="宋体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83F9F" w:rsidRDefault="00F83F9F" w:rsidP="000624B9">
            <w:pPr>
              <w:spacing w:line="360" w:lineRule="auto"/>
              <w:jc w:val="center"/>
              <w:rPr>
                <w:rFonts w:ascii="宋体" w:cs="宋体"/>
              </w:rPr>
            </w:pPr>
          </w:p>
        </w:tc>
      </w:tr>
      <w:tr w:rsidR="00F83F9F" w:rsidTr="000624B9">
        <w:trPr>
          <w:cantSplit/>
          <w:jc w:val="center"/>
        </w:trPr>
        <w:tc>
          <w:tcPr>
            <w:tcW w:w="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83F9F" w:rsidRDefault="00F83F9F" w:rsidP="000624B9">
            <w:pPr>
              <w:spacing w:line="360" w:lineRule="auto"/>
              <w:jc w:val="center"/>
              <w:rPr>
                <w:rFonts w:ascii="宋体" w:hAnsi="宋体" w:cs="宋体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83F9F" w:rsidRDefault="00F83F9F" w:rsidP="000624B9">
            <w:pPr>
              <w:spacing w:line="360" w:lineRule="auto"/>
              <w:jc w:val="center"/>
              <w:rPr>
                <w:rFonts w:ascii="宋体" w:hAnsi="宋体" w:cs="宋体"/>
              </w:rPr>
            </w:pP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83F9F" w:rsidRDefault="00F83F9F" w:rsidP="000624B9">
            <w:pPr>
              <w:spacing w:line="360" w:lineRule="auto"/>
              <w:ind w:left="425"/>
              <w:rPr>
                <w:rFonts w:ascii="宋体" w:cs="宋体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83F9F" w:rsidRDefault="00F83F9F" w:rsidP="000624B9">
            <w:pPr>
              <w:spacing w:line="360" w:lineRule="auto"/>
              <w:jc w:val="center"/>
              <w:rPr>
                <w:rFonts w:ascii="宋体" w:cs="宋体"/>
              </w:rPr>
            </w:pPr>
          </w:p>
        </w:tc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83F9F" w:rsidRDefault="00F83F9F" w:rsidP="000624B9">
            <w:pPr>
              <w:spacing w:line="360" w:lineRule="auto"/>
              <w:jc w:val="center"/>
              <w:rPr>
                <w:rFonts w:ascii="宋体" w:hAnsi="宋体" w:cs="宋体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83F9F" w:rsidRDefault="00F83F9F" w:rsidP="000624B9">
            <w:pPr>
              <w:spacing w:line="360" w:lineRule="auto"/>
              <w:jc w:val="center"/>
              <w:rPr>
                <w:rFonts w:ascii="宋体" w:cs="宋体"/>
              </w:rPr>
            </w:pPr>
          </w:p>
        </w:tc>
      </w:tr>
      <w:tr w:rsidR="00F83F9F" w:rsidTr="000624B9">
        <w:trPr>
          <w:cantSplit/>
          <w:jc w:val="center"/>
        </w:trPr>
        <w:tc>
          <w:tcPr>
            <w:tcW w:w="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83F9F" w:rsidRDefault="00F83F9F" w:rsidP="000624B9">
            <w:pPr>
              <w:spacing w:line="360" w:lineRule="auto"/>
              <w:jc w:val="center"/>
              <w:rPr>
                <w:rFonts w:ascii="宋体" w:hAnsi="宋体" w:cs="宋体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83F9F" w:rsidRDefault="00F83F9F" w:rsidP="000624B9">
            <w:pPr>
              <w:spacing w:line="360" w:lineRule="auto"/>
              <w:jc w:val="center"/>
              <w:rPr>
                <w:rFonts w:ascii="宋体" w:hAnsi="宋体" w:cs="宋体"/>
              </w:rPr>
            </w:pP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83F9F" w:rsidRDefault="00F83F9F" w:rsidP="000624B9">
            <w:pPr>
              <w:spacing w:line="360" w:lineRule="auto"/>
              <w:ind w:left="425"/>
              <w:rPr>
                <w:rFonts w:ascii="宋体" w:cs="宋体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83F9F" w:rsidRDefault="00F83F9F" w:rsidP="000624B9">
            <w:pPr>
              <w:spacing w:line="360" w:lineRule="auto"/>
              <w:jc w:val="center"/>
              <w:rPr>
                <w:rFonts w:ascii="宋体" w:cs="宋体"/>
              </w:rPr>
            </w:pPr>
          </w:p>
        </w:tc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83F9F" w:rsidRDefault="00F83F9F" w:rsidP="000624B9">
            <w:pPr>
              <w:spacing w:line="360" w:lineRule="auto"/>
              <w:jc w:val="center"/>
              <w:rPr>
                <w:rFonts w:ascii="宋体" w:hAnsi="宋体" w:cs="宋体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83F9F" w:rsidRDefault="00F83F9F" w:rsidP="000624B9">
            <w:pPr>
              <w:spacing w:line="360" w:lineRule="auto"/>
              <w:jc w:val="center"/>
              <w:rPr>
                <w:rFonts w:ascii="宋体" w:cs="宋体"/>
              </w:rPr>
            </w:pPr>
          </w:p>
        </w:tc>
      </w:tr>
      <w:tr w:rsidR="00F83F9F" w:rsidTr="000624B9">
        <w:trPr>
          <w:cantSplit/>
          <w:jc w:val="center"/>
        </w:trPr>
        <w:tc>
          <w:tcPr>
            <w:tcW w:w="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83F9F" w:rsidRDefault="00F83F9F" w:rsidP="000624B9">
            <w:pPr>
              <w:spacing w:line="360" w:lineRule="auto"/>
              <w:jc w:val="center"/>
              <w:rPr>
                <w:rFonts w:ascii="宋体" w:hAnsi="宋体" w:cs="宋体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83F9F" w:rsidRDefault="00F83F9F" w:rsidP="000624B9">
            <w:pPr>
              <w:spacing w:line="360" w:lineRule="auto"/>
              <w:jc w:val="center"/>
              <w:rPr>
                <w:rFonts w:ascii="宋体" w:hAnsi="宋体" w:cs="宋体"/>
              </w:rPr>
            </w:pP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83F9F" w:rsidRDefault="00F83F9F" w:rsidP="000624B9">
            <w:pPr>
              <w:spacing w:line="360" w:lineRule="auto"/>
              <w:ind w:left="425"/>
              <w:rPr>
                <w:rFonts w:ascii="宋体" w:cs="宋体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83F9F" w:rsidRDefault="00F83F9F" w:rsidP="000624B9">
            <w:pPr>
              <w:spacing w:line="360" w:lineRule="auto"/>
              <w:jc w:val="center"/>
              <w:rPr>
                <w:rFonts w:ascii="宋体" w:cs="宋体"/>
              </w:rPr>
            </w:pPr>
          </w:p>
        </w:tc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83F9F" w:rsidRDefault="00F83F9F" w:rsidP="000624B9">
            <w:pPr>
              <w:spacing w:line="360" w:lineRule="auto"/>
              <w:jc w:val="center"/>
              <w:rPr>
                <w:rFonts w:ascii="宋体" w:hAnsi="宋体" w:cs="宋体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83F9F" w:rsidRDefault="00F83F9F" w:rsidP="000624B9">
            <w:pPr>
              <w:spacing w:line="360" w:lineRule="auto"/>
              <w:jc w:val="center"/>
              <w:rPr>
                <w:rFonts w:ascii="宋体" w:cs="宋体"/>
              </w:rPr>
            </w:pPr>
          </w:p>
        </w:tc>
      </w:tr>
      <w:tr w:rsidR="00F83F9F" w:rsidTr="000624B9">
        <w:trPr>
          <w:cantSplit/>
          <w:jc w:val="center"/>
        </w:trPr>
        <w:tc>
          <w:tcPr>
            <w:tcW w:w="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83F9F" w:rsidRDefault="00F83F9F" w:rsidP="000624B9">
            <w:pPr>
              <w:spacing w:line="360" w:lineRule="auto"/>
              <w:jc w:val="center"/>
              <w:rPr>
                <w:rFonts w:ascii="宋体" w:cs="宋体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83F9F" w:rsidRDefault="00F83F9F" w:rsidP="000624B9">
            <w:pPr>
              <w:spacing w:line="360" w:lineRule="auto"/>
              <w:jc w:val="center"/>
              <w:rPr>
                <w:rFonts w:ascii="宋体" w:cs="宋体"/>
              </w:rPr>
            </w:pP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83F9F" w:rsidRDefault="00F83F9F" w:rsidP="000624B9">
            <w:pPr>
              <w:spacing w:line="360" w:lineRule="auto"/>
              <w:ind w:left="425"/>
              <w:rPr>
                <w:rFonts w:ascii="宋体" w:cs="宋体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83F9F" w:rsidRDefault="00F83F9F" w:rsidP="000624B9">
            <w:pPr>
              <w:spacing w:line="360" w:lineRule="auto"/>
              <w:jc w:val="center"/>
              <w:rPr>
                <w:rFonts w:ascii="宋体" w:cs="宋体"/>
              </w:rPr>
            </w:pPr>
          </w:p>
        </w:tc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83F9F" w:rsidRDefault="00F83F9F" w:rsidP="000624B9">
            <w:pPr>
              <w:spacing w:line="360" w:lineRule="auto"/>
              <w:jc w:val="center"/>
              <w:rPr>
                <w:rFonts w:ascii="宋体" w:hAnsi="宋体" w:cs="宋体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83F9F" w:rsidRDefault="00F83F9F" w:rsidP="000624B9">
            <w:pPr>
              <w:spacing w:line="360" w:lineRule="auto"/>
              <w:jc w:val="center"/>
              <w:rPr>
                <w:rFonts w:ascii="宋体" w:cs="宋体"/>
              </w:rPr>
            </w:pPr>
          </w:p>
        </w:tc>
      </w:tr>
      <w:tr w:rsidR="00F83F9F" w:rsidTr="000624B9">
        <w:trPr>
          <w:cantSplit/>
          <w:jc w:val="center"/>
        </w:trPr>
        <w:tc>
          <w:tcPr>
            <w:tcW w:w="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83F9F" w:rsidRDefault="00F83F9F" w:rsidP="000624B9">
            <w:pPr>
              <w:spacing w:line="360" w:lineRule="auto"/>
              <w:jc w:val="center"/>
              <w:rPr>
                <w:rFonts w:ascii="宋体" w:cs="宋体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83F9F" w:rsidRDefault="00F83F9F" w:rsidP="000624B9">
            <w:pPr>
              <w:spacing w:line="360" w:lineRule="auto"/>
              <w:jc w:val="center"/>
              <w:rPr>
                <w:rFonts w:ascii="宋体" w:cs="宋体"/>
              </w:rPr>
            </w:pP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83F9F" w:rsidRDefault="00F83F9F" w:rsidP="000624B9">
            <w:pPr>
              <w:spacing w:line="360" w:lineRule="auto"/>
              <w:ind w:left="425"/>
              <w:rPr>
                <w:rFonts w:ascii="宋体" w:cs="宋体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83F9F" w:rsidRDefault="00F83F9F" w:rsidP="000624B9">
            <w:pPr>
              <w:spacing w:line="360" w:lineRule="auto"/>
              <w:jc w:val="center"/>
              <w:rPr>
                <w:rFonts w:ascii="宋体" w:hAnsi="宋体" w:cs="宋体"/>
              </w:rPr>
            </w:pPr>
          </w:p>
        </w:tc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83F9F" w:rsidRDefault="00F83F9F" w:rsidP="000624B9">
            <w:pPr>
              <w:spacing w:line="360" w:lineRule="auto"/>
              <w:jc w:val="center"/>
              <w:rPr>
                <w:rFonts w:ascii="宋体" w:hAnsi="宋体" w:cs="宋体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83F9F" w:rsidRDefault="00F83F9F" w:rsidP="000624B9">
            <w:pPr>
              <w:spacing w:line="360" w:lineRule="auto"/>
              <w:jc w:val="center"/>
              <w:rPr>
                <w:rFonts w:ascii="宋体" w:hAnsi="宋体" w:cs="宋体"/>
              </w:rPr>
            </w:pPr>
          </w:p>
        </w:tc>
      </w:tr>
      <w:tr w:rsidR="00F83F9F" w:rsidTr="000624B9">
        <w:trPr>
          <w:cantSplit/>
          <w:jc w:val="center"/>
        </w:trPr>
        <w:tc>
          <w:tcPr>
            <w:tcW w:w="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83F9F" w:rsidRDefault="00F83F9F" w:rsidP="000624B9">
            <w:pPr>
              <w:spacing w:line="360" w:lineRule="auto"/>
              <w:jc w:val="center"/>
              <w:rPr>
                <w:rFonts w:ascii="宋体" w:cs="宋体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83F9F" w:rsidRDefault="00F83F9F" w:rsidP="000624B9">
            <w:pPr>
              <w:spacing w:line="360" w:lineRule="auto"/>
              <w:jc w:val="center"/>
              <w:rPr>
                <w:rFonts w:ascii="宋体" w:cs="宋体"/>
              </w:rPr>
            </w:pP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83F9F" w:rsidRDefault="00F83F9F" w:rsidP="000624B9">
            <w:pPr>
              <w:spacing w:line="360" w:lineRule="auto"/>
              <w:ind w:left="425"/>
              <w:rPr>
                <w:rFonts w:ascii="宋体" w:cs="宋体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83F9F" w:rsidRDefault="00F83F9F" w:rsidP="000624B9">
            <w:pPr>
              <w:spacing w:line="360" w:lineRule="auto"/>
              <w:jc w:val="center"/>
              <w:rPr>
                <w:rFonts w:ascii="宋体" w:hAnsi="宋体" w:cs="宋体"/>
              </w:rPr>
            </w:pPr>
          </w:p>
        </w:tc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83F9F" w:rsidRDefault="00F83F9F" w:rsidP="000624B9">
            <w:pPr>
              <w:spacing w:line="360" w:lineRule="auto"/>
              <w:jc w:val="center"/>
              <w:rPr>
                <w:rFonts w:ascii="宋体" w:hAnsi="宋体" w:cs="宋体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83F9F" w:rsidRDefault="00F83F9F" w:rsidP="000624B9">
            <w:pPr>
              <w:spacing w:line="360" w:lineRule="auto"/>
              <w:jc w:val="center"/>
              <w:rPr>
                <w:rFonts w:ascii="宋体" w:hAnsi="宋体" w:cs="宋体"/>
              </w:rPr>
            </w:pPr>
          </w:p>
        </w:tc>
      </w:tr>
      <w:tr w:rsidR="00F83F9F" w:rsidTr="000624B9">
        <w:trPr>
          <w:cantSplit/>
          <w:jc w:val="center"/>
        </w:trPr>
        <w:tc>
          <w:tcPr>
            <w:tcW w:w="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83F9F" w:rsidRDefault="00F83F9F" w:rsidP="000624B9">
            <w:pPr>
              <w:spacing w:line="360" w:lineRule="auto"/>
              <w:jc w:val="center"/>
              <w:rPr>
                <w:rFonts w:ascii="宋体" w:cs="宋体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83F9F" w:rsidRDefault="00F83F9F" w:rsidP="000624B9">
            <w:pPr>
              <w:spacing w:line="360" w:lineRule="auto"/>
              <w:jc w:val="center"/>
              <w:rPr>
                <w:rFonts w:ascii="宋体" w:cs="宋体"/>
              </w:rPr>
            </w:pP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83F9F" w:rsidRDefault="00F83F9F" w:rsidP="000624B9">
            <w:pPr>
              <w:spacing w:line="360" w:lineRule="auto"/>
              <w:ind w:left="425"/>
              <w:rPr>
                <w:rFonts w:ascii="宋体" w:cs="宋体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83F9F" w:rsidRDefault="00F83F9F" w:rsidP="000624B9">
            <w:pPr>
              <w:spacing w:line="360" w:lineRule="auto"/>
              <w:jc w:val="center"/>
              <w:rPr>
                <w:rFonts w:ascii="宋体" w:hAnsi="宋体" w:cs="宋体"/>
              </w:rPr>
            </w:pPr>
          </w:p>
        </w:tc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83F9F" w:rsidRDefault="00F83F9F" w:rsidP="000624B9">
            <w:pPr>
              <w:spacing w:line="360" w:lineRule="auto"/>
              <w:jc w:val="center"/>
              <w:rPr>
                <w:rFonts w:ascii="宋体" w:hAnsi="宋体" w:cs="宋体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83F9F" w:rsidRDefault="00F83F9F" w:rsidP="000624B9">
            <w:pPr>
              <w:spacing w:line="360" w:lineRule="auto"/>
              <w:jc w:val="center"/>
              <w:rPr>
                <w:rFonts w:ascii="宋体" w:hAnsi="宋体" w:cs="宋体"/>
              </w:rPr>
            </w:pPr>
          </w:p>
        </w:tc>
      </w:tr>
    </w:tbl>
    <w:p w:rsidR="00F83F9F" w:rsidRDefault="00F83F9F" w:rsidP="00F83F9F"/>
    <w:p w:rsidR="00C336EA" w:rsidRDefault="00C336EA">
      <w:pPr>
        <w:widowControl/>
        <w:jc w:val="left"/>
      </w:pPr>
      <w:r>
        <w:br w:type="page"/>
      </w:r>
    </w:p>
    <w:p w:rsidR="00C336EA" w:rsidRDefault="00C336EA" w:rsidP="00C336EA">
      <w:pPr>
        <w:pStyle w:val="Heading1"/>
        <w:rPr>
          <w:rFonts w:hint="eastAsia"/>
        </w:rPr>
      </w:pPr>
      <w:r>
        <w:rPr>
          <w:rFonts w:hint="eastAsia"/>
        </w:rPr>
        <w:lastRenderedPageBreak/>
        <w:t>系统配置</w:t>
      </w:r>
    </w:p>
    <w:p w:rsidR="0077707A" w:rsidRDefault="0077707A" w:rsidP="0077707A">
      <w:pPr>
        <w:pStyle w:val="Heading2"/>
        <w:rPr>
          <w:rFonts w:hint="eastAsia"/>
        </w:rPr>
      </w:pPr>
      <w:r>
        <w:rPr>
          <w:rFonts w:hint="eastAsia"/>
        </w:rPr>
        <w:t>增添</w:t>
      </w:r>
      <w:r>
        <w:rPr>
          <w:rFonts w:hint="eastAsia"/>
        </w:rPr>
        <w:t>OM</w:t>
      </w:r>
      <w:r>
        <w:rPr>
          <w:rFonts w:hint="eastAsia"/>
        </w:rPr>
        <w:t>节点</w:t>
      </w:r>
    </w:p>
    <w:p w:rsidR="0077707A" w:rsidRDefault="0077707A" w:rsidP="0077707A">
      <w:pPr>
        <w:rPr>
          <w:rFonts w:hint="eastAsia"/>
        </w:rPr>
      </w:pPr>
      <w:r>
        <w:rPr>
          <w:rFonts w:hint="eastAsia"/>
        </w:rPr>
        <w:t>以下介绍如何在原有</w:t>
      </w:r>
      <w:r>
        <w:rPr>
          <w:rFonts w:hint="eastAsia"/>
        </w:rPr>
        <w:t>sequoiadb</w:t>
      </w:r>
      <w:r>
        <w:rPr>
          <w:rFonts w:hint="eastAsia"/>
        </w:rPr>
        <w:t>集群环境中（未安装</w:t>
      </w:r>
      <w:r>
        <w:rPr>
          <w:rFonts w:hint="eastAsia"/>
        </w:rPr>
        <w:t>OM</w:t>
      </w:r>
      <w:r>
        <w:rPr>
          <w:rFonts w:hint="eastAsia"/>
        </w:rPr>
        <w:t>）添加</w:t>
      </w:r>
      <w:r>
        <w:rPr>
          <w:rFonts w:hint="eastAsia"/>
        </w:rPr>
        <w:t>OM</w:t>
      </w:r>
      <w:r>
        <w:rPr>
          <w:rFonts w:hint="eastAsia"/>
        </w:rPr>
        <w:t>节点，对于在初始安装中已经配置好</w:t>
      </w:r>
      <w:r>
        <w:rPr>
          <w:rFonts w:hint="eastAsia"/>
        </w:rPr>
        <w:t>OM</w:t>
      </w:r>
      <w:r>
        <w:rPr>
          <w:rFonts w:hint="eastAsia"/>
        </w:rPr>
        <w:t>节点的集群环境则可跳过本节。</w:t>
      </w:r>
    </w:p>
    <w:p w:rsidR="0077707A" w:rsidRPr="0077707A" w:rsidRDefault="0077707A" w:rsidP="0077707A"/>
    <w:p w:rsidR="00F83F9F" w:rsidRDefault="0009197C" w:rsidP="00C336EA">
      <w:pPr>
        <w:pStyle w:val="Heading2"/>
      </w:pPr>
      <w:r>
        <w:rPr>
          <w:rFonts w:hint="eastAsia"/>
        </w:rPr>
        <w:t>设置</w:t>
      </w:r>
      <w:r w:rsidR="00C336EA">
        <w:rPr>
          <w:rFonts w:hint="eastAsia"/>
        </w:rPr>
        <w:t>采集快照信息</w:t>
      </w:r>
    </w:p>
    <w:p w:rsidR="00546D4A" w:rsidRDefault="00546D4A">
      <w:pPr>
        <w:rPr>
          <w:color w:val="FF0000"/>
        </w:rPr>
      </w:pPr>
      <w:r w:rsidRPr="00546D4A">
        <w:rPr>
          <w:rFonts w:hint="eastAsia"/>
          <w:color w:val="FF0000"/>
        </w:rPr>
        <w:t>注：以下假设</w:t>
      </w:r>
      <w:r w:rsidRPr="00546D4A">
        <w:rPr>
          <w:rFonts w:hint="eastAsia"/>
          <w:color w:val="FF0000"/>
        </w:rPr>
        <w:t>sequoiadb</w:t>
      </w:r>
      <w:r w:rsidRPr="00546D4A">
        <w:rPr>
          <w:rFonts w:hint="eastAsia"/>
          <w:color w:val="FF0000"/>
        </w:rPr>
        <w:t>的安装路径为默认安装路径（</w:t>
      </w:r>
      <w:r w:rsidRPr="00546D4A">
        <w:rPr>
          <w:rFonts w:hint="eastAsia"/>
          <w:color w:val="FF0000"/>
        </w:rPr>
        <w:t>/opt/sequoiadb</w:t>
      </w:r>
      <w:r w:rsidRPr="00546D4A">
        <w:rPr>
          <w:rFonts w:hint="eastAsia"/>
          <w:color w:val="FF0000"/>
        </w:rPr>
        <w:t>）</w:t>
      </w:r>
    </w:p>
    <w:p w:rsidR="00B94F4E" w:rsidRPr="00B94F4E" w:rsidRDefault="00B94F4E">
      <w:r>
        <w:rPr>
          <w:rFonts w:hint="eastAsia"/>
        </w:rPr>
        <w:t>任意登录一台已安装</w:t>
      </w:r>
      <w:r>
        <w:rPr>
          <w:rFonts w:hint="eastAsia"/>
        </w:rPr>
        <w:t>Sequoiadb</w:t>
      </w:r>
      <w:r>
        <w:rPr>
          <w:rFonts w:hint="eastAsia"/>
        </w:rPr>
        <w:t>的服务器并执行以下操作：</w:t>
      </w:r>
    </w:p>
    <w:p w:rsidR="00C336EA" w:rsidRDefault="00546D4A" w:rsidP="006F1C19">
      <w:pPr>
        <w:pStyle w:val="Heading3"/>
      </w:pPr>
      <w:r>
        <w:rPr>
          <w:rFonts w:hint="eastAsia"/>
        </w:rPr>
        <w:t>配置启动脚本</w:t>
      </w:r>
    </w:p>
    <w:p w:rsidR="006F1C19" w:rsidRDefault="006F1C19">
      <w:pPr>
        <w:rPr>
          <w:i/>
          <w:shd w:val="pct15" w:color="auto" w:fill="FFFFFF"/>
        </w:rPr>
      </w:pPr>
      <w:r>
        <w:rPr>
          <w:rFonts w:hint="eastAsia"/>
          <w:i/>
          <w:shd w:val="pct15" w:color="auto" w:fill="FFFFFF"/>
        </w:rPr>
        <w:t>su sdbadmin</w:t>
      </w:r>
    </w:p>
    <w:p w:rsidR="00546D4A" w:rsidRPr="00540A7C" w:rsidRDefault="00546D4A">
      <w:pPr>
        <w:rPr>
          <w:i/>
          <w:shd w:val="pct15" w:color="auto" w:fill="FFFFFF"/>
        </w:rPr>
      </w:pPr>
      <w:r w:rsidRPr="00540A7C">
        <w:rPr>
          <w:rFonts w:hint="eastAsia"/>
          <w:i/>
          <w:shd w:val="pct15" w:color="auto" w:fill="FFFFFF"/>
        </w:rPr>
        <w:t>vi /opt/sequoiadb/conf/script/</w:t>
      </w:r>
      <w:r w:rsidR="007B723C">
        <w:rPr>
          <w:rFonts w:hint="eastAsia"/>
          <w:i/>
          <w:shd w:val="pct15" w:color="auto" w:fill="FFFFFF"/>
        </w:rPr>
        <w:t>collectsnapshotinfo/run</w:t>
      </w:r>
      <w:r w:rsidRPr="00540A7C">
        <w:rPr>
          <w:rFonts w:hint="eastAsia"/>
          <w:i/>
          <w:shd w:val="pct15" w:color="auto" w:fill="FFFFFF"/>
        </w:rPr>
        <w:t>.sh</w:t>
      </w:r>
    </w:p>
    <w:p w:rsidR="00546D4A" w:rsidRDefault="00540A7C">
      <w:r>
        <w:rPr>
          <w:rFonts w:hint="eastAsia"/>
        </w:rPr>
        <w:t>脚本内容如下</w:t>
      </w:r>
    </w:p>
    <w:p w:rsidR="0075266F" w:rsidRPr="0075266F" w:rsidRDefault="0075266F" w:rsidP="0075266F">
      <w:pPr>
        <w:rPr>
          <w:i/>
          <w:shd w:val="pct15" w:color="auto" w:fill="FFFFFF"/>
        </w:rPr>
      </w:pPr>
      <w:r w:rsidRPr="0075266F">
        <w:rPr>
          <w:i/>
          <w:shd w:val="pct15" w:color="auto" w:fill="FFFFFF"/>
        </w:rPr>
        <w:t>#!/bin/bash</w:t>
      </w:r>
    </w:p>
    <w:p w:rsidR="0075266F" w:rsidRPr="0075266F" w:rsidRDefault="0075266F" w:rsidP="0075266F">
      <w:pPr>
        <w:rPr>
          <w:i/>
          <w:shd w:val="pct15" w:color="auto" w:fill="FFFFFF"/>
        </w:rPr>
      </w:pPr>
    </w:p>
    <w:p w:rsidR="0075266F" w:rsidRPr="0075266F" w:rsidRDefault="0075266F" w:rsidP="0075266F">
      <w:pPr>
        <w:rPr>
          <w:i/>
          <w:shd w:val="pct15" w:color="auto" w:fill="FFFFFF"/>
        </w:rPr>
      </w:pPr>
      <w:r w:rsidRPr="0075266F">
        <w:rPr>
          <w:i/>
          <w:shd w:val="pct15" w:color="auto" w:fill="FFFFFF"/>
        </w:rPr>
        <w:t>script_path=$(cd `dirname $0`; pwd)</w:t>
      </w:r>
    </w:p>
    <w:p w:rsidR="0075266F" w:rsidRPr="0075266F" w:rsidRDefault="0075266F" w:rsidP="0075266F">
      <w:pPr>
        <w:rPr>
          <w:i/>
          <w:shd w:val="pct15" w:color="auto" w:fill="FFFFFF"/>
        </w:rPr>
      </w:pPr>
      <w:r w:rsidRPr="0075266F">
        <w:rPr>
          <w:i/>
          <w:shd w:val="pct15" w:color="auto" w:fill="FFFFFF"/>
        </w:rPr>
        <w:t>comm_script_path=${script_path}/../</w:t>
      </w:r>
    </w:p>
    <w:p w:rsidR="0075266F" w:rsidRPr="0075266F" w:rsidRDefault="0075266F" w:rsidP="0075266F">
      <w:pPr>
        <w:rPr>
          <w:i/>
          <w:shd w:val="pct15" w:color="auto" w:fill="FFFFFF"/>
        </w:rPr>
      </w:pPr>
      <w:r w:rsidRPr="0075266F">
        <w:rPr>
          <w:i/>
          <w:shd w:val="pct15" w:color="auto" w:fill="FFFFFF"/>
        </w:rPr>
        <w:t>js_file="${comm_script_path}/define.js"</w:t>
      </w:r>
    </w:p>
    <w:p w:rsidR="0075266F" w:rsidRPr="0075266F" w:rsidRDefault="0075266F" w:rsidP="0075266F">
      <w:pPr>
        <w:rPr>
          <w:i/>
          <w:shd w:val="pct15" w:color="auto" w:fill="FFFFFF"/>
        </w:rPr>
      </w:pPr>
      <w:r w:rsidRPr="0075266F">
        <w:rPr>
          <w:i/>
          <w:shd w:val="pct15" w:color="auto" w:fill="FFFFFF"/>
        </w:rPr>
        <w:t>js_file="${js_file};${comm_script_path}/error.js"</w:t>
      </w:r>
    </w:p>
    <w:p w:rsidR="0075266F" w:rsidRPr="0075266F" w:rsidRDefault="0075266F" w:rsidP="0075266F">
      <w:pPr>
        <w:rPr>
          <w:i/>
          <w:shd w:val="pct15" w:color="auto" w:fill="FFFFFF"/>
        </w:rPr>
      </w:pPr>
      <w:r w:rsidRPr="0075266F">
        <w:rPr>
          <w:i/>
          <w:shd w:val="pct15" w:color="auto" w:fill="FFFFFF"/>
        </w:rPr>
        <w:t>js_file="${js_file};${comm_script_path}/common.js"</w:t>
      </w:r>
    </w:p>
    <w:p w:rsidR="0075266F" w:rsidRPr="0075266F" w:rsidRDefault="0075266F" w:rsidP="0075266F">
      <w:pPr>
        <w:rPr>
          <w:i/>
          <w:shd w:val="pct15" w:color="auto" w:fill="FFFFFF"/>
        </w:rPr>
      </w:pPr>
      <w:r w:rsidRPr="0075266F">
        <w:rPr>
          <w:i/>
          <w:shd w:val="pct15" w:color="auto" w:fill="FFFFFF"/>
        </w:rPr>
        <w:t>js_file="${js_file};${comm_script_path}/log.js"</w:t>
      </w:r>
    </w:p>
    <w:p w:rsidR="0075266F" w:rsidRPr="0075266F" w:rsidRDefault="0075266F" w:rsidP="0075266F">
      <w:pPr>
        <w:rPr>
          <w:i/>
          <w:shd w:val="pct15" w:color="auto" w:fill="FFFFFF"/>
        </w:rPr>
      </w:pPr>
      <w:r w:rsidRPr="0075266F">
        <w:rPr>
          <w:i/>
          <w:shd w:val="pct15" w:color="auto" w:fill="FFFFFF"/>
        </w:rPr>
        <w:t>js_file="${js_file};${comm_script_path}/func.js"</w:t>
      </w:r>
    </w:p>
    <w:p w:rsidR="0075266F" w:rsidRPr="0075266F" w:rsidRDefault="0075266F" w:rsidP="0075266F">
      <w:pPr>
        <w:rPr>
          <w:i/>
          <w:shd w:val="pct15" w:color="auto" w:fill="FFFFFF"/>
        </w:rPr>
      </w:pPr>
      <w:r w:rsidRPr="0075266F">
        <w:rPr>
          <w:i/>
          <w:shd w:val="pct15" w:color="auto" w:fill="FFFFFF"/>
        </w:rPr>
        <w:t>js_file="${js_file};${script_path}/collectSnapshotInfo.js"</w:t>
      </w:r>
    </w:p>
    <w:p w:rsidR="0075266F" w:rsidRPr="0075266F" w:rsidRDefault="0075266F" w:rsidP="0075266F">
      <w:pPr>
        <w:rPr>
          <w:i/>
          <w:shd w:val="pct15" w:color="auto" w:fill="FFFFFF"/>
        </w:rPr>
      </w:pPr>
    </w:p>
    <w:p w:rsidR="0075266F" w:rsidRPr="0075266F" w:rsidRDefault="0075266F" w:rsidP="0075266F">
      <w:pPr>
        <w:rPr>
          <w:i/>
          <w:shd w:val="pct15" w:color="auto" w:fill="FFFFFF"/>
        </w:rPr>
      </w:pPr>
      <w:r w:rsidRPr="0075266F">
        <w:rPr>
          <w:i/>
          <w:shd w:val="pct15" w:color="auto" w:fill="FFFFFF"/>
        </w:rPr>
        <w:t>#user define</w:t>
      </w:r>
    </w:p>
    <w:p w:rsidR="0075266F" w:rsidRPr="0075266F" w:rsidRDefault="0075266F" w:rsidP="0075266F">
      <w:pPr>
        <w:rPr>
          <w:i/>
          <w:shd w:val="pct15" w:color="auto" w:fill="FFFFFF"/>
        </w:rPr>
      </w:pPr>
      <w:r w:rsidRPr="0075266F">
        <w:rPr>
          <w:i/>
          <w:shd w:val="pct15" w:color="auto" w:fill="FFFFFF"/>
        </w:rPr>
        <w:t>coordList="[{hostName:'localhost', svcName:11810}]"</w:t>
      </w:r>
    </w:p>
    <w:p w:rsidR="0075266F" w:rsidRPr="0075266F" w:rsidRDefault="0075266F" w:rsidP="0075266F">
      <w:pPr>
        <w:rPr>
          <w:i/>
          <w:shd w:val="pct15" w:color="auto" w:fill="FFFFFF"/>
        </w:rPr>
      </w:pPr>
      <w:r w:rsidRPr="0075266F">
        <w:rPr>
          <w:i/>
          <w:shd w:val="pct15" w:color="auto" w:fill="FFFFFF"/>
        </w:rPr>
        <w:t>userName=""</w:t>
      </w:r>
    </w:p>
    <w:p w:rsidR="0075266F" w:rsidRPr="0075266F" w:rsidRDefault="0075266F" w:rsidP="0075266F">
      <w:pPr>
        <w:rPr>
          <w:i/>
          <w:shd w:val="pct15" w:color="auto" w:fill="FFFFFF"/>
        </w:rPr>
      </w:pPr>
      <w:r w:rsidRPr="0075266F">
        <w:rPr>
          <w:i/>
          <w:shd w:val="pct15" w:color="auto" w:fill="FFFFFF"/>
        </w:rPr>
        <w:t>password=""</w:t>
      </w:r>
    </w:p>
    <w:p w:rsidR="0075266F" w:rsidRPr="0075266F" w:rsidRDefault="0075266F" w:rsidP="0075266F">
      <w:pPr>
        <w:rPr>
          <w:i/>
          <w:shd w:val="pct15" w:color="auto" w:fill="FFFFFF"/>
        </w:rPr>
      </w:pPr>
    </w:p>
    <w:p w:rsidR="00540A7C" w:rsidRPr="0075266F" w:rsidRDefault="0075266F" w:rsidP="0075266F">
      <w:pPr>
        <w:rPr>
          <w:i/>
          <w:shd w:val="pct15" w:color="auto" w:fill="FFFFFF"/>
        </w:rPr>
      </w:pPr>
      <w:r w:rsidRPr="0075266F">
        <w:rPr>
          <w:i/>
          <w:shd w:val="pct15" w:color="auto" w:fill="FFFFFF"/>
        </w:rPr>
        <w:t>${script_path}/../../../bin/sdb -f ${js_file} -e "var COORD_LIST=${coordList};var USER_NAME='${userName}';var PASSWORD='${password}';</w:t>
      </w:r>
    </w:p>
    <w:p w:rsidR="0075266F" w:rsidRDefault="0075266F">
      <w:pPr>
        <w:rPr>
          <w:rFonts w:hint="eastAsia"/>
        </w:rPr>
      </w:pPr>
    </w:p>
    <w:p w:rsidR="00540A7C" w:rsidRDefault="00540A7C">
      <w:r>
        <w:rPr>
          <w:rFonts w:hint="eastAsia"/>
        </w:rPr>
        <w:t>配置协调节点连接地址：</w:t>
      </w:r>
    </w:p>
    <w:p w:rsidR="00540A7C" w:rsidRDefault="00540A7C">
      <w:r>
        <w:rPr>
          <w:rFonts w:hint="eastAsia"/>
        </w:rPr>
        <w:t>为了避免因单点故障导致快照采集失败，可配置多个协调节点地址</w:t>
      </w:r>
    </w:p>
    <w:p w:rsidR="00540A7C" w:rsidRPr="00540A7C" w:rsidRDefault="00540A7C">
      <w:pPr>
        <w:rPr>
          <w:i/>
          <w:shd w:val="pct15" w:color="auto" w:fill="FFFFFF"/>
        </w:rPr>
      </w:pPr>
      <w:r w:rsidRPr="00540A7C">
        <w:rPr>
          <w:rFonts w:hint="eastAsia"/>
          <w:i/>
          <w:shd w:val="pct15" w:color="auto" w:fill="FFFFFF"/>
        </w:rPr>
        <w:t>coordList="[{hostName:'vmsvr1-cent-x64-1', svcName:11810}, {hostName:'vmsvr1-cent-x64-2', svcName:11810}]"</w:t>
      </w:r>
    </w:p>
    <w:p w:rsidR="00540A7C" w:rsidRDefault="00540A7C">
      <w:r>
        <w:rPr>
          <w:rFonts w:hint="eastAsia"/>
        </w:rPr>
        <w:t>如果在</w:t>
      </w:r>
      <w:r>
        <w:rPr>
          <w:rFonts w:hint="eastAsia"/>
        </w:rPr>
        <w:t>sequoiadb</w:t>
      </w:r>
      <w:r>
        <w:rPr>
          <w:rFonts w:hint="eastAsia"/>
        </w:rPr>
        <w:t>数据库中设置了用户名和密码，则需要配置以下参数，否则直接跳过本步</w:t>
      </w:r>
      <w:r>
        <w:rPr>
          <w:rFonts w:hint="eastAsia"/>
        </w:rPr>
        <w:lastRenderedPageBreak/>
        <w:t>骤</w:t>
      </w:r>
    </w:p>
    <w:p w:rsidR="00540A7C" w:rsidRPr="00540A7C" w:rsidRDefault="00540A7C">
      <w:pPr>
        <w:rPr>
          <w:i/>
          <w:shd w:val="pct15" w:color="auto" w:fill="FFFFFF"/>
        </w:rPr>
      </w:pPr>
      <w:r w:rsidRPr="00540A7C">
        <w:rPr>
          <w:rFonts w:hint="eastAsia"/>
          <w:i/>
          <w:shd w:val="pct15" w:color="auto" w:fill="FFFFFF"/>
        </w:rPr>
        <w:t>userName="sdbadmin"</w:t>
      </w:r>
    </w:p>
    <w:p w:rsidR="00540A7C" w:rsidRPr="00540A7C" w:rsidRDefault="00540A7C">
      <w:pPr>
        <w:rPr>
          <w:i/>
          <w:shd w:val="pct15" w:color="auto" w:fill="FFFFFF"/>
        </w:rPr>
      </w:pPr>
      <w:r w:rsidRPr="00540A7C">
        <w:rPr>
          <w:rFonts w:hint="eastAsia"/>
          <w:i/>
          <w:shd w:val="pct15" w:color="auto" w:fill="FFFFFF"/>
        </w:rPr>
        <w:t>password="sdbadmin"</w:t>
      </w:r>
    </w:p>
    <w:p w:rsidR="00540A7C" w:rsidRPr="00540A7C" w:rsidRDefault="00540A7C"/>
    <w:p w:rsidR="00540A7C" w:rsidRDefault="006F1C19" w:rsidP="006F1C19">
      <w:pPr>
        <w:pStyle w:val="Heading3"/>
      </w:pPr>
      <w:r>
        <w:rPr>
          <w:rFonts w:hint="eastAsia"/>
        </w:rPr>
        <w:t>配置定时采集任务</w:t>
      </w:r>
    </w:p>
    <w:p w:rsidR="006F1C19" w:rsidRPr="006F1C19" w:rsidRDefault="006F1C19">
      <w:pPr>
        <w:rPr>
          <w:i/>
          <w:shd w:val="pct15" w:color="auto" w:fill="FFFFFF"/>
        </w:rPr>
      </w:pPr>
      <w:r w:rsidRPr="006F1C19">
        <w:rPr>
          <w:rFonts w:hint="eastAsia"/>
          <w:i/>
          <w:shd w:val="pct15" w:color="auto" w:fill="FFFFFF"/>
        </w:rPr>
        <w:t>su sdbadmin</w:t>
      </w:r>
    </w:p>
    <w:p w:rsidR="006F1C19" w:rsidRDefault="006F1C19">
      <w:pPr>
        <w:rPr>
          <w:i/>
          <w:shd w:val="pct15" w:color="auto" w:fill="FFFFFF"/>
        </w:rPr>
      </w:pPr>
      <w:r w:rsidRPr="006F1C19">
        <w:rPr>
          <w:rFonts w:hint="eastAsia"/>
          <w:i/>
          <w:shd w:val="pct15" w:color="auto" w:fill="FFFFFF"/>
        </w:rPr>
        <w:t>crontab -e</w:t>
      </w:r>
    </w:p>
    <w:p w:rsidR="006F1C19" w:rsidRDefault="006F1C19">
      <w:r>
        <w:rPr>
          <w:rFonts w:hint="eastAsia"/>
        </w:rPr>
        <w:t>添加如下内容</w:t>
      </w:r>
      <w:r w:rsidR="007B5C0E">
        <w:rPr>
          <w:rFonts w:hint="eastAsia"/>
        </w:rPr>
        <w:t>：</w:t>
      </w:r>
    </w:p>
    <w:p w:rsidR="006F1C19" w:rsidRDefault="006F1C19">
      <w:pPr>
        <w:rPr>
          <w:i/>
          <w:shd w:val="pct15" w:color="auto" w:fill="FFFFFF"/>
        </w:rPr>
      </w:pPr>
      <w:r w:rsidRPr="0002119C">
        <w:rPr>
          <w:rFonts w:hint="eastAsia"/>
          <w:i/>
          <w:shd w:val="pct15" w:color="auto" w:fill="FFFFFF"/>
        </w:rPr>
        <w:t>*/</w:t>
      </w:r>
      <w:r w:rsidR="0002119C" w:rsidRPr="0002119C">
        <w:rPr>
          <w:rFonts w:hint="eastAsia"/>
          <w:i/>
          <w:shd w:val="pct15" w:color="auto" w:fill="FFFFFF"/>
        </w:rPr>
        <w:t>10 * * * * /opt/sequoiadb/conf/script/</w:t>
      </w:r>
      <w:r w:rsidR="007B723C" w:rsidRPr="007B723C">
        <w:rPr>
          <w:rFonts w:hint="eastAsia"/>
          <w:i/>
          <w:shd w:val="pct15" w:color="auto" w:fill="FFFFFF"/>
        </w:rPr>
        <w:t xml:space="preserve"> </w:t>
      </w:r>
      <w:r w:rsidR="007B723C">
        <w:rPr>
          <w:rFonts w:hint="eastAsia"/>
          <w:i/>
          <w:shd w:val="pct15" w:color="auto" w:fill="FFFFFF"/>
        </w:rPr>
        <w:t>collectsnapshotinfo/run</w:t>
      </w:r>
      <w:r w:rsidR="007B723C" w:rsidRPr="00540A7C">
        <w:rPr>
          <w:rFonts w:hint="eastAsia"/>
          <w:i/>
          <w:shd w:val="pct15" w:color="auto" w:fill="FFFFFF"/>
        </w:rPr>
        <w:t>.sh</w:t>
      </w:r>
    </w:p>
    <w:p w:rsidR="0002119C" w:rsidRDefault="007B5C0E">
      <w:r>
        <w:rPr>
          <w:rFonts w:hint="eastAsia"/>
        </w:rPr>
        <w:t>配置完成，</w:t>
      </w:r>
      <w:r w:rsidR="000F15B1">
        <w:rPr>
          <w:rFonts w:hint="eastAsia"/>
        </w:rPr>
        <w:t>保存退出（</w:t>
      </w:r>
      <w:r w:rsidR="000F15B1">
        <w:rPr>
          <w:rFonts w:hint="eastAsia"/>
        </w:rPr>
        <w:t>:wq</w:t>
      </w:r>
      <w:r w:rsidR="000F15B1">
        <w:rPr>
          <w:rFonts w:hint="eastAsia"/>
        </w:rPr>
        <w:t>）</w:t>
      </w:r>
    </w:p>
    <w:p w:rsidR="007B5C0E" w:rsidRDefault="007B5C0E">
      <w:pPr>
        <w:rPr>
          <w:shd w:val="pct15" w:color="auto" w:fill="FFFFFF"/>
        </w:rPr>
      </w:pPr>
    </w:p>
    <w:p w:rsidR="0009197C" w:rsidRDefault="000A46DF" w:rsidP="0009197C">
      <w:pPr>
        <w:pStyle w:val="Heading2"/>
      </w:pPr>
      <w:r>
        <w:rPr>
          <w:rFonts w:hint="eastAsia"/>
        </w:rPr>
        <w:t>创建</w:t>
      </w:r>
      <w:r>
        <w:rPr>
          <w:rFonts w:hint="eastAsia"/>
        </w:rPr>
        <w:t>PostgreS</w:t>
      </w:r>
      <w:r w:rsidR="0009197C" w:rsidRPr="0009197C">
        <w:rPr>
          <w:rFonts w:hint="eastAsia"/>
        </w:rPr>
        <w:t>ql</w:t>
      </w:r>
      <w:r>
        <w:rPr>
          <w:rFonts w:hint="eastAsia"/>
        </w:rPr>
        <w:t>外表</w:t>
      </w:r>
    </w:p>
    <w:p w:rsidR="0009197C" w:rsidRDefault="0009197C" w:rsidP="0009197C">
      <w:r>
        <w:rPr>
          <w:rFonts w:hint="eastAsia"/>
        </w:rPr>
        <w:t>以下介绍如何建立</w:t>
      </w:r>
      <w:r>
        <w:rPr>
          <w:rFonts w:hint="eastAsia"/>
        </w:rPr>
        <w:t>pg</w:t>
      </w:r>
      <w:r>
        <w:rPr>
          <w:rFonts w:hint="eastAsia"/>
        </w:rPr>
        <w:t>外表并关联</w:t>
      </w:r>
      <w:r>
        <w:rPr>
          <w:rFonts w:hint="eastAsia"/>
        </w:rPr>
        <w:t>sdb</w:t>
      </w:r>
      <w:r>
        <w:rPr>
          <w:rFonts w:hint="eastAsia"/>
        </w:rPr>
        <w:t>快照信息集合，</w:t>
      </w:r>
      <w:r>
        <w:rPr>
          <w:rFonts w:hint="eastAsia"/>
        </w:rPr>
        <w:t>pg</w:t>
      </w:r>
      <w:r>
        <w:rPr>
          <w:rFonts w:hint="eastAsia"/>
        </w:rPr>
        <w:t>及</w:t>
      </w:r>
      <w:r>
        <w:rPr>
          <w:rFonts w:hint="eastAsia"/>
        </w:rPr>
        <w:t>fdw</w:t>
      </w:r>
      <w:r>
        <w:rPr>
          <w:rFonts w:hint="eastAsia"/>
        </w:rPr>
        <w:t>的安装配置详见</w:t>
      </w:r>
      <w:hyperlink r:id="rId6" w:history="1">
        <w:r w:rsidRPr="0009197C">
          <w:rPr>
            <w:rStyle w:val="Hyperlink"/>
            <w:rFonts w:hint="eastAsia"/>
          </w:rPr>
          <w:t>sequoiadb</w:t>
        </w:r>
        <w:r w:rsidRPr="0009197C">
          <w:rPr>
            <w:rStyle w:val="Hyperlink"/>
            <w:rFonts w:hint="eastAsia"/>
          </w:rPr>
          <w:t>官网</w:t>
        </w:r>
      </w:hyperlink>
      <w:r>
        <w:rPr>
          <w:rFonts w:hint="eastAsia"/>
        </w:rPr>
        <w:t>“文档中心</w:t>
      </w:r>
      <w:r>
        <w:rPr>
          <w:rFonts w:hint="eastAsia"/>
        </w:rPr>
        <w:t>-&gt;</w:t>
      </w:r>
      <w:r>
        <w:rPr>
          <w:rFonts w:hint="eastAsia"/>
        </w:rPr>
        <w:t>连接器</w:t>
      </w:r>
      <w:r>
        <w:rPr>
          <w:rFonts w:hint="eastAsia"/>
        </w:rPr>
        <w:t>-&gt;Postgresql</w:t>
      </w:r>
      <w:r>
        <w:rPr>
          <w:rFonts w:hint="eastAsia"/>
        </w:rPr>
        <w:t>”章节。</w:t>
      </w:r>
    </w:p>
    <w:p w:rsidR="000A46DF" w:rsidRDefault="000A46DF" w:rsidP="0009197C">
      <w:pPr>
        <w:rPr>
          <w:color w:val="FF0000"/>
        </w:rPr>
      </w:pPr>
      <w:r w:rsidRPr="000A46DF">
        <w:rPr>
          <w:rFonts w:hint="eastAsia"/>
          <w:color w:val="FF0000"/>
        </w:rPr>
        <w:t>注：以下假设</w:t>
      </w:r>
      <w:r w:rsidR="00B66BEC" w:rsidRPr="00546D4A">
        <w:rPr>
          <w:rFonts w:hint="eastAsia"/>
          <w:color w:val="FF0000"/>
        </w:rPr>
        <w:t>sequoiadb</w:t>
      </w:r>
      <w:r w:rsidR="00B66BEC" w:rsidRPr="00546D4A">
        <w:rPr>
          <w:rFonts w:hint="eastAsia"/>
          <w:color w:val="FF0000"/>
        </w:rPr>
        <w:t>的安装路径为默认安装路径（</w:t>
      </w:r>
      <w:r w:rsidR="00B66BEC" w:rsidRPr="00546D4A">
        <w:rPr>
          <w:rFonts w:hint="eastAsia"/>
          <w:color w:val="FF0000"/>
        </w:rPr>
        <w:t>/opt/sequoiadb</w:t>
      </w:r>
      <w:r w:rsidR="00B66BEC" w:rsidRPr="00546D4A">
        <w:rPr>
          <w:rFonts w:hint="eastAsia"/>
          <w:color w:val="FF0000"/>
        </w:rPr>
        <w:t>）</w:t>
      </w:r>
      <w:r w:rsidR="00B66BEC">
        <w:rPr>
          <w:rFonts w:hint="eastAsia"/>
          <w:color w:val="FF0000"/>
        </w:rPr>
        <w:t>；</w:t>
      </w:r>
      <w:r w:rsidRPr="000A46DF">
        <w:rPr>
          <w:rFonts w:hint="eastAsia"/>
          <w:color w:val="FF0000"/>
        </w:rPr>
        <w:t>postgresql</w:t>
      </w:r>
      <w:r w:rsidRPr="000A46DF">
        <w:rPr>
          <w:rFonts w:hint="eastAsia"/>
          <w:color w:val="FF0000"/>
        </w:rPr>
        <w:t>的安装路径为</w:t>
      </w:r>
      <w:r w:rsidRPr="000A46DF">
        <w:rPr>
          <w:rFonts w:hint="eastAsia"/>
          <w:color w:val="FF0000"/>
        </w:rPr>
        <w:t>/opt/sequoiasql</w:t>
      </w:r>
      <w:r>
        <w:rPr>
          <w:rFonts w:hint="eastAsia"/>
          <w:color w:val="FF0000"/>
        </w:rPr>
        <w:t>，</w:t>
      </w:r>
      <w:r w:rsidR="009641F6">
        <w:rPr>
          <w:rFonts w:hint="eastAsia"/>
          <w:color w:val="FF0000"/>
        </w:rPr>
        <w:t>监听端口为默认端口（</w:t>
      </w:r>
      <w:r w:rsidR="009641F6">
        <w:rPr>
          <w:rFonts w:hint="eastAsia"/>
          <w:color w:val="FF0000"/>
        </w:rPr>
        <w:t>5432</w:t>
      </w:r>
      <w:r w:rsidR="009641F6">
        <w:rPr>
          <w:rFonts w:hint="eastAsia"/>
          <w:color w:val="FF0000"/>
        </w:rPr>
        <w:t>），</w:t>
      </w:r>
      <w:r>
        <w:rPr>
          <w:rFonts w:hint="eastAsia"/>
          <w:color w:val="FF0000"/>
        </w:rPr>
        <w:t>且</w:t>
      </w:r>
      <w:r>
        <w:rPr>
          <w:rFonts w:hint="eastAsia"/>
          <w:color w:val="FF0000"/>
        </w:rPr>
        <w:t>sdbadmin</w:t>
      </w:r>
      <w:r>
        <w:rPr>
          <w:rFonts w:hint="eastAsia"/>
          <w:color w:val="FF0000"/>
        </w:rPr>
        <w:t>为</w:t>
      </w:r>
      <w:r>
        <w:rPr>
          <w:rFonts w:hint="eastAsia"/>
          <w:color w:val="FF0000"/>
        </w:rPr>
        <w:t>postgresql</w:t>
      </w:r>
      <w:r>
        <w:rPr>
          <w:rFonts w:hint="eastAsia"/>
          <w:color w:val="FF0000"/>
        </w:rPr>
        <w:t>的合法用户</w:t>
      </w:r>
    </w:p>
    <w:p w:rsidR="00B94F4E" w:rsidRPr="00B94F4E" w:rsidRDefault="00B94F4E" w:rsidP="0009197C">
      <w:r>
        <w:rPr>
          <w:rFonts w:hint="eastAsia"/>
        </w:rPr>
        <w:t>登录</w:t>
      </w:r>
      <w:r>
        <w:rPr>
          <w:rFonts w:hint="eastAsia"/>
        </w:rPr>
        <w:t>PostgreSql</w:t>
      </w:r>
      <w:r>
        <w:rPr>
          <w:rFonts w:hint="eastAsia"/>
        </w:rPr>
        <w:t>所在服务器并执行以下操作：</w:t>
      </w:r>
    </w:p>
    <w:p w:rsidR="0009197C" w:rsidRDefault="000A46DF" w:rsidP="00B66BEC">
      <w:pPr>
        <w:pStyle w:val="Heading3"/>
      </w:pPr>
      <w:r>
        <w:rPr>
          <w:rFonts w:hint="eastAsia"/>
        </w:rPr>
        <w:t>创建</w:t>
      </w:r>
      <w:r>
        <w:rPr>
          <w:rFonts w:hint="eastAsia"/>
        </w:rPr>
        <w:t>database</w:t>
      </w:r>
    </w:p>
    <w:p w:rsidR="000A46DF" w:rsidRPr="000A46DF" w:rsidRDefault="000A46DF" w:rsidP="0009197C">
      <w:pPr>
        <w:rPr>
          <w:i/>
          <w:shd w:val="pct15" w:color="auto" w:fill="FFFFFF"/>
        </w:rPr>
      </w:pPr>
      <w:r w:rsidRPr="000A46DF">
        <w:rPr>
          <w:rFonts w:hint="eastAsia"/>
          <w:i/>
          <w:shd w:val="pct15" w:color="auto" w:fill="FFFFFF"/>
        </w:rPr>
        <w:t>su sdbadmin</w:t>
      </w:r>
    </w:p>
    <w:p w:rsidR="000A46DF" w:rsidRPr="000A46DF" w:rsidRDefault="000A46DF" w:rsidP="0009197C">
      <w:pPr>
        <w:rPr>
          <w:i/>
          <w:shd w:val="pct15" w:color="auto" w:fill="FFFFFF"/>
        </w:rPr>
      </w:pPr>
      <w:r w:rsidRPr="000A46DF">
        <w:rPr>
          <w:rFonts w:hint="eastAsia"/>
          <w:i/>
          <w:shd w:val="pct15" w:color="auto" w:fill="FFFFFF"/>
        </w:rPr>
        <w:t>/opt/sequoiasql/bin/createdb -p 5432 CS_CMBC_STAT</w:t>
      </w:r>
    </w:p>
    <w:p w:rsidR="000A46DF" w:rsidRDefault="00B94F4E" w:rsidP="00B94F4E">
      <w:pPr>
        <w:pStyle w:val="Heading3"/>
      </w:pPr>
      <w:r>
        <w:rPr>
          <w:rFonts w:hint="eastAsia"/>
        </w:rPr>
        <w:t>创建</w:t>
      </w:r>
      <w:r>
        <w:rPr>
          <w:rFonts w:hint="eastAsia"/>
        </w:rPr>
        <w:t>foreign table</w:t>
      </w:r>
    </w:p>
    <w:p w:rsidR="00B94F4E" w:rsidRPr="00830E72" w:rsidRDefault="00B94F4E" w:rsidP="0009197C">
      <w:pPr>
        <w:rPr>
          <w:i/>
        </w:rPr>
      </w:pPr>
      <w:r w:rsidRPr="00830E72">
        <w:rPr>
          <w:rFonts w:hint="eastAsia"/>
          <w:i/>
          <w:shd w:val="pct15" w:color="auto" w:fill="FFFFFF"/>
        </w:rPr>
        <w:t>/opt/sequoiasql/bin/psql -f /opt/sequoiadb/conf/script/collectsnapshotinfo/createForeignTable.sql -p 5432 CS_CMBC_STAT</w:t>
      </w:r>
    </w:p>
    <w:p w:rsidR="00830E72" w:rsidRPr="0009197C" w:rsidRDefault="00830E72" w:rsidP="0009197C"/>
    <w:sectPr w:rsidR="00830E72" w:rsidRPr="0009197C" w:rsidSect="00EC7EA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B249C1" w:rsidRDefault="00B249C1" w:rsidP="00F83F9F">
      <w:r>
        <w:separator/>
      </w:r>
    </w:p>
  </w:endnote>
  <w:endnote w:type="continuationSeparator" w:id="1">
    <w:p w:rsidR="00B249C1" w:rsidRDefault="00B249C1" w:rsidP="00F83F9F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B249C1" w:rsidRDefault="00B249C1" w:rsidP="00F83F9F">
      <w:r>
        <w:separator/>
      </w:r>
    </w:p>
  </w:footnote>
  <w:footnote w:type="continuationSeparator" w:id="1">
    <w:p w:rsidR="00B249C1" w:rsidRDefault="00B249C1" w:rsidP="00F83F9F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7170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83F9F"/>
    <w:rsid w:val="0002119C"/>
    <w:rsid w:val="00070F87"/>
    <w:rsid w:val="0009197C"/>
    <w:rsid w:val="000A46DF"/>
    <w:rsid w:val="000F15B1"/>
    <w:rsid w:val="000F19C2"/>
    <w:rsid w:val="0034223F"/>
    <w:rsid w:val="00540A7C"/>
    <w:rsid w:val="00546D4A"/>
    <w:rsid w:val="006F1C19"/>
    <w:rsid w:val="0075266F"/>
    <w:rsid w:val="0077707A"/>
    <w:rsid w:val="007B5C0E"/>
    <w:rsid w:val="007B723C"/>
    <w:rsid w:val="00830E72"/>
    <w:rsid w:val="009641F6"/>
    <w:rsid w:val="00B249C1"/>
    <w:rsid w:val="00B66BEC"/>
    <w:rsid w:val="00B94F4E"/>
    <w:rsid w:val="00C336EA"/>
    <w:rsid w:val="00EC7EA1"/>
    <w:rsid w:val="00F83F9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C7EA1"/>
    <w:pPr>
      <w:widowControl w:val="0"/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C336EA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336EA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F1C19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F83F9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semiHidden/>
    <w:rsid w:val="00F83F9F"/>
    <w:rPr>
      <w:sz w:val="18"/>
      <w:szCs w:val="18"/>
    </w:rPr>
  </w:style>
  <w:style w:type="paragraph" w:styleId="Footer">
    <w:name w:val="footer"/>
    <w:basedOn w:val="Normal"/>
    <w:link w:val="FooterChar"/>
    <w:uiPriority w:val="99"/>
    <w:semiHidden/>
    <w:unhideWhenUsed/>
    <w:rsid w:val="00F83F9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semiHidden/>
    <w:rsid w:val="00F83F9F"/>
    <w:rPr>
      <w:sz w:val="18"/>
      <w:szCs w:val="18"/>
    </w:rPr>
  </w:style>
  <w:style w:type="paragraph" w:customStyle="1" w:styleId="Normal0">
    <w:name w:val="Normal0"/>
    <w:rsid w:val="00F83F9F"/>
    <w:rPr>
      <w:rFonts w:ascii="Times New Roman" w:eastAsia="宋体" w:hAnsi="Times New Roman" w:cs="Times New Roman"/>
      <w:kern w:val="0"/>
      <w:sz w:val="20"/>
      <w:szCs w:val="20"/>
      <w:lang w:eastAsia="en-US"/>
    </w:rPr>
  </w:style>
  <w:style w:type="character" w:customStyle="1" w:styleId="Heading2Char">
    <w:name w:val="Heading 2 Char"/>
    <w:basedOn w:val="DefaultParagraphFont"/>
    <w:link w:val="Heading2"/>
    <w:uiPriority w:val="9"/>
    <w:rsid w:val="00C336EA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C336EA"/>
    <w:rPr>
      <w:rFonts w:ascii="宋体" w:eastAsia="宋体"/>
      <w:sz w:val="18"/>
      <w:szCs w:val="18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C336EA"/>
    <w:rPr>
      <w:rFonts w:ascii="宋体" w:eastAsia="宋体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C336EA"/>
    <w:rPr>
      <w:b/>
      <w:bCs/>
      <w:kern w:val="44"/>
      <w:sz w:val="44"/>
      <w:szCs w:val="44"/>
    </w:rPr>
  </w:style>
  <w:style w:type="character" w:styleId="CommentReference">
    <w:name w:val="annotation reference"/>
    <w:basedOn w:val="DefaultParagraphFont"/>
    <w:uiPriority w:val="99"/>
    <w:semiHidden/>
    <w:unhideWhenUsed/>
    <w:rsid w:val="00540A7C"/>
    <w:rPr>
      <w:sz w:val="21"/>
      <w:szCs w:val="21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40A7C"/>
    <w:pPr>
      <w:jc w:val="left"/>
    </w:p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40A7C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40A7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40A7C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40A7C"/>
    <w:rPr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40A7C"/>
    <w:rPr>
      <w:sz w:val="18"/>
      <w:szCs w:val="18"/>
    </w:rPr>
  </w:style>
  <w:style w:type="character" w:customStyle="1" w:styleId="Heading3Char">
    <w:name w:val="Heading 3 Char"/>
    <w:basedOn w:val="DefaultParagraphFont"/>
    <w:link w:val="Heading3"/>
    <w:uiPriority w:val="9"/>
    <w:rsid w:val="006F1C19"/>
    <w:rPr>
      <w:b/>
      <w:bCs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09197C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09197C"/>
    <w:rPr>
      <w:color w:val="800080" w:themeColor="followed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www.sequoiadb.com/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138</TotalTime>
  <Pages>4</Pages>
  <Words>283</Words>
  <Characters>1616</Characters>
  <Application>Microsoft Office Word</Application>
  <DocSecurity>0</DocSecurity>
  <Lines>13</Lines>
  <Paragraphs>3</Paragraphs>
  <ScaleCrop>false</ScaleCrop>
  <Company/>
  <LinksUpToDate>false</LinksUpToDate>
  <CharactersWithSpaces>1896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lijianhua</dc:creator>
  <cp:keywords/>
  <dc:description/>
  <cp:lastModifiedBy>lijianhua</cp:lastModifiedBy>
  <cp:revision>15</cp:revision>
  <dcterms:created xsi:type="dcterms:W3CDTF">2016-06-24T08:47:00Z</dcterms:created>
  <dcterms:modified xsi:type="dcterms:W3CDTF">2016-06-25T02:45:00Z</dcterms:modified>
</cp:coreProperties>
</file>