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EC541A">
            <w:pPr>
              <w:pStyle w:val="af"/>
              <w:spacing w:line="276" w:lineRule="auto"/>
              <w:rPr>
                <w:rFonts w:ascii="Arial" w:hAnsi="Arial" w:cs="Arial"/>
                <w:i/>
                <w:sz w:val="21"/>
                <w:szCs w:val="21"/>
              </w:rPr>
            </w:pPr>
            <w:r>
              <w:rPr>
                <w:rFonts w:ascii="Arial" w:hAnsi="Arial" w:cs="Arial"/>
                <w:i/>
                <w:sz w:val="21"/>
                <w:szCs w:val="21"/>
              </w:rPr>
              <w:t>201</w:t>
            </w:r>
            <w:r w:rsidR="00EC541A">
              <w:rPr>
                <w:rFonts w:ascii="Arial" w:hAnsi="Arial" w:cs="Arial" w:hint="eastAsia"/>
                <w:i/>
                <w:sz w:val="21"/>
                <w:szCs w:val="21"/>
              </w:rPr>
              <w:t>6</w:t>
            </w:r>
            <w:r w:rsidR="00FE6653" w:rsidRPr="0027158D">
              <w:rPr>
                <w:rFonts w:ascii="Arial" w:hAnsi="Arial" w:cs="Arial"/>
                <w:i/>
                <w:sz w:val="21"/>
                <w:szCs w:val="21"/>
              </w:rPr>
              <w:t>-</w:t>
            </w:r>
            <w:r w:rsidR="00EC541A">
              <w:rPr>
                <w:rFonts w:ascii="Arial" w:hAnsi="Arial" w:cs="Arial" w:hint="eastAsia"/>
                <w:i/>
                <w:sz w:val="21"/>
                <w:szCs w:val="21"/>
              </w:rPr>
              <w:t>11</w:t>
            </w:r>
            <w:r w:rsidR="00990100" w:rsidRPr="0027158D">
              <w:rPr>
                <w:rFonts w:ascii="Arial" w:hAnsi="Arial" w:cs="Arial"/>
                <w:i/>
                <w:sz w:val="21"/>
                <w:szCs w:val="21"/>
              </w:rPr>
              <w:t>-</w:t>
            </w:r>
            <w:r w:rsidR="00EC541A">
              <w:rPr>
                <w:rFonts w:ascii="Arial" w:hAnsi="Arial" w:cs="Arial" w:hint="eastAsia"/>
                <w:i/>
                <w:sz w:val="21"/>
                <w:szCs w:val="21"/>
              </w:rPr>
              <w:t>9</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EC541A">
            <w:pPr>
              <w:pStyle w:val="a2"/>
              <w:spacing w:line="276" w:lineRule="auto"/>
              <w:rPr>
                <w:rFonts w:cs="Arial"/>
              </w:rPr>
            </w:pPr>
            <w:r>
              <w:rPr>
                <w:rFonts w:cs="Arial"/>
              </w:rPr>
              <w:t>201</w:t>
            </w:r>
            <w:r w:rsidR="00EC541A">
              <w:rPr>
                <w:rFonts w:cs="Arial" w:hint="eastAsia"/>
              </w:rPr>
              <w:t>6</w:t>
            </w:r>
            <w:r w:rsidR="00F27F21" w:rsidRPr="00757CA5">
              <w:rPr>
                <w:rFonts w:cs="Arial"/>
              </w:rPr>
              <w:t>-</w:t>
            </w:r>
            <w:r w:rsidR="00EC541A">
              <w:rPr>
                <w:rFonts w:cs="Arial" w:hint="eastAsia"/>
              </w:rPr>
              <w:t>11</w:t>
            </w:r>
            <w:r w:rsidR="00946E7C" w:rsidRPr="00757CA5">
              <w:rPr>
                <w:rFonts w:cs="Arial"/>
              </w:rPr>
              <w:t>-</w:t>
            </w:r>
            <w:r w:rsidR="00EC541A">
              <w:rPr>
                <w:rFonts w:cs="Arial" w:hint="eastAsia"/>
              </w:rPr>
              <w:t>10</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DF4BD1" w:rsidRPr="00DF4BD1">
            <w:rPr>
              <w:rFonts w:ascii="Arial" w:eastAsia="宋体" w:hAnsi="Arial" w:cs="Arial"/>
              <w:snapToGrid w:val="0"/>
              <w:szCs w:val="21"/>
            </w:rPr>
            <w:fldChar w:fldCharType="begin"/>
          </w:r>
          <w:r w:rsidRPr="00757CA5">
            <w:rPr>
              <w:rFonts w:ascii="Arial" w:hAnsi="Arial" w:cs="Arial"/>
            </w:rPr>
            <w:instrText xml:space="preserve"> TOC \o "1-3" \h \z \u </w:instrText>
          </w:r>
          <w:r w:rsidR="00DF4BD1" w:rsidRPr="00DF4BD1">
            <w:rPr>
              <w:rFonts w:ascii="Arial" w:eastAsia="宋体" w:hAnsi="Arial" w:cs="Arial"/>
              <w:snapToGrid w:val="0"/>
              <w:szCs w:val="21"/>
            </w:rPr>
            <w:fldChar w:fldCharType="separate"/>
          </w:r>
        </w:p>
        <w:p w:rsidR="0003649A" w:rsidRDefault="00DF4BD1">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3649A">
              <w:rPr>
                <w:noProof/>
                <w:webHidden/>
              </w:rPr>
              <w:t>1</w:t>
            </w:r>
            <w:r>
              <w:rPr>
                <w:noProof/>
                <w:webHidden/>
              </w:rPr>
              <w:fldChar w:fldCharType="end"/>
            </w:r>
          </w:hyperlink>
        </w:p>
        <w:p w:rsidR="0003649A" w:rsidRDefault="00DF4BD1">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DF4BD1">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DF4BD1">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3649A">
              <w:rPr>
                <w:noProof/>
                <w:webHidden/>
              </w:rPr>
              <w:t>6</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DF4BD1">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DF4BD1">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DF4BD1">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DF4BD1">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DF4BD1">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DF4BD1">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DF4BD1">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DF4BD1">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3649A">
              <w:rPr>
                <w:noProof/>
                <w:webHidden/>
              </w:rPr>
              <w:t>12</w:t>
            </w:r>
            <w:r>
              <w:rPr>
                <w:noProof/>
                <w:webHidden/>
              </w:rPr>
              <w:fldChar w:fldCharType="end"/>
            </w:r>
          </w:hyperlink>
        </w:p>
        <w:p w:rsidR="00A94217" w:rsidRPr="00757CA5" w:rsidRDefault="00DF4BD1"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CC71CD" w:rsidRPr="00757CA5" w:rsidRDefault="00EC541A" w:rsidP="00DE2F4E">
      <w:pPr>
        <w:spacing w:line="276" w:lineRule="auto"/>
        <w:ind w:firstLine="420"/>
        <w:jc w:val="left"/>
        <w:rPr>
          <w:rFonts w:ascii="Arial" w:hAnsi="Arial" w:cs="Arial"/>
          <w:szCs w:val="21"/>
        </w:rPr>
      </w:pPr>
      <w:r>
        <w:rPr>
          <w:rFonts w:asciiTheme="minorEastAsia" w:hAnsiTheme="minorEastAsia" w:hint="eastAsia"/>
          <w:color w:val="000000" w:themeColor="text1"/>
        </w:rPr>
        <w:t>通过sequoiadb数据库中lob功能实现大对象数据存储和管理</w:t>
      </w:r>
      <w:r w:rsidR="00857F24">
        <w:rPr>
          <w:rFonts w:hint="eastAsia"/>
        </w:rPr>
        <w:t>。</w:t>
      </w:r>
    </w:p>
    <w:p w:rsidR="00A94217" w:rsidRDefault="0053339C" w:rsidP="00DE2F4E">
      <w:pPr>
        <w:pStyle w:val="Heading2"/>
        <w:spacing w:line="276" w:lineRule="auto"/>
        <w:rPr>
          <w:rFonts w:cs="Arial"/>
        </w:rPr>
      </w:pPr>
      <w:bookmarkStart w:id="3" w:name="_Toc430105214"/>
      <w:r w:rsidRPr="00757CA5">
        <w:rPr>
          <w:rFonts w:cs="Arial"/>
        </w:rPr>
        <w:t>说明</w:t>
      </w:r>
      <w:bookmarkEnd w:id="3"/>
    </w:p>
    <w:p w:rsidR="00EC541A" w:rsidRPr="004B0DBC" w:rsidRDefault="00EC541A" w:rsidP="00EC541A">
      <w:r>
        <w:rPr>
          <w:rFonts w:hint="eastAsia"/>
        </w:rPr>
        <w:t>用户在某些场景下需要存储较大记录，如图片、视频、音像等。</w:t>
      </w:r>
      <w:bookmarkStart w:id="4" w:name="_Toc430105215"/>
      <w:r w:rsidRPr="004B0DBC">
        <w:rPr>
          <w:rFonts w:hint="eastAsia"/>
        </w:rPr>
        <w:t>这时受</w:t>
      </w:r>
      <w:r w:rsidRPr="004B0DBC">
        <w:rPr>
          <w:rFonts w:hint="eastAsia"/>
        </w:rPr>
        <w:t>SequoiaDB</w:t>
      </w:r>
      <w:r w:rsidRPr="004B0DBC">
        <w:rPr>
          <w:rFonts w:hint="eastAsia"/>
        </w:rPr>
        <w:t>的最大记录为</w:t>
      </w:r>
      <w:r w:rsidRPr="004B0DBC">
        <w:rPr>
          <w:rFonts w:hint="eastAsia"/>
        </w:rPr>
        <w:t>16MB</w:t>
      </w:r>
      <w:r w:rsidRPr="004B0DBC">
        <w:rPr>
          <w:rFonts w:hint="eastAsia"/>
        </w:rPr>
        <w:t>限制，必须配合第三方的存储系统。这样增大了整个系统的复杂度和可维护度。</w:t>
      </w:r>
    </w:p>
    <w:p w:rsidR="00EC541A" w:rsidRPr="004B0DBC" w:rsidRDefault="00EC541A" w:rsidP="00EC541A">
      <w:r w:rsidRPr="004B0DBC">
        <w:rPr>
          <w:rFonts w:hint="eastAsia"/>
        </w:rPr>
        <w:t xml:space="preserve">    </w:t>
      </w:r>
      <w:r w:rsidRPr="004B0DBC">
        <w:rPr>
          <w:rFonts w:hint="eastAsia"/>
        </w:rPr>
        <w:t>现在我们引入</w:t>
      </w:r>
      <w:r w:rsidRPr="004B0DBC">
        <w:rPr>
          <w:rFonts w:hint="eastAsia"/>
        </w:rPr>
        <w:t>LOB</w:t>
      </w:r>
      <w:r w:rsidRPr="004B0DBC">
        <w:rPr>
          <w:rFonts w:hint="eastAsia"/>
        </w:rPr>
        <w:t>的机制，会给用户带来如下好处</w:t>
      </w:r>
      <w:r w:rsidRPr="004B0DBC">
        <w:rPr>
          <w:rFonts w:hint="eastAsia"/>
        </w:rPr>
        <w:t>:</w:t>
      </w:r>
    </w:p>
    <w:p w:rsidR="00EC541A" w:rsidRPr="004B0DBC" w:rsidRDefault="00EC541A" w:rsidP="00EC541A">
      <w:r w:rsidRPr="004B0DBC">
        <w:rPr>
          <w:rFonts w:hint="eastAsia"/>
        </w:rPr>
        <w:t xml:space="preserve">1. </w:t>
      </w:r>
      <w:r>
        <w:rPr>
          <w:rFonts w:hint="eastAsia"/>
        </w:rPr>
        <w:t>将记录中的字段与某个不受大小限制的文件关联起来，从而</w:t>
      </w:r>
      <w:r w:rsidRPr="004B0DBC">
        <w:rPr>
          <w:rFonts w:hint="eastAsia"/>
        </w:rPr>
        <w:t>用一套数据库系统即可实现需求。</w:t>
      </w:r>
      <w:r>
        <w:rPr>
          <w:rFonts w:hint="eastAsia"/>
        </w:rPr>
        <w:t>避免使用多套系统。</w:t>
      </w:r>
    </w:p>
    <w:p w:rsidR="00EC541A" w:rsidRPr="004B0DBC" w:rsidRDefault="00EC541A" w:rsidP="00EC541A">
      <w:r w:rsidRPr="004B0DBC">
        <w:rPr>
          <w:rFonts w:hint="eastAsia"/>
        </w:rPr>
        <w:t xml:space="preserve">2. </w:t>
      </w:r>
      <w:r w:rsidRPr="004B0DBC">
        <w:rPr>
          <w:rFonts w:hint="eastAsia"/>
        </w:rPr>
        <w:t>免去了管理文件的工作。所有的记录都可按照普通数据一样进行冗余，分区和备份。</w:t>
      </w:r>
    </w:p>
    <w:p w:rsidR="0089101D" w:rsidRPr="00757CA5" w:rsidRDefault="0089101D" w:rsidP="00DE2F4E">
      <w:pPr>
        <w:pStyle w:val="Heading2"/>
        <w:spacing w:line="276" w:lineRule="auto"/>
        <w:rPr>
          <w:rFonts w:cs="Arial"/>
        </w:rPr>
      </w:pPr>
      <w:r w:rsidRPr="00757CA5">
        <w:rPr>
          <w:rFonts w:cs="Arial"/>
        </w:rPr>
        <w:t>接口</w:t>
      </w:r>
      <w:bookmarkEnd w:id="4"/>
    </w:p>
    <w:p w:rsidR="0089101D" w:rsidRDefault="00EC541A" w:rsidP="00DE2F4E">
      <w:pPr>
        <w:spacing w:line="276" w:lineRule="auto"/>
        <w:rPr>
          <w:rFonts w:cs="Arial" w:hint="eastAsia"/>
        </w:rPr>
      </w:pPr>
      <w:r>
        <w:rPr>
          <w:rFonts w:cs="Arial" w:hint="eastAsia"/>
        </w:rPr>
        <w:t>对外接口：</w:t>
      </w:r>
    </w:p>
    <w:p w:rsidR="00EC541A" w:rsidRPr="00EC541A" w:rsidRDefault="00EC541A" w:rsidP="00EC541A">
      <w:pPr>
        <w:rPr>
          <w:rFonts w:hint="eastAsia"/>
          <w:i/>
          <w:iCs/>
        </w:rPr>
      </w:pPr>
      <w:r w:rsidRPr="00EC541A">
        <w:rPr>
          <w:i/>
          <w:iCs/>
        </w:rPr>
        <w:t>db.collectionspace.collection.putLob(&lt;file path&gt;)</w:t>
      </w:r>
    </w:p>
    <w:p w:rsidR="00EC541A" w:rsidRPr="00EC541A" w:rsidRDefault="00EC541A" w:rsidP="00EC541A">
      <w:pPr>
        <w:rPr>
          <w:rFonts w:hint="eastAsia"/>
          <w:i/>
          <w:iCs/>
        </w:rPr>
      </w:pPr>
      <w:r w:rsidRPr="00EC541A">
        <w:rPr>
          <w:i/>
          <w:iCs/>
        </w:rPr>
        <w:t>db.collectionspace.collection.getLob(&lt;oid&gt;,&lt;file path&gt;,[forced])</w:t>
      </w:r>
    </w:p>
    <w:p w:rsidR="00EC541A" w:rsidRPr="00EC541A" w:rsidRDefault="00EC541A" w:rsidP="00EC541A">
      <w:pPr>
        <w:rPr>
          <w:rFonts w:hint="eastAsia"/>
          <w:i/>
          <w:iCs/>
        </w:rPr>
      </w:pPr>
      <w:r w:rsidRPr="00EC541A">
        <w:rPr>
          <w:i/>
          <w:iCs/>
        </w:rPr>
        <w:t>db.collectionspace.collection.listLobs()</w:t>
      </w:r>
    </w:p>
    <w:p w:rsidR="00EC541A" w:rsidRPr="00EC541A" w:rsidRDefault="00EC541A" w:rsidP="00EC541A">
      <w:r w:rsidRPr="00EC541A">
        <w:rPr>
          <w:i/>
          <w:iCs/>
        </w:rPr>
        <w:t>db.collectionspace.collection.deleteLob(&lt;oid&gt;)</w:t>
      </w:r>
    </w:p>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EC541A" w:rsidRPr="004B0DBC" w:rsidRDefault="00EC541A" w:rsidP="00EC541A">
      <w:bookmarkStart w:id="6" w:name="_Toc430105217"/>
      <w:r w:rsidRPr="004B0DBC">
        <w:rPr>
          <w:rFonts w:hint="eastAsia"/>
        </w:rPr>
        <w:t>lob</w:t>
      </w:r>
      <w:r w:rsidRPr="004B0DBC">
        <w:rPr>
          <w:rFonts w:hint="eastAsia"/>
        </w:rPr>
        <w:t>必须依附于</w:t>
      </w:r>
      <w:r w:rsidRPr="004B0DBC">
        <w:rPr>
          <w:rFonts w:hint="eastAsia"/>
        </w:rPr>
        <w:t>collection</w:t>
      </w:r>
      <w:r w:rsidRPr="004B0DBC">
        <w:rPr>
          <w:rFonts w:hint="eastAsia"/>
        </w:rPr>
        <w:t>存在</w:t>
      </w:r>
    </w:p>
    <w:p w:rsidR="00A94217" w:rsidRPr="00757CA5" w:rsidRDefault="0090257D" w:rsidP="00DE2F4E">
      <w:pPr>
        <w:pStyle w:val="Heading1"/>
        <w:spacing w:line="276" w:lineRule="auto"/>
        <w:rPr>
          <w:rFonts w:cs="Arial"/>
        </w:rPr>
      </w:pPr>
      <w:r w:rsidRPr="00757CA5">
        <w:rPr>
          <w:rFonts w:cs="Arial"/>
        </w:rPr>
        <w:t>简单设计</w:t>
      </w:r>
      <w:bookmarkEnd w:id="6"/>
    </w:p>
    <w:p w:rsidR="0028466B" w:rsidRDefault="00506FE0" w:rsidP="00DE2F4E">
      <w:pPr>
        <w:pStyle w:val="Heading2"/>
        <w:spacing w:line="276" w:lineRule="auto"/>
        <w:rPr>
          <w:rFonts w:cs="Arial" w:hint="eastAsia"/>
        </w:rPr>
      </w:pPr>
      <w:bookmarkStart w:id="7" w:name="_Toc430105218"/>
      <w:r w:rsidRPr="00757CA5">
        <w:rPr>
          <w:rFonts w:cs="Arial"/>
        </w:rPr>
        <w:t>场景</w:t>
      </w:r>
      <w:bookmarkEnd w:id="7"/>
    </w:p>
    <w:p w:rsidR="004A56FF" w:rsidRPr="004A56FF" w:rsidRDefault="004A56FF" w:rsidP="004A56FF">
      <w:r>
        <w:rPr>
          <w:rFonts w:hint="eastAsia"/>
        </w:rPr>
        <w:t>实现对大对象的存储管理和操作，包括</w:t>
      </w:r>
      <w:r>
        <w:rPr>
          <w:rFonts w:hint="eastAsia"/>
        </w:rPr>
        <w:t>lob</w:t>
      </w:r>
      <w:r>
        <w:rPr>
          <w:rFonts w:hint="eastAsia"/>
        </w:rPr>
        <w:t>的创建、读取和删除等基本操作。</w:t>
      </w:r>
    </w:p>
    <w:p w:rsidR="00951619" w:rsidRPr="00757CA5" w:rsidRDefault="00C31065" w:rsidP="00DE2F4E">
      <w:pPr>
        <w:pStyle w:val="Heading2"/>
        <w:spacing w:line="276" w:lineRule="auto"/>
        <w:rPr>
          <w:rFonts w:cs="Arial"/>
        </w:rPr>
      </w:pPr>
      <w:bookmarkStart w:id="8" w:name="_Toc430105219"/>
      <w:r w:rsidRPr="00757CA5">
        <w:rPr>
          <w:rFonts w:cs="Arial"/>
        </w:rPr>
        <w:t>逻辑</w:t>
      </w:r>
      <w:r w:rsidR="00F3067A" w:rsidRPr="00757CA5">
        <w:rPr>
          <w:rFonts w:cs="Arial"/>
        </w:rPr>
        <w:t>或流程</w:t>
      </w:r>
      <w:bookmarkEnd w:id="8"/>
    </w:p>
    <w:p w:rsidR="002E1663" w:rsidRDefault="002E1663" w:rsidP="002E1663">
      <w:pPr>
        <w:ind w:left="420" w:firstLine="420"/>
        <w:rPr>
          <w:rFonts w:ascii="Calibri" w:eastAsia="宋体" w:hAnsi="Calibri" w:cs="Times New Roman"/>
        </w:rPr>
      </w:pPr>
      <w:r>
        <w:rPr>
          <w:rFonts w:ascii="Calibri" w:eastAsia="宋体" w:hAnsi="Calibri" w:cs="Times New Roman" w:hint="eastAsia"/>
        </w:rPr>
        <w:t>当用户上传一个大对象时，首先生成一个全局唯一的描述符，同时我们将其按照</w:t>
      </w:r>
      <w:r>
        <w:rPr>
          <w:rFonts w:ascii="Calibri" w:eastAsia="宋体" w:hAnsi="Calibri" w:cs="Times New Roman" w:hint="eastAsia"/>
        </w:rPr>
        <w:t>256KB(</w:t>
      </w:r>
      <w:r>
        <w:rPr>
          <w:rFonts w:ascii="Calibri" w:eastAsia="宋体" w:hAnsi="Calibri" w:cs="Times New Roman" w:hint="eastAsia"/>
        </w:rPr>
        <w:t>默认</w:t>
      </w:r>
      <w:r>
        <w:rPr>
          <w:rFonts w:ascii="Calibri" w:eastAsia="宋体" w:hAnsi="Calibri" w:cs="Times New Roman" w:hint="eastAsia"/>
        </w:rPr>
        <w:t>)</w:t>
      </w:r>
      <w:r>
        <w:rPr>
          <w:rFonts w:ascii="Calibri" w:eastAsia="宋体" w:hAnsi="Calibri" w:cs="Times New Roman" w:hint="eastAsia"/>
        </w:rPr>
        <w:t>大小切片。最后按照描述符</w:t>
      </w:r>
      <w:r>
        <w:rPr>
          <w:rFonts w:ascii="Calibri" w:eastAsia="宋体" w:hAnsi="Calibri" w:cs="Times New Roman" w:hint="eastAsia"/>
        </w:rPr>
        <w:t>+</w:t>
      </w:r>
      <w:r>
        <w:rPr>
          <w:rFonts w:ascii="Calibri" w:eastAsia="宋体" w:hAnsi="Calibri" w:cs="Times New Roman" w:hint="eastAsia"/>
        </w:rPr>
        <w:t>切片</w:t>
      </w:r>
      <w:r>
        <w:rPr>
          <w:rFonts w:ascii="Calibri" w:eastAsia="宋体" w:hAnsi="Calibri" w:cs="Times New Roman" w:hint="eastAsia"/>
        </w:rPr>
        <w:t>id</w:t>
      </w:r>
      <w:r>
        <w:rPr>
          <w:rFonts w:ascii="Calibri" w:eastAsia="宋体" w:hAnsi="Calibri" w:cs="Times New Roman" w:hint="eastAsia"/>
        </w:rPr>
        <w:t>进行</w:t>
      </w:r>
      <w:r>
        <w:rPr>
          <w:rFonts w:ascii="Calibri" w:eastAsia="宋体" w:hAnsi="Calibri" w:cs="Times New Roman" w:hint="eastAsia"/>
        </w:rPr>
        <w:t>hash</w:t>
      </w:r>
      <w:r>
        <w:rPr>
          <w:rFonts w:ascii="Calibri" w:eastAsia="宋体" w:hAnsi="Calibri" w:cs="Times New Roman" w:hint="eastAsia"/>
        </w:rPr>
        <w:t>，用于决定存在哪个数据组中。</w:t>
      </w:r>
    </w:p>
    <w:p w:rsidR="002E1663" w:rsidRDefault="002E1663" w:rsidP="002E1663">
      <w:pPr>
        <w:ind w:left="420" w:firstLine="420"/>
        <w:rPr>
          <w:rFonts w:hint="eastAsia"/>
        </w:rPr>
      </w:pPr>
      <w:r>
        <w:rPr>
          <w:rFonts w:ascii="Calibri" w:eastAsia="宋体" w:hAnsi="Calibri" w:cs="Times New Roman" w:hint="eastAsia"/>
        </w:rPr>
        <w:t>大对象表所在的数据组的范围与对应的普通表的范围相同。比如有</w:t>
      </w:r>
      <w:r>
        <w:rPr>
          <w:rFonts w:ascii="Calibri" w:eastAsia="宋体" w:hAnsi="Calibri" w:cs="Times New Roman" w:hint="eastAsia"/>
        </w:rPr>
        <w:t>foo.bar</w:t>
      </w:r>
      <w:r>
        <w:rPr>
          <w:rFonts w:ascii="Calibri" w:eastAsia="宋体" w:hAnsi="Calibri" w:cs="Times New Roman" w:hint="eastAsia"/>
        </w:rPr>
        <w:t>在数据组</w:t>
      </w:r>
      <w:r>
        <w:rPr>
          <w:rFonts w:ascii="Calibri" w:eastAsia="宋体" w:hAnsi="Calibri" w:cs="Times New Roman" w:hint="eastAsia"/>
        </w:rPr>
        <w:t>1,2,3</w:t>
      </w:r>
      <w:r>
        <w:rPr>
          <w:rFonts w:ascii="Calibri" w:eastAsia="宋体" w:hAnsi="Calibri" w:cs="Times New Roman" w:hint="eastAsia"/>
        </w:rPr>
        <w:t>上，这时大对象表同样在这三个数据组上按照描述符</w:t>
      </w:r>
      <w:r>
        <w:rPr>
          <w:rFonts w:ascii="Calibri" w:eastAsia="宋体" w:hAnsi="Calibri" w:cs="Times New Roman" w:hint="eastAsia"/>
        </w:rPr>
        <w:t>+</w:t>
      </w:r>
      <w:r>
        <w:rPr>
          <w:rFonts w:ascii="Calibri" w:eastAsia="宋体" w:hAnsi="Calibri" w:cs="Times New Roman" w:hint="eastAsia"/>
        </w:rPr>
        <w:t>切片</w:t>
      </w:r>
      <w:r>
        <w:rPr>
          <w:rFonts w:ascii="Calibri" w:eastAsia="宋体" w:hAnsi="Calibri" w:cs="Times New Roman" w:hint="eastAsia"/>
        </w:rPr>
        <w:t>id</w:t>
      </w:r>
      <w:r>
        <w:rPr>
          <w:rFonts w:ascii="Calibri" w:eastAsia="宋体" w:hAnsi="Calibri" w:cs="Times New Roman" w:hint="eastAsia"/>
        </w:rPr>
        <w:t>进行</w:t>
      </w:r>
      <w:r>
        <w:rPr>
          <w:rFonts w:ascii="Calibri" w:eastAsia="宋体" w:hAnsi="Calibri" w:cs="Times New Roman" w:hint="eastAsia"/>
        </w:rPr>
        <w:t>hash</w:t>
      </w:r>
      <w:r>
        <w:rPr>
          <w:rFonts w:ascii="Calibri" w:eastAsia="宋体" w:hAnsi="Calibri" w:cs="Times New Roman" w:hint="eastAsia"/>
        </w:rPr>
        <w:t>分区。注意此时普通表的分区键并不作用于大对象表。</w:t>
      </w:r>
    </w:p>
    <w:p w:rsidR="002E1663" w:rsidRDefault="002E1663" w:rsidP="002E1663">
      <w:pPr>
        <w:ind w:left="420" w:firstLine="420"/>
        <w:rPr>
          <w:rFonts w:ascii="Calibri" w:eastAsia="宋体" w:hAnsi="Calibri" w:cs="Times New Roman"/>
        </w:rPr>
      </w:pPr>
      <w:r>
        <w:rPr>
          <w:rFonts w:hint="eastAsia"/>
        </w:rPr>
        <w:t>在每个分区中，当接收到数据分片后根据（描述符</w:t>
      </w:r>
      <w:r>
        <w:rPr>
          <w:rFonts w:hint="eastAsia"/>
        </w:rPr>
        <w:t>+</w:t>
      </w:r>
      <w:r>
        <w:rPr>
          <w:rFonts w:hint="eastAsia"/>
        </w:rPr>
        <w:t>切片</w:t>
      </w:r>
      <w:r>
        <w:rPr>
          <w:rFonts w:hint="eastAsia"/>
        </w:rPr>
        <w:t>id</w:t>
      </w:r>
      <w:r>
        <w:rPr>
          <w:rFonts w:hint="eastAsia"/>
        </w:rPr>
        <w:t>）进行再一次散列，决定元数据桶的位置。而真实数据则通过查找元数据信息，在数据文件中找到一个最近的</w:t>
      </w:r>
      <w:r>
        <w:rPr>
          <w:rFonts w:hint="eastAsia"/>
        </w:rPr>
        <w:lastRenderedPageBreak/>
        <w:t>空闲页写入，然后将该页的</w:t>
      </w:r>
      <w:r>
        <w:rPr>
          <w:rFonts w:hint="eastAsia"/>
        </w:rPr>
        <w:t>ID</w:t>
      </w:r>
      <w:r>
        <w:rPr>
          <w:rFonts w:hint="eastAsia"/>
        </w:rPr>
        <w:t>写入元数据桶中，代表该桶指向这个数据页。如果散列后数据桶已经被占用，则使用常规散列冲突的解决方式找到一个空闲桶。</w:t>
      </w:r>
    </w:p>
    <w:p w:rsidR="002E1663" w:rsidRDefault="002E1663" w:rsidP="002E1663">
      <w:pPr>
        <w:ind w:left="420" w:firstLine="420"/>
        <w:rPr>
          <w:rFonts w:ascii="Calibri" w:eastAsia="宋体" w:hAnsi="Calibri" w:cs="Times New Roman"/>
        </w:rPr>
      </w:pPr>
      <w:r>
        <w:rPr>
          <w:rFonts w:ascii="Calibri" w:eastAsia="宋体" w:hAnsi="Calibri" w:cs="Times New Roman" w:hint="eastAsia"/>
        </w:rPr>
        <w:t>当用户读取大对象时，我们按照其元数据</w:t>
      </w:r>
      <w:r>
        <w:rPr>
          <w:rFonts w:ascii="Calibri" w:eastAsia="宋体" w:hAnsi="Calibri" w:cs="Times New Roman" w:hint="eastAsia"/>
        </w:rPr>
        <w:t>+offset+len</w:t>
      </w:r>
      <w:r>
        <w:rPr>
          <w:rFonts w:ascii="Calibri" w:eastAsia="宋体" w:hAnsi="Calibri" w:cs="Times New Roman" w:hint="eastAsia"/>
        </w:rPr>
        <w:t>进行计算在哪个切片上，最后将数据节点返回的数据按顺序排列返回客户端。</w:t>
      </w:r>
    </w:p>
    <w:p w:rsidR="002E1663" w:rsidRDefault="002E1663" w:rsidP="002E1663">
      <w:pPr>
        <w:ind w:left="420" w:firstLine="420"/>
        <w:rPr>
          <w:rFonts w:hint="eastAsia"/>
        </w:rPr>
      </w:pPr>
      <w:r>
        <w:rPr>
          <w:rFonts w:ascii="Calibri" w:eastAsia="宋体" w:hAnsi="Calibri" w:cs="Times New Roman" w:hint="eastAsia"/>
        </w:rPr>
        <w:t>由于我们是将文件切片存储，一个文件可能有非常多个分片，所以在访问的时候</w:t>
      </w:r>
      <w:r>
        <w:rPr>
          <w:rFonts w:ascii="Calibri" w:eastAsia="宋体" w:hAnsi="Calibri" w:cs="Times New Roman" w:hint="eastAsia"/>
        </w:rPr>
        <w:t>coord</w:t>
      </w:r>
      <w:r>
        <w:rPr>
          <w:rFonts w:ascii="Calibri" w:eastAsia="宋体" w:hAnsi="Calibri" w:cs="Times New Roman" w:hint="eastAsia"/>
        </w:rPr>
        <w:t>需要提供请求合并的机制，防止访问一个对象时</w:t>
      </w:r>
      <w:r>
        <w:rPr>
          <w:rFonts w:ascii="Calibri" w:eastAsia="宋体" w:hAnsi="Calibri" w:cs="Times New Roman" w:hint="eastAsia"/>
        </w:rPr>
        <w:t>coord</w:t>
      </w:r>
      <w:r>
        <w:rPr>
          <w:rFonts w:ascii="Calibri" w:eastAsia="宋体" w:hAnsi="Calibri" w:cs="Times New Roman" w:hint="eastAsia"/>
        </w:rPr>
        <w:t>需要向</w:t>
      </w:r>
      <w:r>
        <w:rPr>
          <w:rFonts w:ascii="Calibri" w:eastAsia="宋体" w:hAnsi="Calibri" w:cs="Times New Roman" w:hint="eastAsia"/>
        </w:rPr>
        <w:t>data</w:t>
      </w:r>
      <w:r>
        <w:rPr>
          <w:rFonts w:ascii="Calibri" w:eastAsia="宋体" w:hAnsi="Calibri" w:cs="Times New Roman" w:hint="eastAsia"/>
        </w:rPr>
        <w:t>发送成千上万此请求。</w:t>
      </w:r>
    </w:p>
    <w:p w:rsidR="002E1663" w:rsidRDefault="002E1663" w:rsidP="002E1663">
      <w:pPr>
        <w:ind w:left="420" w:firstLine="420"/>
        <w:rPr>
          <w:rFonts w:hint="eastAsia"/>
        </w:rPr>
      </w:pPr>
    </w:p>
    <w:p w:rsidR="002E1663" w:rsidRDefault="002E1663" w:rsidP="002E1663">
      <w:pPr>
        <w:ind w:firstLine="405"/>
        <w:rPr>
          <w:rFonts w:hint="eastAsia"/>
        </w:rPr>
      </w:pPr>
      <w:r>
        <w:rPr>
          <w:rFonts w:hint="eastAsia"/>
        </w:rPr>
        <w:t>操作流程如下：</w:t>
      </w:r>
    </w:p>
    <w:p w:rsidR="002E1663" w:rsidRDefault="002E1663" w:rsidP="002E1663">
      <w:pPr>
        <w:ind w:firstLine="405"/>
        <w:rPr>
          <w:rFonts w:ascii="Calibri" w:eastAsia="宋体" w:hAnsi="Calibri" w:cs="Times New Roman" w:hint="eastAsia"/>
        </w:rPr>
      </w:pPr>
      <w:r>
        <w:rPr>
          <w:rFonts w:hint="eastAsia"/>
        </w:rPr>
        <w:t>创建</w:t>
      </w:r>
      <w:r>
        <w:rPr>
          <w:rFonts w:hint="eastAsia"/>
        </w:rPr>
        <w:t>lob</w:t>
      </w:r>
    </w:p>
    <w:p w:rsidR="00A2502B" w:rsidRDefault="002E1663" w:rsidP="00DE2F4E">
      <w:pPr>
        <w:pStyle w:val="ListParagraph"/>
        <w:spacing w:line="276" w:lineRule="auto"/>
        <w:ind w:left="420" w:firstLineChars="0" w:firstLine="0"/>
        <w:rPr>
          <w:rFonts w:ascii="Arial" w:hAnsi="Arial" w:cs="Arial" w:hint="eastAsia"/>
        </w:rPr>
      </w:pPr>
      <w:r w:rsidRPr="002E1663">
        <w:rPr>
          <w:rFonts w:ascii="Arial" w:hAnsi="Arial" w:cs="Arial"/>
        </w:rPr>
        <w:lastRenderedPageBreak/>
        <w:drawing>
          <wp:inline distT="0" distB="0" distL="0" distR="0">
            <wp:extent cx="5274310" cy="6821926"/>
            <wp:effectExtent l="19050" t="0" r="254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5274310" cy="6821926"/>
                    </a:xfrm>
                    <a:prstGeom prst="rect">
                      <a:avLst/>
                    </a:prstGeom>
                    <a:noFill/>
                    <a:ln w="9525">
                      <a:noFill/>
                      <a:miter lim="800000"/>
                      <a:headEnd/>
                      <a:tailEnd/>
                    </a:ln>
                  </pic:spPr>
                </pic:pic>
              </a:graphicData>
            </a:graphic>
          </wp:inline>
        </w:drawing>
      </w:r>
    </w:p>
    <w:p w:rsidR="002E1663" w:rsidRDefault="002E1663" w:rsidP="00DE2F4E">
      <w:pPr>
        <w:pStyle w:val="ListParagraph"/>
        <w:spacing w:line="276" w:lineRule="auto"/>
        <w:ind w:left="420" w:firstLineChars="0" w:firstLine="0"/>
        <w:rPr>
          <w:rFonts w:ascii="Arial" w:hAnsi="Arial" w:cs="Arial" w:hint="eastAsia"/>
        </w:rPr>
      </w:pPr>
      <w:r>
        <w:rPr>
          <w:rFonts w:ascii="Arial" w:hAnsi="Arial" w:cs="Arial" w:hint="eastAsia"/>
        </w:rPr>
        <w:t>读取</w:t>
      </w:r>
      <w:r>
        <w:rPr>
          <w:rFonts w:ascii="Arial" w:hAnsi="Arial" w:cs="Arial" w:hint="eastAsia"/>
        </w:rPr>
        <w:t>lob</w:t>
      </w:r>
    </w:p>
    <w:p w:rsidR="002E1663" w:rsidRDefault="002E1663" w:rsidP="00DE2F4E">
      <w:pPr>
        <w:pStyle w:val="ListParagraph"/>
        <w:spacing w:line="276" w:lineRule="auto"/>
        <w:ind w:left="420" w:firstLineChars="0" w:firstLine="0"/>
        <w:rPr>
          <w:rFonts w:ascii="Arial" w:hAnsi="Arial" w:cs="Arial" w:hint="eastAsia"/>
        </w:rPr>
      </w:pPr>
      <w:r w:rsidRPr="002E1663">
        <w:rPr>
          <w:rFonts w:ascii="Arial" w:hAnsi="Arial" w:cs="Arial"/>
        </w:rPr>
        <w:lastRenderedPageBreak/>
        <w:drawing>
          <wp:inline distT="0" distB="0" distL="0" distR="0">
            <wp:extent cx="5274310" cy="4943303"/>
            <wp:effectExtent l="19050" t="0" r="254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5274310" cy="4943303"/>
                    </a:xfrm>
                    <a:prstGeom prst="rect">
                      <a:avLst/>
                    </a:prstGeom>
                    <a:noFill/>
                    <a:ln w="9525">
                      <a:noFill/>
                      <a:miter lim="800000"/>
                      <a:headEnd/>
                      <a:tailEnd/>
                    </a:ln>
                  </pic:spPr>
                </pic:pic>
              </a:graphicData>
            </a:graphic>
          </wp:inline>
        </w:drawing>
      </w:r>
    </w:p>
    <w:p w:rsidR="002E1663" w:rsidRDefault="002E1663" w:rsidP="00DE2F4E">
      <w:pPr>
        <w:pStyle w:val="ListParagraph"/>
        <w:spacing w:line="276" w:lineRule="auto"/>
        <w:ind w:left="420" w:firstLineChars="0" w:firstLine="0"/>
        <w:rPr>
          <w:rFonts w:ascii="Arial" w:hAnsi="Arial" w:cs="Arial" w:hint="eastAsia"/>
        </w:rPr>
      </w:pPr>
      <w:r>
        <w:rPr>
          <w:rFonts w:ascii="Arial" w:hAnsi="Arial" w:cs="Arial" w:hint="eastAsia"/>
        </w:rPr>
        <w:t>删除</w:t>
      </w:r>
      <w:r>
        <w:rPr>
          <w:rFonts w:ascii="Arial" w:hAnsi="Arial" w:cs="Arial" w:hint="eastAsia"/>
        </w:rPr>
        <w:t>lob</w:t>
      </w:r>
    </w:p>
    <w:p w:rsidR="002E1663" w:rsidRPr="002E1663" w:rsidRDefault="002E1663" w:rsidP="00DE2F4E">
      <w:pPr>
        <w:pStyle w:val="ListParagraph"/>
        <w:spacing w:line="276" w:lineRule="auto"/>
        <w:ind w:left="420" w:firstLineChars="0" w:firstLine="0"/>
        <w:rPr>
          <w:rFonts w:ascii="Arial" w:hAnsi="Arial" w:cs="Arial"/>
        </w:rPr>
      </w:pPr>
      <w:r w:rsidRPr="002E1663">
        <w:rPr>
          <w:rFonts w:ascii="Arial" w:hAnsi="Arial" w:cs="Arial"/>
        </w:rPr>
        <w:lastRenderedPageBreak/>
        <w:drawing>
          <wp:inline distT="0" distB="0" distL="0" distR="0">
            <wp:extent cx="5274310" cy="4342744"/>
            <wp:effectExtent l="19050" t="0" r="254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274310" cy="4342744"/>
                    </a:xfrm>
                    <a:prstGeom prst="rect">
                      <a:avLst/>
                    </a:prstGeom>
                    <a:noFill/>
                    <a:ln w="9525">
                      <a:noFill/>
                      <a:miter lim="800000"/>
                      <a:headEnd/>
                      <a:tailEnd/>
                    </a:ln>
                  </pic:spPr>
                </pic:pic>
              </a:graphicData>
            </a:graphic>
          </wp:inline>
        </w:drawing>
      </w:r>
    </w:p>
    <w:p w:rsidR="000D2547" w:rsidRPr="00757CA5" w:rsidRDefault="000D2547" w:rsidP="00DE2F4E">
      <w:pPr>
        <w:pStyle w:val="Heading2"/>
        <w:spacing w:line="276" w:lineRule="auto"/>
        <w:rPr>
          <w:rFonts w:cs="Arial"/>
        </w:rPr>
      </w:pPr>
      <w:bookmarkStart w:id="9" w:name="_Toc430105220"/>
      <w:r w:rsidRPr="00757CA5">
        <w:rPr>
          <w:rFonts w:cs="Arial"/>
        </w:rPr>
        <w:t>界面参数</w:t>
      </w:r>
      <w:bookmarkEnd w:id="9"/>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0" w:name="_Toc430105221"/>
      <w:r w:rsidRPr="00757CA5">
        <w:rPr>
          <w:rFonts w:cs="Arial"/>
        </w:rPr>
        <w:t>其它</w:t>
      </w:r>
      <w:bookmarkEnd w:id="10"/>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11" w:name="_Toc430105222"/>
      <w:r w:rsidRPr="00757CA5">
        <w:rPr>
          <w:rFonts w:cs="Arial"/>
        </w:rPr>
        <w:t>测试</w:t>
      </w:r>
      <w:r w:rsidR="00DB3A26" w:rsidRPr="00757CA5">
        <w:rPr>
          <w:rFonts w:cs="Arial"/>
        </w:rPr>
        <w:t>设计</w:t>
      </w:r>
      <w:bookmarkEnd w:id="11"/>
    </w:p>
    <w:p w:rsidR="00DB3A26" w:rsidRPr="00757CA5" w:rsidRDefault="00DB3A26" w:rsidP="00DE2F4E">
      <w:pPr>
        <w:pStyle w:val="Heading2"/>
        <w:spacing w:line="276" w:lineRule="auto"/>
        <w:rPr>
          <w:rFonts w:cs="Arial"/>
        </w:rPr>
      </w:pPr>
      <w:bookmarkStart w:id="12" w:name="_Toc430105223"/>
      <w:r w:rsidRPr="00757CA5">
        <w:rPr>
          <w:rFonts w:cs="Arial"/>
        </w:rPr>
        <w:t>测试规格</w:t>
      </w:r>
      <w:bookmarkEnd w:id="12"/>
    </w:p>
    <w:p w:rsidR="00F50C54" w:rsidRDefault="00F50C54" w:rsidP="00DE2F4E">
      <w:pPr>
        <w:pStyle w:val="Heading3"/>
        <w:spacing w:line="276" w:lineRule="auto"/>
        <w:rPr>
          <w:rFonts w:ascii="Arial" w:cs="Arial"/>
        </w:rPr>
      </w:pPr>
      <w:bookmarkStart w:id="13" w:name="_Toc430105224"/>
      <w:r w:rsidRPr="00757CA5">
        <w:rPr>
          <w:rFonts w:ascii="Arial" w:cs="Arial"/>
        </w:rPr>
        <w:t>场景分析</w:t>
      </w:r>
      <w:bookmarkEnd w:id="13"/>
    </w:p>
    <w:p w:rsidR="003E1410" w:rsidRDefault="00452C02" w:rsidP="00452C02">
      <w:pPr>
        <w:pStyle w:val="ListParagraph"/>
        <w:numPr>
          <w:ilvl w:val="0"/>
          <w:numId w:val="30"/>
        </w:numPr>
        <w:spacing w:line="276" w:lineRule="auto"/>
        <w:ind w:firstLineChars="0"/>
        <w:rPr>
          <w:rFonts w:hint="eastAsia"/>
        </w:rPr>
      </w:pPr>
      <w:r>
        <w:rPr>
          <w:rFonts w:hint="eastAsia"/>
        </w:rPr>
        <w:t>lob</w:t>
      </w:r>
      <w:r>
        <w:rPr>
          <w:rFonts w:hint="eastAsia"/>
        </w:rPr>
        <w:t>基本操作主要包括创建、读取、删除等。</w:t>
      </w:r>
    </w:p>
    <w:p w:rsidR="00452C02" w:rsidRDefault="00452C02" w:rsidP="00452C02">
      <w:pPr>
        <w:pStyle w:val="ListParagraph"/>
        <w:spacing w:line="276" w:lineRule="auto"/>
        <w:ind w:left="765" w:firstLineChars="0" w:firstLine="0"/>
      </w:pPr>
    </w:p>
    <w:p w:rsidR="00F76970" w:rsidRPr="00757CA5" w:rsidRDefault="00F76970" w:rsidP="00DE2F4E">
      <w:pPr>
        <w:pStyle w:val="Heading3"/>
        <w:spacing w:line="276" w:lineRule="auto"/>
        <w:rPr>
          <w:rFonts w:ascii="Arial" w:hAnsi="Arial" w:cs="Arial"/>
        </w:rPr>
      </w:pPr>
      <w:bookmarkStart w:id="14" w:name="_Toc430105225"/>
      <w:r w:rsidRPr="00757CA5">
        <w:rPr>
          <w:rFonts w:ascii="Arial" w:cs="Arial"/>
        </w:rPr>
        <w:lastRenderedPageBreak/>
        <w:t>功能</w:t>
      </w:r>
      <w:r w:rsidR="000608B5" w:rsidRPr="00757CA5">
        <w:rPr>
          <w:rFonts w:ascii="Arial" w:cs="Arial"/>
        </w:rPr>
        <w:t>分析和设计</w:t>
      </w:r>
      <w:r w:rsidRPr="00757CA5">
        <w:rPr>
          <w:rFonts w:ascii="Arial" w:cs="Arial"/>
        </w:rPr>
        <w:t>（要求包含正常功能和异常情况）</w:t>
      </w:r>
      <w:bookmarkEnd w:id="14"/>
    </w:p>
    <w:p w:rsidR="009A41EC" w:rsidRDefault="00B23F8D" w:rsidP="009A41EC">
      <w:pPr>
        <w:spacing w:line="276" w:lineRule="auto"/>
        <w:ind w:firstLine="420"/>
        <w:rPr>
          <w:rFonts w:hint="eastAsia"/>
        </w:rPr>
      </w:pPr>
      <w:r>
        <w:rPr>
          <w:rFonts w:hint="eastAsia"/>
        </w:rPr>
        <w:t>本</w:t>
      </w:r>
      <w:r>
        <w:rPr>
          <w:rFonts w:hint="eastAsia"/>
        </w:rPr>
        <w:t>story</w:t>
      </w:r>
      <w:r w:rsidR="00452C02">
        <w:rPr>
          <w:rFonts w:hint="eastAsia"/>
        </w:rPr>
        <w:t>主要实现</w:t>
      </w:r>
      <w:r w:rsidR="00452C02">
        <w:rPr>
          <w:rFonts w:hint="eastAsia"/>
        </w:rPr>
        <w:t>lob</w:t>
      </w:r>
      <w:r w:rsidR="000C4A35">
        <w:rPr>
          <w:rFonts w:hint="eastAsia"/>
        </w:rPr>
        <w:t>操作和存储功能，从</w:t>
      </w:r>
      <w:r w:rsidR="000C4A35">
        <w:rPr>
          <w:rFonts w:hint="eastAsia"/>
        </w:rPr>
        <w:t>lob</w:t>
      </w:r>
      <w:r w:rsidR="000C4A35">
        <w:rPr>
          <w:rFonts w:hint="eastAsia"/>
        </w:rPr>
        <w:t>基本操作分析，结合业务场景验证基本功能；</w:t>
      </w:r>
      <w:r w:rsidR="009A41EC">
        <w:rPr>
          <w:rFonts w:hint="eastAsia"/>
        </w:rPr>
        <w:t>本次</w:t>
      </w:r>
      <w:r w:rsidR="00D971EC">
        <w:rPr>
          <w:rFonts w:hint="eastAsia"/>
        </w:rPr>
        <w:t>重点验证</w:t>
      </w:r>
      <w:r w:rsidR="00D971EC">
        <w:rPr>
          <w:rFonts w:hint="eastAsia"/>
        </w:rPr>
        <w:t>lob</w:t>
      </w:r>
      <w:r w:rsidR="00D971EC">
        <w:rPr>
          <w:rFonts w:hint="eastAsia"/>
        </w:rPr>
        <w:t>操作，</w:t>
      </w:r>
      <w:r w:rsidR="009A41EC">
        <w:rPr>
          <w:rFonts w:hint="eastAsia"/>
        </w:rPr>
        <w:t>从正常功能和异常情况分析主要测试点如下：</w:t>
      </w:r>
    </w:p>
    <w:p w:rsidR="009A41EC" w:rsidRDefault="009A41EC" w:rsidP="009A41EC">
      <w:pPr>
        <w:spacing w:line="276" w:lineRule="auto"/>
        <w:ind w:firstLine="420"/>
        <w:rPr>
          <w:rFonts w:hint="eastAsia"/>
          <w:iCs/>
          <w:color w:val="000000"/>
        </w:rPr>
      </w:pPr>
      <w:r>
        <w:rPr>
          <w:rFonts w:hint="eastAsia"/>
        </w:rPr>
        <w:t>1</w:t>
      </w:r>
      <w:r>
        <w:rPr>
          <w:rFonts w:hint="eastAsia"/>
        </w:rPr>
        <w:t>、</w:t>
      </w:r>
      <w:r w:rsidR="000C4A35">
        <w:rPr>
          <w:rFonts w:ascii="Calibri" w:eastAsia="宋体" w:hAnsi="Calibri" w:cs="Times New Roman"/>
          <w:iCs/>
          <w:color w:val="000000"/>
        </w:rPr>
        <w:t>L</w:t>
      </w:r>
      <w:r w:rsidR="000C4A35">
        <w:rPr>
          <w:rFonts w:ascii="Calibri" w:eastAsia="宋体" w:hAnsi="Calibri" w:cs="Times New Roman" w:hint="eastAsia"/>
          <w:iCs/>
          <w:color w:val="000000"/>
        </w:rPr>
        <w:t>ob</w:t>
      </w:r>
      <w:r w:rsidR="000C4A35">
        <w:rPr>
          <w:rFonts w:ascii="Calibri" w:eastAsia="宋体" w:hAnsi="Calibri" w:cs="Times New Roman" w:hint="eastAsia"/>
          <w:iCs/>
          <w:color w:val="000000"/>
        </w:rPr>
        <w:t>创建功能从</w:t>
      </w:r>
      <w:r w:rsidR="000C4A35">
        <w:rPr>
          <w:rFonts w:ascii="Calibri" w:eastAsia="宋体" w:hAnsi="Calibri" w:cs="Times New Roman" w:hint="eastAsia"/>
          <w:iCs/>
          <w:color w:val="000000"/>
        </w:rPr>
        <w:t>lob</w:t>
      </w:r>
      <w:r w:rsidR="000C4A35">
        <w:rPr>
          <w:rFonts w:ascii="Calibri" w:eastAsia="宋体" w:hAnsi="Calibri" w:cs="Times New Roman" w:hint="eastAsia"/>
          <w:iCs/>
          <w:color w:val="000000"/>
        </w:rPr>
        <w:t>文件类型、大小和数量去分别验证</w:t>
      </w:r>
      <w:r w:rsidR="000C4A35">
        <w:rPr>
          <w:rFonts w:hint="eastAsia"/>
          <w:iCs/>
          <w:color w:val="000000"/>
        </w:rPr>
        <w:t>，同时结合</w:t>
      </w:r>
      <w:r w:rsidR="000C4A35">
        <w:rPr>
          <w:rFonts w:hint="eastAsia"/>
          <w:iCs/>
          <w:color w:val="000000"/>
        </w:rPr>
        <w:t>CS</w:t>
      </w:r>
      <w:r w:rsidR="000C4A35">
        <w:rPr>
          <w:rFonts w:hint="eastAsia"/>
          <w:iCs/>
          <w:color w:val="000000"/>
        </w:rPr>
        <w:t>中</w:t>
      </w:r>
      <w:r w:rsidR="000C4A35">
        <w:rPr>
          <w:rFonts w:hint="eastAsia"/>
          <w:iCs/>
          <w:color w:val="000000"/>
        </w:rPr>
        <w:t>lobpagesize</w:t>
      </w:r>
      <w:r w:rsidR="000C4A35">
        <w:rPr>
          <w:rFonts w:hint="eastAsia"/>
          <w:iCs/>
          <w:color w:val="000000"/>
        </w:rPr>
        <w:t>参数取值组合考虑</w:t>
      </w:r>
      <w:r w:rsidR="000C4A35">
        <w:rPr>
          <w:rFonts w:hint="eastAsia"/>
          <w:iCs/>
          <w:color w:val="000000"/>
        </w:rPr>
        <w:t>lob</w:t>
      </w:r>
      <w:r w:rsidR="000C4A35">
        <w:rPr>
          <w:rFonts w:hint="eastAsia"/>
          <w:iCs/>
          <w:color w:val="000000"/>
        </w:rPr>
        <w:t>大小</w:t>
      </w:r>
      <w:r>
        <w:rPr>
          <w:rFonts w:hint="eastAsia"/>
          <w:iCs/>
          <w:color w:val="000000"/>
        </w:rPr>
        <w:t>（</w:t>
      </w:r>
      <w:r>
        <w:rPr>
          <w:rFonts w:hint="eastAsia"/>
          <w:iCs/>
          <w:color w:val="000000"/>
        </w:rPr>
        <w:t>lobpagesize</w:t>
      </w:r>
      <w:r>
        <w:rPr>
          <w:rFonts w:hint="eastAsia"/>
          <w:iCs/>
          <w:color w:val="000000"/>
        </w:rPr>
        <w:t>参数为</w:t>
      </w:r>
      <w:r w:rsidRPr="009A41EC">
        <w:t xml:space="preserve"> </w:t>
      </w:r>
      <w:r>
        <w:t>Lob</w:t>
      </w:r>
      <w:r>
        <w:t>数据页大小，默认</w:t>
      </w:r>
      <w:r>
        <w:t>262144B</w:t>
      </w:r>
      <w:r>
        <w:rPr>
          <w:rFonts w:hint="eastAsia"/>
        </w:rPr>
        <w:t>，可选值为</w:t>
      </w:r>
      <w:r>
        <w:t>0</w:t>
      </w:r>
      <w:r>
        <w:t>，</w:t>
      </w:r>
      <w:r>
        <w:t>4096</w:t>
      </w:r>
      <w:r>
        <w:t>，</w:t>
      </w:r>
      <w:r>
        <w:t>8192</w:t>
      </w:r>
      <w:r>
        <w:t>，</w:t>
      </w:r>
      <w:r>
        <w:t>16384</w:t>
      </w:r>
      <w:r>
        <w:t>，</w:t>
      </w:r>
      <w:r>
        <w:t>32768</w:t>
      </w:r>
      <w:r>
        <w:t>，</w:t>
      </w:r>
      <w:r>
        <w:t>65536</w:t>
      </w:r>
      <w:r>
        <w:t>，</w:t>
      </w:r>
      <w:r>
        <w:t>131072</w:t>
      </w:r>
      <w:r>
        <w:t>，</w:t>
      </w:r>
      <w:r>
        <w:t>262144</w:t>
      </w:r>
      <w:r>
        <w:t>，</w:t>
      </w:r>
      <w:r>
        <w:t>524288</w:t>
      </w:r>
      <w:r w:rsidR="00A83F98">
        <w:rPr>
          <w:rFonts w:hint="eastAsia"/>
          <w:iCs/>
          <w:color w:val="000000"/>
        </w:rPr>
        <w:t>），测试过程中考虑分片边界值。</w:t>
      </w:r>
    </w:p>
    <w:p w:rsidR="009A41EC" w:rsidRDefault="009A41EC" w:rsidP="009A41EC">
      <w:pPr>
        <w:spacing w:line="276" w:lineRule="auto"/>
        <w:ind w:firstLine="420"/>
        <w:rPr>
          <w:rFonts w:hint="eastAsia"/>
          <w:iCs/>
          <w:color w:val="000000"/>
        </w:rPr>
      </w:pPr>
      <w:r>
        <w:rPr>
          <w:rFonts w:hint="eastAsia"/>
          <w:iCs/>
          <w:color w:val="000000"/>
        </w:rPr>
        <w:t>2</w:t>
      </w:r>
      <w:r>
        <w:rPr>
          <w:rFonts w:hint="eastAsia"/>
          <w:iCs/>
          <w:color w:val="000000"/>
        </w:rPr>
        <w:t>、</w:t>
      </w:r>
      <w:r w:rsidR="000C4A35">
        <w:rPr>
          <w:rFonts w:ascii="Calibri" w:eastAsia="宋体" w:hAnsi="Calibri" w:cs="Times New Roman" w:hint="eastAsia"/>
          <w:iCs/>
          <w:color w:val="000000"/>
        </w:rPr>
        <w:t>读取</w:t>
      </w:r>
      <w:r w:rsidR="00A83F98">
        <w:rPr>
          <w:rFonts w:hint="eastAsia"/>
          <w:iCs/>
          <w:color w:val="000000"/>
        </w:rPr>
        <w:t>和删除</w:t>
      </w:r>
      <w:r w:rsidR="00A83F98">
        <w:rPr>
          <w:rFonts w:hint="eastAsia"/>
          <w:iCs/>
          <w:color w:val="000000"/>
        </w:rPr>
        <w:t>lob</w:t>
      </w:r>
      <w:r w:rsidR="000C4A35">
        <w:rPr>
          <w:rFonts w:ascii="Calibri" w:eastAsia="宋体" w:hAnsi="Calibri" w:cs="Times New Roman" w:hint="eastAsia"/>
          <w:iCs/>
          <w:color w:val="000000"/>
        </w:rPr>
        <w:t>操作</w:t>
      </w:r>
      <w:r w:rsidR="00A83F98">
        <w:rPr>
          <w:rFonts w:hint="eastAsia"/>
          <w:iCs/>
          <w:color w:val="000000"/>
        </w:rPr>
        <w:t>覆盖基本功能，</w:t>
      </w:r>
      <w:r w:rsidR="000C4A35">
        <w:rPr>
          <w:rFonts w:ascii="Calibri" w:eastAsia="宋体" w:hAnsi="Calibri" w:cs="Times New Roman" w:hint="eastAsia"/>
          <w:iCs/>
          <w:color w:val="000000"/>
        </w:rPr>
        <w:t>可以作为检测点去验证</w:t>
      </w:r>
      <w:r w:rsidR="00A83F98">
        <w:rPr>
          <w:rFonts w:hint="eastAsia"/>
          <w:iCs/>
          <w:color w:val="000000"/>
        </w:rPr>
        <w:t>，校验创建</w:t>
      </w:r>
      <w:r w:rsidR="00A83F98">
        <w:rPr>
          <w:rFonts w:hint="eastAsia"/>
          <w:iCs/>
          <w:color w:val="000000"/>
        </w:rPr>
        <w:t>lob</w:t>
      </w:r>
      <w:r w:rsidR="00A83F98">
        <w:rPr>
          <w:rFonts w:hint="eastAsia"/>
          <w:iCs/>
          <w:color w:val="000000"/>
        </w:rPr>
        <w:t>数据正确性</w:t>
      </w:r>
      <w:r w:rsidR="000C4A35">
        <w:rPr>
          <w:rFonts w:ascii="Calibri" w:eastAsia="宋体" w:hAnsi="Calibri" w:cs="Times New Roman" w:hint="eastAsia"/>
          <w:iCs/>
          <w:color w:val="000000"/>
        </w:rPr>
        <w:t>；</w:t>
      </w:r>
    </w:p>
    <w:p w:rsidR="00A83F98" w:rsidRDefault="00A83F98" w:rsidP="009A41EC">
      <w:pPr>
        <w:spacing w:line="276" w:lineRule="auto"/>
        <w:ind w:firstLine="420"/>
        <w:rPr>
          <w:rFonts w:hint="eastAsia"/>
          <w:iCs/>
          <w:color w:val="000000"/>
        </w:rPr>
      </w:pPr>
      <w:r>
        <w:rPr>
          <w:rFonts w:hint="eastAsia"/>
          <w:iCs/>
          <w:color w:val="000000"/>
        </w:rPr>
        <w:t>3</w:t>
      </w:r>
      <w:r>
        <w:rPr>
          <w:rFonts w:hint="eastAsia"/>
          <w:iCs/>
          <w:color w:val="000000"/>
        </w:rPr>
        <w:t>、在基本功能满足的基础上考虑各操作的并发测试。分别从创建、读取、删除、组合操作（同时创建、读取、删除）方面验证。</w:t>
      </w:r>
    </w:p>
    <w:p w:rsidR="000C4A35" w:rsidRDefault="00A83F98" w:rsidP="009A41EC">
      <w:pPr>
        <w:spacing w:line="276" w:lineRule="auto"/>
        <w:ind w:firstLine="420"/>
        <w:rPr>
          <w:rFonts w:hint="eastAsia"/>
          <w:iCs/>
          <w:color w:val="000000"/>
        </w:rPr>
      </w:pPr>
      <w:r>
        <w:rPr>
          <w:rFonts w:hint="eastAsia"/>
          <w:iCs/>
          <w:color w:val="000000"/>
        </w:rPr>
        <w:t>4</w:t>
      </w:r>
      <w:r>
        <w:rPr>
          <w:rFonts w:hint="eastAsia"/>
          <w:iCs/>
          <w:color w:val="000000"/>
        </w:rPr>
        <w:t>、</w:t>
      </w:r>
      <w:r w:rsidR="000C4A35">
        <w:rPr>
          <w:rFonts w:ascii="Calibri" w:eastAsia="宋体" w:hAnsi="Calibri" w:cs="Times New Roman" w:hint="eastAsia"/>
          <w:iCs/>
          <w:color w:val="000000"/>
        </w:rPr>
        <w:t>异常测试参考</w:t>
      </w:r>
      <w:r w:rsidR="000C4A35">
        <w:rPr>
          <w:rFonts w:ascii="Calibri" w:eastAsia="宋体" w:hAnsi="Calibri" w:cs="Times New Roman" w:hint="eastAsia"/>
          <w:iCs/>
          <w:color w:val="000000"/>
        </w:rPr>
        <w:t>lob</w:t>
      </w:r>
      <w:r w:rsidR="000C4A35">
        <w:rPr>
          <w:rFonts w:ascii="Calibri" w:eastAsia="宋体" w:hAnsi="Calibri" w:cs="Times New Roman" w:hint="eastAsia"/>
          <w:iCs/>
          <w:color w:val="000000"/>
        </w:rPr>
        <w:t>操作</w:t>
      </w:r>
      <w:r w:rsidR="000C4A35">
        <w:rPr>
          <w:rFonts w:hint="eastAsia"/>
          <w:iCs/>
          <w:color w:val="000000"/>
        </w:rPr>
        <w:t>流程</w:t>
      </w:r>
      <w:r w:rsidR="000C4A35">
        <w:rPr>
          <w:rFonts w:ascii="Calibri" w:eastAsia="宋体" w:hAnsi="Calibri" w:cs="Times New Roman" w:hint="eastAsia"/>
          <w:iCs/>
          <w:color w:val="000000"/>
        </w:rPr>
        <w:t>，分别在每种操作阶段去验证异常场景。</w:t>
      </w:r>
      <w:r>
        <w:rPr>
          <w:rFonts w:hint="eastAsia"/>
          <w:iCs/>
          <w:color w:val="000000"/>
        </w:rPr>
        <w:t>异常场景主要覆盖节点异常、数据组异常、主机异常、网络异常、磁盘满等。</w:t>
      </w:r>
    </w:p>
    <w:p w:rsidR="004379FD" w:rsidRDefault="004379FD" w:rsidP="009A41EC">
      <w:pPr>
        <w:spacing w:line="276" w:lineRule="auto"/>
        <w:ind w:firstLine="420"/>
        <w:rPr>
          <w:rFonts w:hint="eastAsia"/>
        </w:rPr>
      </w:pPr>
      <w:r>
        <w:rPr>
          <w:rFonts w:hint="eastAsia"/>
          <w:iCs/>
          <w:color w:val="000000"/>
        </w:rPr>
        <w:t>5</w:t>
      </w:r>
      <w:r>
        <w:rPr>
          <w:rFonts w:hint="eastAsia"/>
          <w:iCs/>
          <w:color w:val="000000"/>
        </w:rPr>
        <w:t>、接口参数校验已在参数校验专项测试覆盖，本</w:t>
      </w:r>
      <w:r>
        <w:rPr>
          <w:rFonts w:hint="eastAsia"/>
          <w:iCs/>
          <w:color w:val="000000"/>
        </w:rPr>
        <w:t>story</w:t>
      </w:r>
      <w:r>
        <w:rPr>
          <w:rFonts w:hint="eastAsia"/>
          <w:iCs/>
          <w:color w:val="000000"/>
        </w:rPr>
        <w:t>不再分析验证。</w:t>
      </w:r>
    </w:p>
    <w:p w:rsidR="00F76970" w:rsidRDefault="00F76970" w:rsidP="00DE2F4E">
      <w:pPr>
        <w:pStyle w:val="Heading3"/>
        <w:spacing w:line="276" w:lineRule="auto"/>
        <w:rPr>
          <w:rFonts w:ascii="Arial" w:hAnsi="Arial" w:cs="Arial"/>
        </w:rPr>
      </w:pPr>
      <w:bookmarkStart w:id="15" w:name="_Toc430105226"/>
      <w:r w:rsidRPr="00757CA5">
        <w:rPr>
          <w:rFonts w:ascii="Arial" w:hAnsi="Arial" w:cs="Arial"/>
        </w:rPr>
        <w:t>性能</w:t>
      </w:r>
      <w:r w:rsidR="002D0412" w:rsidRPr="00757CA5">
        <w:rPr>
          <w:rFonts w:ascii="Arial" w:hAnsi="Arial" w:cs="Arial"/>
        </w:rPr>
        <w:t>分析和设计</w:t>
      </w:r>
      <w:bookmarkEnd w:id="15"/>
    </w:p>
    <w:p w:rsidR="004A6347" w:rsidRPr="004A6347" w:rsidRDefault="004A6347" w:rsidP="004A6347">
      <w:pPr>
        <w:spacing w:line="276" w:lineRule="auto"/>
        <w:ind w:firstLine="420"/>
      </w:pPr>
      <w:r>
        <w:rPr>
          <w:rFonts w:hint="eastAsia"/>
        </w:rPr>
        <w:t xml:space="preserve">  </w:t>
      </w:r>
      <w:r w:rsidR="009A41EC">
        <w:rPr>
          <w:rFonts w:hint="eastAsia"/>
        </w:rPr>
        <w:t>性能测试主要参考性能指标进行分析，该部分作为性能专项测试</w:t>
      </w:r>
      <w:r>
        <w:rPr>
          <w:rFonts w:hint="eastAsia"/>
        </w:rPr>
        <w:t>。本文档不做描述。</w:t>
      </w:r>
    </w:p>
    <w:p w:rsidR="006937A9" w:rsidRPr="00757CA5" w:rsidRDefault="006937A9" w:rsidP="00DE2F4E">
      <w:pPr>
        <w:pStyle w:val="Heading3"/>
        <w:spacing w:line="276" w:lineRule="auto"/>
        <w:rPr>
          <w:rFonts w:ascii="Arial" w:hAnsi="Arial" w:cs="Arial"/>
        </w:rPr>
      </w:pPr>
      <w:bookmarkStart w:id="16" w:name="_Toc430105227"/>
      <w:r w:rsidRPr="00757CA5">
        <w:rPr>
          <w:rFonts w:ascii="Arial" w:hAnsi="Arial" w:cs="Arial"/>
        </w:rPr>
        <w:t>兼容性分析和设计</w:t>
      </w:r>
      <w:bookmarkEnd w:id="16"/>
    </w:p>
    <w:p w:rsidR="00CA29A8" w:rsidRPr="00757CA5" w:rsidRDefault="00CA29A8" w:rsidP="00DE2F4E">
      <w:pPr>
        <w:pStyle w:val="Heading3"/>
        <w:spacing w:line="276" w:lineRule="auto"/>
        <w:rPr>
          <w:rFonts w:ascii="Arial" w:hAnsi="Arial" w:cs="Arial"/>
        </w:rPr>
      </w:pPr>
      <w:bookmarkStart w:id="17"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7"/>
    </w:p>
    <w:p w:rsidR="009A41EC" w:rsidRDefault="009A41EC" w:rsidP="009A41EC">
      <w:pPr>
        <w:spacing w:line="276" w:lineRule="auto"/>
        <w:ind w:firstLine="420"/>
        <w:rPr>
          <w:rFonts w:hint="eastAsia"/>
        </w:rPr>
      </w:pPr>
      <w:r>
        <w:rPr>
          <w:rFonts w:hint="eastAsia"/>
        </w:rPr>
        <w:t>lob</w:t>
      </w:r>
      <w:r>
        <w:rPr>
          <w:rFonts w:hint="eastAsia"/>
        </w:rPr>
        <w:t>涉及其他功能场景如数据切分、数据同步、备份恢复等使用等价类方法分别对业务场景进行功能覆盖。该部分测试主要覆盖数据切分、数据同步、备份恢复等基本功能。从正常功能和异常功能两个方面去分析测试。</w:t>
      </w:r>
    </w:p>
    <w:p w:rsidR="0055594D" w:rsidRDefault="0055594D" w:rsidP="00DE2F4E">
      <w:pPr>
        <w:pStyle w:val="Heading2"/>
        <w:spacing w:line="276" w:lineRule="auto"/>
        <w:rPr>
          <w:rFonts w:cs="Arial" w:hint="eastAsia"/>
        </w:rPr>
      </w:pPr>
      <w:bookmarkStart w:id="18" w:name="_Toc430105229"/>
      <w:r w:rsidRPr="00757CA5">
        <w:rPr>
          <w:rFonts w:cs="Arial"/>
        </w:rPr>
        <w:t>可测试性分析</w:t>
      </w:r>
      <w:bookmarkEnd w:id="18"/>
    </w:p>
    <w:p w:rsidR="009F6B26" w:rsidRPr="009F6B26" w:rsidRDefault="009F6B26" w:rsidP="009F6B26">
      <w:pPr>
        <w:ind w:left="576"/>
      </w:pPr>
      <w:r>
        <w:rPr>
          <w:rFonts w:hint="eastAsia"/>
        </w:rPr>
        <w:t>验证</w:t>
      </w:r>
      <w:r>
        <w:rPr>
          <w:rFonts w:hint="eastAsia"/>
        </w:rPr>
        <w:t>lob</w:t>
      </w:r>
      <w:r>
        <w:rPr>
          <w:rFonts w:hint="eastAsia"/>
        </w:rPr>
        <w:t>文件大小，如超过最大文件</w:t>
      </w:r>
      <w:r>
        <w:rPr>
          <w:rFonts w:hint="eastAsia"/>
        </w:rPr>
        <w:t>512G</w:t>
      </w:r>
      <w:r>
        <w:rPr>
          <w:rFonts w:hint="eastAsia"/>
        </w:rPr>
        <w:t>，由于环境资源有限，该场景无法验证。</w:t>
      </w:r>
    </w:p>
    <w:p w:rsidR="00F52078" w:rsidRPr="00757CA5" w:rsidRDefault="00F52078" w:rsidP="00DE2F4E">
      <w:pPr>
        <w:pStyle w:val="Heading2"/>
        <w:spacing w:line="276" w:lineRule="auto"/>
        <w:rPr>
          <w:rFonts w:cs="Arial"/>
        </w:rPr>
      </w:pPr>
      <w:bookmarkStart w:id="19" w:name="_Toc430105230"/>
      <w:r w:rsidRPr="00757CA5">
        <w:rPr>
          <w:rFonts w:cs="Arial"/>
        </w:rPr>
        <w:t>自动化分析和设计</w:t>
      </w:r>
      <w:bookmarkEnd w:id="19"/>
    </w:p>
    <w:p w:rsidR="00F54202" w:rsidRPr="00F54202" w:rsidRDefault="00F54202" w:rsidP="00DE2F4E">
      <w:pPr>
        <w:spacing w:line="276" w:lineRule="auto"/>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基本功能需要实现自动化。</w:t>
      </w:r>
    </w:p>
    <w:p w:rsidR="00F54202" w:rsidRPr="00F54202" w:rsidRDefault="00F54202" w:rsidP="00DE2F4E">
      <w:pPr>
        <w:spacing w:line="276" w:lineRule="auto"/>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自动化实现参考测试用例操作步骤实现</w:t>
      </w:r>
    </w:p>
    <w:p w:rsidR="00DB3A26" w:rsidRPr="00757CA5" w:rsidRDefault="00DB3A26" w:rsidP="00DE2F4E">
      <w:pPr>
        <w:pStyle w:val="Heading2"/>
        <w:spacing w:line="276" w:lineRule="auto"/>
        <w:rPr>
          <w:rFonts w:cs="Arial"/>
        </w:rPr>
      </w:pPr>
      <w:bookmarkStart w:id="20" w:name="_Toc430105231"/>
      <w:r w:rsidRPr="00757CA5">
        <w:rPr>
          <w:rFonts w:cs="Arial"/>
        </w:rPr>
        <w:lastRenderedPageBreak/>
        <w:t>详细测试方法</w:t>
      </w:r>
      <w:bookmarkEnd w:id="20"/>
    </w:p>
    <w:p w:rsidR="00D4609C" w:rsidRPr="006961BC" w:rsidRDefault="00105B24" w:rsidP="006961BC">
      <w:pPr>
        <w:pStyle w:val="Heading3"/>
        <w:spacing w:line="276" w:lineRule="auto"/>
        <w:rPr>
          <w:rFonts w:ascii="Arial" w:hAnsi="Arial" w:cs="Arial"/>
        </w:rPr>
      </w:pPr>
      <w:bookmarkStart w:id="21" w:name="_Toc430105232"/>
      <w:r w:rsidRPr="00757CA5">
        <w:rPr>
          <w:rFonts w:ascii="Arial" w:hAnsi="Arial" w:cs="Arial"/>
        </w:rPr>
        <w:t>详细设计</w:t>
      </w:r>
      <w:bookmarkEnd w:id="21"/>
    </w:p>
    <w:p w:rsidR="00AA527B" w:rsidRPr="00463DC9" w:rsidRDefault="00463DC9" w:rsidP="00AA527B">
      <w:pPr>
        <w:spacing w:line="276" w:lineRule="auto"/>
        <w:ind w:left="420"/>
        <w:rPr>
          <w:rFonts w:ascii="Arial" w:eastAsia="黑体" w:hAnsi="Arial" w:cs="Arial"/>
        </w:rPr>
      </w:pPr>
      <w:r>
        <w:rPr>
          <w:rFonts w:ascii="Arial" w:eastAsia="黑体" w:hAnsi="Arial" w:cs="Arial" w:hint="eastAsia"/>
        </w:rPr>
        <w:t>详细测试设计：</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30"/>
        <w:gridCol w:w="2615"/>
        <w:gridCol w:w="2540"/>
        <w:gridCol w:w="1617"/>
      </w:tblGrid>
      <w:tr w:rsidR="009F6B26" w:rsidTr="0045307C">
        <w:tc>
          <w:tcPr>
            <w:tcW w:w="1330" w:type="dxa"/>
            <w:shd w:val="clear" w:color="auto" w:fill="B3B3B3"/>
          </w:tcPr>
          <w:p w:rsidR="009F6B26" w:rsidRPr="00701256" w:rsidRDefault="009F6B26" w:rsidP="0067136A">
            <w:pPr>
              <w:pStyle w:val="aa"/>
              <w:spacing w:before="312"/>
              <w:ind w:firstLine="0"/>
              <w:rPr>
                <w:rFonts w:cs="Times New Roman" w:hint="eastAsia"/>
                <w:i w:val="0"/>
                <w:noProof/>
                <w:color w:val="auto"/>
              </w:rPr>
            </w:pPr>
            <w:r w:rsidRPr="00701256">
              <w:rPr>
                <w:rFonts w:cs="Times New Roman" w:hint="eastAsia"/>
                <w:i w:val="0"/>
                <w:noProof/>
                <w:color w:val="auto"/>
              </w:rPr>
              <w:t>测试项</w:t>
            </w:r>
            <w:r w:rsidRPr="00701256">
              <w:rPr>
                <w:rFonts w:cs="Times New Roman" w:hint="eastAsia"/>
                <w:i w:val="0"/>
                <w:noProof/>
                <w:color w:val="auto"/>
              </w:rPr>
              <w:t>Test Item</w:t>
            </w:r>
          </w:p>
        </w:tc>
        <w:tc>
          <w:tcPr>
            <w:tcW w:w="2615" w:type="dxa"/>
            <w:shd w:val="clear" w:color="auto" w:fill="B3B3B3"/>
          </w:tcPr>
          <w:p w:rsidR="009F6B26" w:rsidRPr="00701256" w:rsidRDefault="009F6B26" w:rsidP="0067136A">
            <w:pPr>
              <w:pStyle w:val="aa"/>
              <w:spacing w:before="312"/>
              <w:ind w:firstLine="0"/>
              <w:rPr>
                <w:rFonts w:cs="Times New Roman" w:hint="eastAsia"/>
                <w:i w:val="0"/>
                <w:noProof/>
                <w:color w:val="auto"/>
              </w:rPr>
            </w:pPr>
            <w:r w:rsidRPr="00701256">
              <w:rPr>
                <w:rFonts w:cs="Times New Roman" w:hint="eastAsia"/>
                <w:i w:val="0"/>
                <w:noProof/>
                <w:color w:val="auto"/>
              </w:rPr>
              <w:t>测试子项</w:t>
            </w:r>
            <w:r w:rsidRPr="00701256">
              <w:rPr>
                <w:rFonts w:cs="Times New Roman" w:hint="eastAsia"/>
                <w:i w:val="0"/>
                <w:noProof/>
                <w:color w:val="auto"/>
              </w:rPr>
              <w:t>Test Subitem</w:t>
            </w:r>
          </w:p>
        </w:tc>
        <w:tc>
          <w:tcPr>
            <w:tcW w:w="2540" w:type="dxa"/>
            <w:shd w:val="clear" w:color="auto" w:fill="B3B3B3"/>
          </w:tcPr>
          <w:p w:rsidR="009F6B26" w:rsidRPr="00701256" w:rsidRDefault="009F6B26" w:rsidP="0067136A">
            <w:pPr>
              <w:pStyle w:val="aa"/>
              <w:spacing w:before="312"/>
              <w:ind w:firstLine="0"/>
              <w:rPr>
                <w:rFonts w:cs="Times New Roman" w:hint="eastAsia"/>
                <w:i w:val="0"/>
                <w:noProof/>
                <w:color w:val="auto"/>
              </w:rPr>
            </w:pPr>
            <w:r w:rsidRPr="00701256">
              <w:rPr>
                <w:rFonts w:cs="Times New Roman" w:hint="eastAsia"/>
                <w:i w:val="0"/>
                <w:noProof/>
                <w:color w:val="auto"/>
              </w:rPr>
              <w:t>观察点</w:t>
            </w:r>
            <w:r w:rsidRPr="00701256">
              <w:rPr>
                <w:rFonts w:cs="Times New Roman" w:hint="eastAsia"/>
                <w:i w:val="0"/>
                <w:noProof/>
                <w:color w:val="auto"/>
              </w:rPr>
              <w:t>Observe</w:t>
            </w:r>
          </w:p>
        </w:tc>
        <w:tc>
          <w:tcPr>
            <w:tcW w:w="1617" w:type="dxa"/>
            <w:shd w:val="clear" w:color="auto" w:fill="B3B3B3"/>
          </w:tcPr>
          <w:p w:rsidR="009F6B26" w:rsidRPr="00701256" w:rsidRDefault="009F6B26" w:rsidP="0067136A">
            <w:pPr>
              <w:pStyle w:val="aa"/>
              <w:spacing w:before="312"/>
              <w:ind w:firstLine="0"/>
              <w:rPr>
                <w:rFonts w:cs="Times New Roman" w:hint="eastAsia"/>
                <w:i w:val="0"/>
                <w:noProof/>
                <w:color w:val="auto"/>
              </w:rPr>
            </w:pPr>
            <w:r w:rsidRPr="00701256">
              <w:rPr>
                <w:rFonts w:cs="Times New Roman" w:hint="eastAsia"/>
                <w:i w:val="0"/>
                <w:noProof/>
                <w:color w:val="auto"/>
              </w:rPr>
              <w:t>备注</w:t>
            </w:r>
          </w:p>
          <w:p w:rsidR="009F6B26" w:rsidRPr="00701256" w:rsidRDefault="009F6B26" w:rsidP="0067136A">
            <w:pPr>
              <w:pStyle w:val="aa"/>
              <w:spacing w:before="312"/>
              <w:ind w:firstLine="0"/>
              <w:rPr>
                <w:rFonts w:cs="Times New Roman" w:hint="eastAsia"/>
                <w:i w:val="0"/>
                <w:noProof/>
                <w:color w:val="auto"/>
              </w:rPr>
            </w:pPr>
            <w:r w:rsidRPr="00701256">
              <w:rPr>
                <w:rFonts w:cs="Times New Roman" w:hint="eastAsia"/>
                <w:i w:val="0"/>
                <w:noProof/>
                <w:color w:val="auto"/>
              </w:rPr>
              <w:t>Remark</w:t>
            </w:r>
          </w:p>
        </w:tc>
      </w:tr>
      <w:tr w:rsidR="009F6B26" w:rsidRPr="00701256" w:rsidTr="0045307C">
        <w:tc>
          <w:tcPr>
            <w:tcW w:w="1330" w:type="dxa"/>
            <w:vMerge w:val="restart"/>
            <w:shd w:val="clear" w:color="auto" w:fill="auto"/>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基本</w:t>
            </w:r>
            <w:r w:rsidRPr="00701256">
              <w:rPr>
                <w:rFonts w:cs="Times New Roman" w:hint="eastAsia"/>
                <w:i w:val="0"/>
                <w:noProof/>
                <w:color w:val="auto"/>
              </w:rPr>
              <w:t>功能测试</w:t>
            </w:r>
          </w:p>
          <w:p w:rsidR="009F6B26" w:rsidRPr="00701256" w:rsidRDefault="009F6B26" w:rsidP="0067136A">
            <w:pPr>
              <w:pStyle w:val="aa"/>
              <w:spacing w:line="240" w:lineRule="auto"/>
              <w:ind w:firstLine="0"/>
              <w:rPr>
                <w:rFonts w:cs="Times New Roman" w:hint="eastAsia"/>
                <w:i w:val="0"/>
                <w:noProof/>
                <w:color w:val="auto"/>
              </w:rPr>
            </w:pPr>
            <w:r w:rsidRPr="00701256">
              <w:rPr>
                <w:rFonts w:cs="Times New Roman" w:hint="eastAsia"/>
                <w:i w:val="0"/>
                <w:noProof/>
                <w:color w:val="auto"/>
              </w:rPr>
              <w:t>Function Test</w:t>
            </w:r>
          </w:p>
        </w:tc>
        <w:tc>
          <w:tcPr>
            <w:tcW w:w="2615"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创建</w:t>
            </w:r>
            <w:r>
              <w:rPr>
                <w:rFonts w:cs="Times New Roman" w:hint="eastAsia"/>
                <w:i w:val="0"/>
                <w:noProof/>
                <w:color w:val="auto"/>
              </w:rPr>
              <w:t>lob</w:t>
            </w:r>
            <w:r>
              <w:rPr>
                <w:rFonts w:cs="Times New Roman" w:hint="eastAsia"/>
                <w:i w:val="0"/>
                <w:noProof/>
                <w:color w:val="auto"/>
              </w:rPr>
              <w:t>对象（不同大小）</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i w:val="0"/>
                <w:noProof/>
                <w:color w:val="auto"/>
              </w:rPr>
              <w:t>L</w:t>
            </w:r>
            <w:r>
              <w:rPr>
                <w:rFonts w:cs="Times New Roman" w:hint="eastAsia"/>
                <w:i w:val="0"/>
                <w:noProof/>
                <w:color w:val="auto"/>
              </w:rPr>
              <w:t>ob</w:t>
            </w:r>
            <w:r>
              <w:rPr>
                <w:rFonts w:cs="Times New Roman" w:hint="eastAsia"/>
                <w:i w:val="0"/>
                <w:noProof/>
                <w:color w:val="auto"/>
              </w:rPr>
              <w:t>上传成功，读取</w:t>
            </w:r>
            <w:r>
              <w:rPr>
                <w:rFonts w:cs="Times New Roman" w:hint="eastAsia"/>
                <w:i w:val="0"/>
                <w:noProof/>
                <w:color w:val="auto"/>
              </w:rPr>
              <w:t>lob</w:t>
            </w:r>
            <w:r>
              <w:rPr>
                <w:rFonts w:cs="Times New Roman" w:hint="eastAsia"/>
                <w:i w:val="0"/>
                <w:noProof/>
                <w:color w:val="auto"/>
              </w:rPr>
              <w:t>信息正确</w:t>
            </w:r>
          </w:p>
        </w:tc>
        <w:tc>
          <w:tcPr>
            <w:tcW w:w="1617" w:type="dxa"/>
          </w:tcPr>
          <w:p w:rsidR="009F6B26" w:rsidRPr="009F6B26" w:rsidRDefault="009F6B26" w:rsidP="0067136A">
            <w:pPr>
              <w:pStyle w:val="aa"/>
              <w:spacing w:line="240" w:lineRule="auto"/>
              <w:ind w:firstLine="0"/>
              <w:rPr>
                <w:rFonts w:cs="Times New Roman" w:hint="eastAsia"/>
                <w:i w:val="0"/>
                <w:noProof/>
                <w:color w:val="365F91"/>
              </w:rPr>
            </w:pPr>
            <w:r w:rsidRPr="009F6B26">
              <w:rPr>
                <w:rFonts w:cs="Times New Roman" w:hint="eastAsia"/>
                <w:i w:val="0"/>
                <w:noProof/>
                <w:color w:val="365F91"/>
              </w:rPr>
              <w:t>小于一个分片大小</w:t>
            </w:r>
            <w:r w:rsidR="00DD11BF">
              <w:rPr>
                <w:rFonts w:cs="Times New Roman" w:hint="eastAsia"/>
                <w:i w:val="0"/>
                <w:noProof/>
                <w:color w:val="365F91"/>
              </w:rPr>
              <w:t>（和元数据共用一个数据页）</w:t>
            </w:r>
            <w:r w:rsidRPr="009F6B26">
              <w:rPr>
                <w:rFonts w:cs="Times New Roman" w:hint="eastAsia"/>
                <w:i w:val="0"/>
                <w:noProof/>
                <w:color w:val="365F91" w:themeColor="accent1" w:themeShade="BF"/>
              </w:rPr>
              <w:t>，</w:t>
            </w:r>
            <w:r w:rsidR="00DD11BF">
              <w:rPr>
                <w:rFonts w:cs="Times New Roman" w:hint="eastAsia"/>
                <w:i w:val="0"/>
                <w:noProof/>
                <w:color w:val="365F91" w:themeColor="accent1" w:themeShade="BF"/>
              </w:rPr>
              <w:t>超过一个分片，</w:t>
            </w:r>
            <w:r w:rsidRPr="009F6B26">
              <w:rPr>
                <w:rFonts w:cs="Times New Roman" w:hint="eastAsia"/>
                <w:i w:val="0"/>
                <w:noProof/>
                <w:color w:val="365F91" w:themeColor="accent1" w:themeShade="BF"/>
              </w:rPr>
              <w:t>超过</w:t>
            </w:r>
            <w:r w:rsidRPr="009F6B26">
              <w:rPr>
                <w:rFonts w:cs="Times New Roman" w:hint="eastAsia"/>
                <w:i w:val="0"/>
                <w:noProof/>
                <w:color w:val="365F91" w:themeColor="accent1" w:themeShade="BF"/>
              </w:rPr>
              <w:t>10G</w:t>
            </w:r>
            <w:r w:rsidRPr="009F6B26">
              <w:rPr>
                <w:rFonts w:cs="Times New Roman" w:hint="eastAsia"/>
                <w:i w:val="0"/>
                <w:noProof/>
                <w:color w:val="365F91" w:themeColor="accent1" w:themeShade="BF"/>
              </w:rPr>
              <w:t>文件</w:t>
            </w:r>
          </w:p>
        </w:tc>
      </w:tr>
      <w:tr w:rsidR="009F6B26" w:rsidRPr="00701256"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Pr="004B2FE0" w:rsidRDefault="009F6B26" w:rsidP="0067136A">
            <w:pPr>
              <w:pStyle w:val="aa"/>
              <w:spacing w:line="240" w:lineRule="auto"/>
              <w:ind w:firstLine="0"/>
              <w:rPr>
                <w:rFonts w:cs="Times New Roman"/>
                <w:i w:val="0"/>
                <w:noProof/>
                <w:color w:val="auto"/>
              </w:rPr>
            </w:pPr>
            <w:r>
              <w:rPr>
                <w:rFonts w:cs="Times New Roman" w:hint="eastAsia"/>
                <w:i w:val="0"/>
                <w:noProof/>
                <w:color w:val="auto"/>
              </w:rPr>
              <w:t>插入大量</w:t>
            </w:r>
            <w:r>
              <w:rPr>
                <w:rFonts w:cs="Times New Roman" w:hint="eastAsia"/>
                <w:i w:val="0"/>
                <w:noProof/>
                <w:color w:val="auto"/>
              </w:rPr>
              <w:t>lob</w:t>
            </w:r>
            <w:r>
              <w:rPr>
                <w:rFonts w:cs="Times New Roman" w:hint="eastAsia"/>
                <w:i w:val="0"/>
                <w:noProof/>
                <w:color w:val="auto"/>
              </w:rPr>
              <w:t>（包括图片、文本、视频等）</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i w:val="0"/>
                <w:noProof/>
                <w:color w:val="auto"/>
              </w:rPr>
              <w:t>L</w:t>
            </w:r>
            <w:r>
              <w:rPr>
                <w:rFonts w:cs="Times New Roman" w:hint="eastAsia"/>
                <w:i w:val="0"/>
                <w:noProof/>
                <w:color w:val="auto"/>
              </w:rPr>
              <w:t>ob</w:t>
            </w:r>
            <w:r>
              <w:rPr>
                <w:rFonts w:cs="Times New Roman" w:hint="eastAsia"/>
                <w:i w:val="0"/>
                <w:noProof/>
                <w:color w:val="auto"/>
              </w:rPr>
              <w:t>上传成功，读取</w:t>
            </w:r>
            <w:r>
              <w:rPr>
                <w:rFonts w:cs="Times New Roman" w:hint="eastAsia"/>
                <w:i w:val="0"/>
                <w:noProof/>
                <w:color w:val="auto"/>
              </w:rPr>
              <w:t>lob</w:t>
            </w:r>
            <w:r>
              <w:rPr>
                <w:rFonts w:cs="Times New Roman" w:hint="eastAsia"/>
                <w:i w:val="0"/>
                <w:noProof/>
                <w:color w:val="auto"/>
              </w:rPr>
              <w:t>信息正确</w:t>
            </w:r>
          </w:p>
        </w:tc>
        <w:tc>
          <w:tcPr>
            <w:tcW w:w="1617" w:type="dxa"/>
          </w:tcPr>
          <w:p w:rsidR="009F6B26" w:rsidRPr="009F6B26" w:rsidRDefault="009F6B26" w:rsidP="0067136A">
            <w:pPr>
              <w:pStyle w:val="aa"/>
              <w:spacing w:line="240" w:lineRule="auto"/>
              <w:ind w:firstLine="0"/>
              <w:rPr>
                <w:rFonts w:cs="Times New Roman" w:hint="eastAsia"/>
                <w:i w:val="0"/>
                <w:noProof/>
                <w:color w:val="365F91"/>
              </w:rPr>
            </w:pPr>
          </w:p>
        </w:tc>
      </w:tr>
      <w:tr w:rsidR="009F6B26"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Pr="004B2FE0" w:rsidRDefault="009F6B26" w:rsidP="0067136A">
            <w:pPr>
              <w:pStyle w:val="aa"/>
              <w:spacing w:line="240" w:lineRule="auto"/>
              <w:ind w:firstLine="0"/>
              <w:rPr>
                <w:rFonts w:cs="Times New Roman" w:hint="eastAsia"/>
                <w:i w:val="0"/>
                <w:noProof/>
                <w:color w:val="auto"/>
              </w:rPr>
            </w:pPr>
            <w:r>
              <w:rPr>
                <w:rFonts w:cs="Times New Roman"/>
                <w:i w:val="0"/>
                <w:noProof/>
                <w:color w:val="auto"/>
              </w:rPr>
              <w:t>L</w:t>
            </w:r>
            <w:r>
              <w:rPr>
                <w:rFonts w:cs="Times New Roman" w:hint="eastAsia"/>
                <w:i w:val="0"/>
                <w:noProof/>
                <w:color w:val="auto"/>
              </w:rPr>
              <w:t>ob</w:t>
            </w:r>
            <w:r>
              <w:rPr>
                <w:rFonts w:cs="Times New Roman" w:hint="eastAsia"/>
                <w:i w:val="0"/>
                <w:noProof/>
                <w:color w:val="auto"/>
              </w:rPr>
              <w:t>分片边界值测试（分片后一个数据页多</w:t>
            </w:r>
            <w:r>
              <w:rPr>
                <w:rFonts w:cs="Times New Roman" w:hint="eastAsia"/>
                <w:i w:val="0"/>
                <w:noProof/>
                <w:color w:val="auto"/>
              </w:rPr>
              <w:t>1kb</w:t>
            </w:r>
            <w:r>
              <w:rPr>
                <w:rFonts w:cs="Times New Roman" w:hint="eastAsia"/>
                <w:i w:val="0"/>
                <w:noProof/>
                <w:color w:val="auto"/>
              </w:rPr>
              <w:t>，一个数据页少</w:t>
            </w:r>
            <w:r>
              <w:rPr>
                <w:rFonts w:cs="Times New Roman" w:hint="eastAsia"/>
                <w:i w:val="0"/>
                <w:noProof/>
                <w:color w:val="auto"/>
              </w:rPr>
              <w:t>1kb</w:t>
            </w:r>
            <w:r>
              <w:rPr>
                <w:rFonts w:cs="Times New Roman" w:hint="eastAsia"/>
                <w:i w:val="0"/>
                <w:noProof/>
                <w:color w:val="auto"/>
              </w:rPr>
              <w:t>，刚好占满一个数据页）</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读取</w:t>
            </w:r>
            <w:r>
              <w:rPr>
                <w:rFonts w:cs="Times New Roman" w:hint="eastAsia"/>
                <w:i w:val="0"/>
                <w:noProof/>
                <w:color w:val="auto"/>
              </w:rPr>
              <w:t>lob</w:t>
            </w:r>
            <w:r>
              <w:rPr>
                <w:rFonts w:cs="Times New Roman" w:hint="eastAsia"/>
                <w:i w:val="0"/>
                <w:noProof/>
                <w:color w:val="auto"/>
              </w:rPr>
              <w:t>信息正确</w:t>
            </w:r>
          </w:p>
        </w:tc>
        <w:tc>
          <w:tcPr>
            <w:tcW w:w="1617" w:type="dxa"/>
          </w:tcPr>
          <w:p w:rsidR="009F6B26" w:rsidRPr="009F6B26" w:rsidRDefault="009F6B26" w:rsidP="0067136A">
            <w:pPr>
              <w:pStyle w:val="aa"/>
              <w:spacing w:line="240" w:lineRule="auto"/>
              <w:ind w:firstLine="0"/>
              <w:rPr>
                <w:rFonts w:cs="Times New Roman" w:hint="eastAsia"/>
                <w:i w:val="0"/>
                <w:noProof/>
                <w:color w:val="365F91"/>
              </w:rPr>
            </w:pPr>
            <w:r w:rsidRPr="009F6B26">
              <w:rPr>
                <w:rFonts w:cs="Times New Roman" w:hint="eastAsia"/>
                <w:i w:val="0"/>
                <w:noProof/>
                <w:color w:val="365F91"/>
              </w:rPr>
              <w:t>默认分片大小、指定分片大小</w:t>
            </w:r>
            <w:r w:rsidRPr="009F6B26">
              <w:rPr>
                <w:rFonts w:cs="Times New Roman" w:hint="eastAsia"/>
                <w:i w:val="0"/>
                <w:noProof/>
                <w:color w:val="365F91" w:themeColor="accent1" w:themeShade="BF"/>
              </w:rPr>
              <w:t>（指定</w:t>
            </w:r>
            <w:r w:rsidRPr="009F6B26">
              <w:rPr>
                <w:rFonts w:cs="Times New Roman" w:hint="eastAsia"/>
                <w:i w:val="0"/>
                <w:noProof/>
                <w:color w:val="365F91" w:themeColor="accent1" w:themeShade="BF"/>
              </w:rPr>
              <w:t>lobpagesize</w:t>
            </w:r>
            <w:r w:rsidRPr="009F6B26">
              <w:rPr>
                <w:rFonts w:cs="Times New Roman" w:hint="eastAsia"/>
                <w:i w:val="0"/>
                <w:noProof/>
                <w:color w:val="365F91" w:themeColor="accent1" w:themeShade="BF"/>
              </w:rPr>
              <w:t>参数）</w:t>
            </w:r>
          </w:p>
        </w:tc>
      </w:tr>
      <w:tr w:rsidR="009F6B26" w:rsidRPr="00701256"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Pr="004B2FE0"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重复写入相同</w:t>
            </w:r>
            <w:r>
              <w:rPr>
                <w:rFonts w:cs="Times New Roman" w:hint="eastAsia"/>
                <w:i w:val="0"/>
                <w:noProof/>
                <w:color w:val="auto"/>
              </w:rPr>
              <w:t>lob</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查看</w:t>
            </w:r>
            <w:r>
              <w:rPr>
                <w:rFonts w:cs="Times New Roman" w:hint="eastAsia"/>
                <w:i w:val="0"/>
                <w:noProof/>
                <w:color w:val="auto"/>
              </w:rPr>
              <w:t>lob</w:t>
            </w:r>
            <w:r>
              <w:rPr>
                <w:rFonts w:cs="Times New Roman" w:hint="eastAsia"/>
                <w:i w:val="0"/>
                <w:noProof/>
                <w:color w:val="auto"/>
              </w:rPr>
              <w:t>正确</w:t>
            </w:r>
          </w:p>
        </w:tc>
        <w:tc>
          <w:tcPr>
            <w:tcW w:w="1617" w:type="dxa"/>
          </w:tcPr>
          <w:p w:rsidR="009F6B26" w:rsidRPr="00701256" w:rsidRDefault="009F6B26" w:rsidP="0067136A">
            <w:pPr>
              <w:pStyle w:val="aa"/>
              <w:spacing w:line="240" w:lineRule="auto"/>
              <w:ind w:firstLine="0"/>
              <w:rPr>
                <w:rFonts w:cs="Times New Roman" w:hint="eastAsia"/>
                <w:i w:val="0"/>
                <w:noProof/>
                <w:color w:val="auto"/>
              </w:rPr>
            </w:pPr>
          </w:p>
        </w:tc>
      </w:tr>
      <w:tr w:rsidR="009F6B26" w:rsidRPr="00701256"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读取大量的</w:t>
            </w:r>
            <w:r>
              <w:rPr>
                <w:rFonts w:cs="Times New Roman" w:hint="eastAsia"/>
                <w:i w:val="0"/>
                <w:noProof/>
                <w:color w:val="auto"/>
              </w:rPr>
              <w:t>lob</w:t>
            </w:r>
            <w:r>
              <w:rPr>
                <w:rFonts w:cs="Times New Roman" w:hint="eastAsia"/>
                <w:i w:val="0"/>
                <w:noProof/>
                <w:color w:val="auto"/>
              </w:rPr>
              <w:t>对象文件</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读取成功</w:t>
            </w:r>
          </w:p>
        </w:tc>
        <w:tc>
          <w:tcPr>
            <w:tcW w:w="1617" w:type="dxa"/>
          </w:tcPr>
          <w:p w:rsidR="009F6B26" w:rsidRPr="009F6B26" w:rsidRDefault="009F6B26" w:rsidP="0067136A">
            <w:pPr>
              <w:pStyle w:val="aa"/>
              <w:spacing w:line="240" w:lineRule="auto"/>
              <w:ind w:firstLine="0"/>
              <w:rPr>
                <w:rFonts w:cs="Times New Roman" w:hint="eastAsia"/>
                <w:i w:val="0"/>
                <w:noProof/>
                <w:color w:val="365F91"/>
              </w:rPr>
            </w:pPr>
            <w:r w:rsidRPr="009F6B26">
              <w:rPr>
                <w:rFonts w:cs="Times New Roman" w:hint="eastAsia"/>
                <w:i w:val="0"/>
                <w:noProof/>
                <w:color w:val="365F91" w:themeColor="accent1" w:themeShade="BF"/>
              </w:rPr>
              <w:t>分别验证</w:t>
            </w:r>
            <w:r w:rsidRPr="009F6B26">
              <w:rPr>
                <w:rFonts w:cs="Times New Roman" w:hint="eastAsia"/>
                <w:i w:val="0"/>
                <w:noProof/>
                <w:color w:val="365F91" w:themeColor="accent1" w:themeShade="BF"/>
              </w:rPr>
              <w:t>lob</w:t>
            </w:r>
            <w:r w:rsidRPr="009F6B26">
              <w:rPr>
                <w:rFonts w:cs="Times New Roman" w:hint="eastAsia"/>
                <w:i w:val="0"/>
                <w:noProof/>
                <w:color w:val="365F91" w:themeColor="accent1" w:themeShade="BF"/>
              </w:rPr>
              <w:t>分片在相同组、多个组情况</w:t>
            </w:r>
          </w:p>
        </w:tc>
      </w:tr>
      <w:tr w:rsidR="00EC015A" w:rsidRPr="00701256" w:rsidTr="0045307C">
        <w:tc>
          <w:tcPr>
            <w:tcW w:w="1330" w:type="dxa"/>
            <w:vMerge/>
            <w:shd w:val="clear" w:color="auto" w:fill="auto"/>
          </w:tcPr>
          <w:p w:rsidR="00EC015A" w:rsidRPr="00701256" w:rsidRDefault="00EC015A" w:rsidP="0067136A">
            <w:pPr>
              <w:pStyle w:val="aa"/>
              <w:spacing w:line="240" w:lineRule="auto"/>
              <w:ind w:firstLine="0"/>
              <w:rPr>
                <w:rFonts w:cs="Times New Roman" w:hint="eastAsia"/>
                <w:i w:val="0"/>
                <w:noProof/>
                <w:color w:val="auto"/>
              </w:rPr>
            </w:pPr>
          </w:p>
        </w:tc>
        <w:tc>
          <w:tcPr>
            <w:tcW w:w="2615" w:type="dxa"/>
          </w:tcPr>
          <w:p w:rsidR="00EC015A" w:rsidRPr="00EC015A" w:rsidRDefault="00EC015A" w:rsidP="0067136A">
            <w:pPr>
              <w:pStyle w:val="aa"/>
              <w:spacing w:line="240" w:lineRule="auto"/>
              <w:ind w:firstLine="0"/>
              <w:rPr>
                <w:rFonts w:cs="Times New Roman" w:hint="eastAsia"/>
                <w:i w:val="0"/>
                <w:noProof/>
                <w:color w:val="365F91" w:themeColor="accent1" w:themeShade="BF"/>
              </w:rPr>
            </w:pPr>
            <w:r w:rsidRPr="00EC015A">
              <w:rPr>
                <w:rFonts w:cs="Times New Roman" w:hint="eastAsia"/>
                <w:i w:val="0"/>
                <w:noProof/>
                <w:color w:val="365F91" w:themeColor="accent1" w:themeShade="BF"/>
              </w:rPr>
              <w:t>读取</w:t>
            </w:r>
            <w:r w:rsidRPr="00EC015A">
              <w:rPr>
                <w:rFonts w:cs="Times New Roman" w:hint="eastAsia"/>
                <w:i w:val="0"/>
                <w:noProof/>
                <w:color w:val="365F91" w:themeColor="accent1" w:themeShade="BF"/>
              </w:rPr>
              <w:t>lob</w:t>
            </w:r>
            <w:r w:rsidRPr="00EC015A">
              <w:rPr>
                <w:rFonts w:cs="Times New Roman" w:hint="eastAsia"/>
                <w:i w:val="0"/>
                <w:noProof/>
                <w:color w:val="365F91" w:themeColor="accent1" w:themeShade="BF"/>
              </w:rPr>
              <w:t>后覆盖本地文件</w:t>
            </w:r>
          </w:p>
        </w:tc>
        <w:tc>
          <w:tcPr>
            <w:tcW w:w="2540" w:type="dxa"/>
          </w:tcPr>
          <w:p w:rsidR="00EC015A" w:rsidRPr="00EC015A" w:rsidRDefault="00EC015A" w:rsidP="0067136A">
            <w:pPr>
              <w:pStyle w:val="aa"/>
              <w:spacing w:line="240" w:lineRule="auto"/>
              <w:ind w:firstLine="0"/>
              <w:rPr>
                <w:rFonts w:cs="Times New Roman" w:hint="eastAsia"/>
                <w:i w:val="0"/>
                <w:noProof/>
                <w:color w:val="365F91" w:themeColor="accent1" w:themeShade="BF"/>
              </w:rPr>
            </w:pPr>
            <w:r w:rsidRPr="00EC015A">
              <w:rPr>
                <w:rFonts w:cs="Times New Roman" w:hint="eastAsia"/>
                <w:i w:val="0"/>
                <w:noProof/>
                <w:color w:val="365F91" w:themeColor="accent1" w:themeShade="BF"/>
              </w:rPr>
              <w:t>读取</w:t>
            </w:r>
            <w:r w:rsidRPr="00EC015A">
              <w:rPr>
                <w:rFonts w:cs="Times New Roman" w:hint="eastAsia"/>
                <w:i w:val="0"/>
                <w:noProof/>
                <w:color w:val="365F91" w:themeColor="accent1" w:themeShade="BF"/>
              </w:rPr>
              <w:t>lob</w:t>
            </w:r>
            <w:r w:rsidRPr="00EC015A">
              <w:rPr>
                <w:rFonts w:cs="Times New Roman" w:hint="eastAsia"/>
                <w:i w:val="0"/>
                <w:noProof/>
                <w:color w:val="365F91" w:themeColor="accent1" w:themeShade="BF"/>
              </w:rPr>
              <w:t>成功，本地文件被</w:t>
            </w:r>
            <w:r w:rsidRPr="00EC015A">
              <w:rPr>
                <w:rFonts w:cs="Times New Roman" w:hint="eastAsia"/>
                <w:i w:val="0"/>
                <w:noProof/>
                <w:color w:val="365F91" w:themeColor="accent1" w:themeShade="BF"/>
              </w:rPr>
              <w:t>lob</w:t>
            </w:r>
            <w:r w:rsidRPr="00EC015A">
              <w:rPr>
                <w:rFonts w:cs="Times New Roman" w:hint="eastAsia"/>
                <w:i w:val="0"/>
                <w:noProof/>
                <w:color w:val="365F91" w:themeColor="accent1" w:themeShade="BF"/>
              </w:rPr>
              <w:t>覆盖</w:t>
            </w:r>
          </w:p>
        </w:tc>
        <w:tc>
          <w:tcPr>
            <w:tcW w:w="1617" w:type="dxa"/>
          </w:tcPr>
          <w:p w:rsidR="00EC015A" w:rsidRPr="009F6B26" w:rsidRDefault="00EC015A" w:rsidP="0067136A">
            <w:pPr>
              <w:pStyle w:val="aa"/>
              <w:spacing w:line="240" w:lineRule="auto"/>
              <w:ind w:firstLine="0"/>
              <w:rPr>
                <w:rFonts w:cs="Times New Roman" w:hint="eastAsia"/>
                <w:i w:val="0"/>
                <w:noProof/>
                <w:color w:val="365F91" w:themeColor="accent1" w:themeShade="BF"/>
              </w:rPr>
            </w:pPr>
          </w:p>
        </w:tc>
      </w:tr>
      <w:tr w:rsidR="009F6B26" w:rsidRPr="00701256"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大对象偏移读操作</w:t>
            </w:r>
          </w:p>
        </w:tc>
        <w:tc>
          <w:tcPr>
            <w:tcW w:w="2540"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偏移读成功，且数据读出正确</w:t>
            </w:r>
          </w:p>
        </w:tc>
        <w:tc>
          <w:tcPr>
            <w:tcW w:w="1617" w:type="dxa"/>
          </w:tcPr>
          <w:p w:rsidR="009F6B26" w:rsidRPr="009F6B26" w:rsidRDefault="009F6B26" w:rsidP="0067136A">
            <w:pPr>
              <w:pStyle w:val="aa"/>
              <w:spacing w:line="240" w:lineRule="auto"/>
              <w:ind w:firstLine="0"/>
              <w:rPr>
                <w:rFonts w:cs="Times New Roman" w:hint="eastAsia"/>
                <w:i w:val="0"/>
                <w:noProof/>
                <w:color w:val="365F91" w:themeColor="accent1" w:themeShade="BF"/>
              </w:rPr>
            </w:pPr>
            <w:r>
              <w:rPr>
                <w:rFonts w:cs="Times New Roman" w:hint="eastAsia"/>
                <w:i w:val="0"/>
                <w:noProof/>
                <w:color w:val="365F91" w:themeColor="accent1" w:themeShade="BF"/>
              </w:rPr>
              <w:t>偏移量考虑</w:t>
            </w:r>
            <w:r w:rsidR="0045307C">
              <w:rPr>
                <w:rFonts w:cs="Times New Roman" w:hint="eastAsia"/>
                <w:i w:val="0"/>
                <w:noProof/>
                <w:color w:val="365F91" w:themeColor="accent1" w:themeShade="BF"/>
              </w:rPr>
              <w:t>同组、</w:t>
            </w:r>
            <w:r>
              <w:rPr>
                <w:rFonts w:cs="Times New Roman" w:hint="eastAsia"/>
                <w:i w:val="0"/>
                <w:noProof/>
                <w:color w:val="365F91" w:themeColor="accent1" w:themeShade="BF"/>
              </w:rPr>
              <w:t>跨多个组、</w:t>
            </w:r>
            <w:r w:rsidR="0045307C">
              <w:rPr>
                <w:rFonts w:cs="Times New Roman" w:hint="eastAsia"/>
                <w:i w:val="0"/>
                <w:noProof/>
                <w:color w:val="365F91" w:themeColor="accent1" w:themeShade="BF"/>
              </w:rPr>
              <w:t>同一个数据也、跨</w:t>
            </w:r>
            <w:r>
              <w:rPr>
                <w:rFonts w:cs="Times New Roman" w:hint="eastAsia"/>
                <w:i w:val="0"/>
                <w:noProof/>
                <w:color w:val="365F91" w:themeColor="accent1" w:themeShade="BF"/>
              </w:rPr>
              <w:t>多个数据页</w:t>
            </w:r>
            <w:r w:rsidR="0045307C">
              <w:rPr>
                <w:rFonts w:cs="Times New Roman" w:hint="eastAsia"/>
                <w:i w:val="0"/>
                <w:noProof/>
                <w:color w:val="365F91" w:themeColor="accent1" w:themeShade="BF"/>
              </w:rPr>
              <w:t>情况</w:t>
            </w:r>
          </w:p>
        </w:tc>
      </w:tr>
      <w:tr w:rsidR="009F6B26" w:rsidRPr="00701256"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删除</w:t>
            </w:r>
            <w:r>
              <w:rPr>
                <w:rFonts w:cs="Times New Roman" w:hint="eastAsia"/>
                <w:i w:val="0"/>
                <w:noProof/>
                <w:color w:val="auto"/>
              </w:rPr>
              <w:t>lob</w:t>
            </w:r>
            <w:r>
              <w:rPr>
                <w:rFonts w:cs="Times New Roman" w:hint="eastAsia"/>
                <w:i w:val="0"/>
                <w:noProof/>
                <w:color w:val="auto"/>
              </w:rPr>
              <w:t>对象</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查看</w:t>
            </w:r>
            <w:r>
              <w:rPr>
                <w:rFonts w:cs="Times New Roman" w:hint="eastAsia"/>
                <w:i w:val="0"/>
                <w:noProof/>
                <w:color w:val="auto"/>
              </w:rPr>
              <w:t>lob</w:t>
            </w:r>
            <w:r>
              <w:rPr>
                <w:rFonts w:cs="Times New Roman" w:hint="eastAsia"/>
                <w:i w:val="0"/>
                <w:noProof/>
                <w:color w:val="auto"/>
              </w:rPr>
              <w:t>已不存在</w:t>
            </w:r>
          </w:p>
        </w:tc>
        <w:tc>
          <w:tcPr>
            <w:tcW w:w="1617" w:type="dxa"/>
          </w:tcPr>
          <w:p w:rsidR="009F6B26" w:rsidRPr="009F6B26" w:rsidRDefault="009F6B26" w:rsidP="009F6B26">
            <w:pPr>
              <w:pStyle w:val="aa"/>
              <w:spacing w:line="240" w:lineRule="auto"/>
              <w:ind w:firstLine="0"/>
              <w:rPr>
                <w:rFonts w:cs="Times New Roman" w:hint="eastAsia"/>
                <w:i w:val="0"/>
                <w:noProof/>
                <w:color w:val="365F91"/>
              </w:rPr>
            </w:pPr>
            <w:r w:rsidRPr="009F6B26">
              <w:rPr>
                <w:rFonts w:cs="Times New Roman" w:hint="eastAsia"/>
                <w:i w:val="0"/>
                <w:noProof/>
                <w:color w:val="365F91" w:themeColor="accent1" w:themeShade="BF"/>
              </w:rPr>
              <w:t>分别验证</w:t>
            </w:r>
            <w:r w:rsidRPr="009F6B26">
              <w:rPr>
                <w:rFonts w:cs="Times New Roman" w:hint="eastAsia"/>
                <w:i w:val="0"/>
                <w:noProof/>
                <w:color w:val="365F91" w:themeColor="accent1" w:themeShade="BF"/>
              </w:rPr>
              <w:t>lob</w:t>
            </w:r>
            <w:r w:rsidRPr="009F6B26">
              <w:rPr>
                <w:rFonts w:cs="Times New Roman" w:hint="eastAsia"/>
                <w:i w:val="0"/>
                <w:noProof/>
                <w:color w:val="365F91" w:themeColor="accent1" w:themeShade="BF"/>
              </w:rPr>
              <w:t>分片在相同组、多个组情况</w:t>
            </w:r>
          </w:p>
        </w:tc>
      </w:tr>
      <w:tr w:rsidR="009F6B26" w:rsidRPr="00CC5859"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Pr="009F6B26" w:rsidRDefault="009F6B26" w:rsidP="009F6B26">
            <w:pPr>
              <w:pStyle w:val="aa"/>
              <w:spacing w:line="240" w:lineRule="auto"/>
              <w:ind w:firstLine="0"/>
              <w:rPr>
                <w:rFonts w:cs="Times New Roman" w:hint="eastAsia"/>
                <w:i w:val="0"/>
                <w:noProof/>
                <w:color w:val="365F91"/>
              </w:rPr>
            </w:pPr>
            <w:r w:rsidRPr="009F6B26">
              <w:rPr>
                <w:rFonts w:cs="Times New Roman" w:hint="eastAsia"/>
                <w:i w:val="0"/>
                <w:noProof/>
                <w:color w:val="365F91"/>
              </w:rPr>
              <w:t>写入</w:t>
            </w:r>
            <w:r w:rsidRPr="009F6B26">
              <w:rPr>
                <w:rFonts w:cs="Times New Roman" w:hint="eastAsia"/>
                <w:i w:val="0"/>
                <w:noProof/>
                <w:color w:val="365F91"/>
              </w:rPr>
              <w:t>lob</w:t>
            </w:r>
            <w:r w:rsidRPr="009F6B26">
              <w:rPr>
                <w:rFonts w:cs="Times New Roman" w:hint="eastAsia"/>
                <w:i w:val="0"/>
                <w:noProof/>
                <w:color w:val="365F91"/>
              </w:rPr>
              <w:t>过程中</w:t>
            </w:r>
            <w:r w:rsidRPr="009F6B26">
              <w:rPr>
                <w:rFonts w:cs="Times New Roman" w:hint="eastAsia"/>
                <w:i w:val="0"/>
                <w:noProof/>
                <w:color w:val="365F91" w:themeColor="accent1" w:themeShade="BF"/>
              </w:rPr>
              <w:t>文件被修改</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插入</w:t>
            </w:r>
            <w:r>
              <w:rPr>
                <w:rFonts w:cs="Times New Roman" w:hint="eastAsia"/>
                <w:i w:val="0"/>
                <w:noProof/>
                <w:color w:val="auto"/>
              </w:rPr>
              <w:t>lob</w:t>
            </w:r>
            <w:r>
              <w:rPr>
                <w:rFonts w:cs="Times New Roman" w:hint="eastAsia"/>
                <w:i w:val="0"/>
                <w:noProof/>
                <w:color w:val="auto"/>
              </w:rPr>
              <w:t>成功</w:t>
            </w:r>
          </w:p>
        </w:tc>
        <w:tc>
          <w:tcPr>
            <w:tcW w:w="1617" w:type="dxa"/>
          </w:tcPr>
          <w:p w:rsidR="009F6B26" w:rsidRPr="00701256" w:rsidRDefault="009F6B26" w:rsidP="0067136A">
            <w:pPr>
              <w:pStyle w:val="aa"/>
              <w:spacing w:line="240" w:lineRule="auto"/>
              <w:ind w:firstLine="0"/>
              <w:rPr>
                <w:rFonts w:cs="Times New Roman" w:hint="eastAsia"/>
                <w:i w:val="0"/>
                <w:noProof/>
                <w:color w:val="auto"/>
              </w:rPr>
            </w:pPr>
          </w:p>
        </w:tc>
      </w:tr>
      <w:tr w:rsidR="0045307C" w:rsidRPr="00CC5859" w:rsidTr="0045307C">
        <w:tc>
          <w:tcPr>
            <w:tcW w:w="1330" w:type="dxa"/>
            <w:vMerge w:val="restart"/>
            <w:shd w:val="clear" w:color="auto" w:fill="auto"/>
          </w:tcPr>
          <w:p w:rsidR="0045307C" w:rsidRPr="00701256" w:rsidRDefault="0045307C" w:rsidP="0067136A">
            <w:pPr>
              <w:pStyle w:val="aa"/>
              <w:spacing w:line="240" w:lineRule="auto"/>
              <w:ind w:firstLine="0"/>
              <w:rPr>
                <w:rFonts w:cs="Times New Roman" w:hint="eastAsia"/>
                <w:i w:val="0"/>
                <w:noProof/>
                <w:color w:val="auto"/>
              </w:rPr>
            </w:pPr>
            <w:r>
              <w:rPr>
                <w:rFonts w:cs="Times New Roman" w:hint="eastAsia"/>
                <w:i w:val="0"/>
                <w:noProof/>
                <w:color w:val="auto"/>
              </w:rPr>
              <w:t>并发操作</w:t>
            </w:r>
          </w:p>
        </w:tc>
        <w:tc>
          <w:tcPr>
            <w:tcW w:w="2615" w:type="dxa"/>
          </w:tcPr>
          <w:p w:rsidR="0045307C" w:rsidRPr="0045307C" w:rsidRDefault="0045307C" w:rsidP="0067136A">
            <w:pPr>
              <w:pStyle w:val="aa"/>
              <w:spacing w:line="240" w:lineRule="auto"/>
              <w:ind w:firstLine="0"/>
              <w:rPr>
                <w:rFonts w:cs="Times New Roman" w:hint="eastAsia"/>
                <w:i w:val="0"/>
                <w:noProof/>
                <w:color w:val="365F91"/>
              </w:rPr>
            </w:pPr>
            <w:r w:rsidRPr="0045307C">
              <w:rPr>
                <w:rFonts w:cs="Times New Roman" w:hint="eastAsia"/>
                <w:i w:val="0"/>
                <w:noProof/>
                <w:color w:val="365F91" w:themeColor="accent1" w:themeShade="BF"/>
              </w:rPr>
              <w:t>并发创建</w:t>
            </w:r>
            <w:r w:rsidRPr="0045307C">
              <w:rPr>
                <w:rFonts w:cs="Times New Roman" w:hint="eastAsia"/>
                <w:i w:val="0"/>
                <w:noProof/>
                <w:color w:val="365F91" w:themeColor="accent1" w:themeShade="BF"/>
              </w:rPr>
              <w:t>lob</w:t>
            </w:r>
            <w:r w:rsidRPr="0045307C">
              <w:rPr>
                <w:rFonts w:cs="Times New Roman" w:hint="eastAsia"/>
                <w:i w:val="0"/>
                <w:noProof/>
                <w:color w:val="365F91" w:themeColor="accent1" w:themeShade="BF"/>
              </w:rPr>
              <w:t>（相同</w:t>
            </w:r>
            <w:r w:rsidRPr="0045307C">
              <w:rPr>
                <w:rFonts w:cs="Times New Roman" w:hint="eastAsia"/>
                <w:i w:val="0"/>
                <w:noProof/>
                <w:color w:val="365F91" w:themeColor="accent1" w:themeShade="BF"/>
              </w:rPr>
              <w:t>lob/</w:t>
            </w:r>
            <w:r w:rsidRPr="0045307C">
              <w:rPr>
                <w:rFonts w:cs="Times New Roman" w:hint="eastAsia"/>
                <w:i w:val="0"/>
                <w:noProof/>
                <w:color w:val="365F91" w:themeColor="accent1" w:themeShade="BF"/>
              </w:rPr>
              <w:t>不同</w:t>
            </w:r>
            <w:r w:rsidRPr="0045307C">
              <w:rPr>
                <w:rFonts w:cs="Times New Roman" w:hint="eastAsia"/>
                <w:i w:val="0"/>
                <w:noProof/>
                <w:color w:val="365F91" w:themeColor="accent1" w:themeShade="BF"/>
              </w:rPr>
              <w:t>lob</w:t>
            </w:r>
            <w:r w:rsidRPr="0045307C">
              <w:rPr>
                <w:rFonts w:cs="Times New Roman" w:hint="eastAsia"/>
                <w:i w:val="0"/>
                <w:noProof/>
                <w:color w:val="365F91" w:themeColor="accent1" w:themeShade="BF"/>
              </w:rPr>
              <w:t>）</w:t>
            </w:r>
          </w:p>
        </w:tc>
        <w:tc>
          <w:tcPr>
            <w:tcW w:w="2540" w:type="dxa"/>
          </w:tcPr>
          <w:p w:rsidR="0045307C" w:rsidRPr="00701256" w:rsidRDefault="0045307C" w:rsidP="0067136A">
            <w:pPr>
              <w:pStyle w:val="aa"/>
              <w:spacing w:line="240" w:lineRule="auto"/>
              <w:ind w:firstLine="0"/>
              <w:rPr>
                <w:rFonts w:cs="Times New Roman" w:hint="eastAsia"/>
                <w:i w:val="0"/>
                <w:noProof/>
                <w:color w:val="auto"/>
              </w:rPr>
            </w:pPr>
            <w:r>
              <w:rPr>
                <w:rFonts w:cs="Times New Roman" w:hint="eastAsia"/>
                <w:i w:val="0"/>
                <w:noProof/>
                <w:color w:val="auto"/>
              </w:rPr>
              <w:t>创建成功，读取</w:t>
            </w:r>
            <w:r>
              <w:rPr>
                <w:rFonts w:cs="Times New Roman" w:hint="eastAsia"/>
                <w:i w:val="0"/>
                <w:noProof/>
                <w:color w:val="auto"/>
              </w:rPr>
              <w:t>lob</w:t>
            </w:r>
            <w:r>
              <w:rPr>
                <w:rFonts w:cs="Times New Roman" w:hint="eastAsia"/>
                <w:i w:val="0"/>
                <w:noProof/>
                <w:color w:val="auto"/>
              </w:rPr>
              <w:t>信息正确</w:t>
            </w:r>
          </w:p>
        </w:tc>
        <w:tc>
          <w:tcPr>
            <w:tcW w:w="1617" w:type="dxa"/>
          </w:tcPr>
          <w:p w:rsidR="0045307C" w:rsidRPr="00701256" w:rsidRDefault="0045307C" w:rsidP="0067136A">
            <w:pPr>
              <w:pStyle w:val="aa"/>
              <w:spacing w:line="240" w:lineRule="auto"/>
              <w:ind w:firstLine="0"/>
              <w:rPr>
                <w:rFonts w:cs="Times New Roman" w:hint="eastAsia"/>
                <w:i w:val="0"/>
                <w:noProof/>
                <w:color w:val="auto"/>
              </w:rPr>
            </w:pPr>
          </w:p>
        </w:tc>
      </w:tr>
      <w:tr w:rsidR="0045307C" w:rsidRPr="00CC5859" w:rsidTr="0045307C">
        <w:tc>
          <w:tcPr>
            <w:tcW w:w="1330" w:type="dxa"/>
            <w:vMerge/>
            <w:shd w:val="clear" w:color="auto" w:fill="auto"/>
          </w:tcPr>
          <w:p w:rsidR="0045307C" w:rsidRDefault="0045307C" w:rsidP="0067136A">
            <w:pPr>
              <w:pStyle w:val="aa"/>
              <w:spacing w:line="240" w:lineRule="auto"/>
              <w:ind w:firstLine="0"/>
              <w:rPr>
                <w:rFonts w:cs="Times New Roman" w:hint="eastAsia"/>
                <w:i w:val="0"/>
                <w:noProof/>
                <w:color w:val="auto"/>
              </w:rPr>
            </w:pPr>
          </w:p>
        </w:tc>
        <w:tc>
          <w:tcPr>
            <w:tcW w:w="2615" w:type="dxa"/>
          </w:tcPr>
          <w:p w:rsidR="0045307C" w:rsidRPr="0045307C" w:rsidRDefault="0045307C" w:rsidP="0067136A">
            <w:pPr>
              <w:pStyle w:val="aa"/>
              <w:spacing w:line="240" w:lineRule="auto"/>
              <w:ind w:firstLine="0"/>
              <w:rPr>
                <w:rFonts w:cs="Times New Roman" w:hint="eastAsia"/>
                <w:i w:val="0"/>
                <w:noProof/>
                <w:color w:val="365F91" w:themeColor="accent1" w:themeShade="BF"/>
              </w:rPr>
            </w:pPr>
            <w:r w:rsidRPr="0045307C">
              <w:rPr>
                <w:rFonts w:cs="Times New Roman" w:hint="eastAsia"/>
                <w:i w:val="0"/>
                <w:noProof/>
                <w:color w:val="365F91" w:themeColor="accent1" w:themeShade="BF"/>
              </w:rPr>
              <w:t>并发删除相同</w:t>
            </w:r>
            <w:r w:rsidRPr="0045307C">
              <w:rPr>
                <w:rFonts w:cs="Times New Roman" w:hint="eastAsia"/>
                <w:i w:val="0"/>
                <w:noProof/>
                <w:color w:val="365F91" w:themeColor="accent1" w:themeShade="BF"/>
              </w:rPr>
              <w:t>lob</w:t>
            </w:r>
          </w:p>
        </w:tc>
        <w:tc>
          <w:tcPr>
            <w:tcW w:w="2540" w:type="dxa"/>
          </w:tcPr>
          <w:p w:rsidR="0045307C" w:rsidRDefault="0045307C" w:rsidP="0067136A">
            <w:pPr>
              <w:pStyle w:val="aa"/>
              <w:spacing w:line="240" w:lineRule="auto"/>
              <w:ind w:firstLine="0"/>
              <w:rPr>
                <w:rFonts w:cs="Times New Roman" w:hint="eastAsia"/>
                <w:i w:val="0"/>
                <w:noProof/>
                <w:color w:val="auto"/>
              </w:rPr>
            </w:pPr>
            <w:r>
              <w:rPr>
                <w:rFonts w:cs="Times New Roman" w:hint="eastAsia"/>
                <w:i w:val="0"/>
                <w:noProof/>
                <w:color w:val="auto"/>
              </w:rPr>
              <w:t>只有一个删除操作成功</w:t>
            </w:r>
          </w:p>
        </w:tc>
        <w:tc>
          <w:tcPr>
            <w:tcW w:w="1617" w:type="dxa"/>
          </w:tcPr>
          <w:p w:rsidR="0045307C" w:rsidRPr="00701256" w:rsidRDefault="0045307C" w:rsidP="0067136A">
            <w:pPr>
              <w:pStyle w:val="aa"/>
              <w:spacing w:line="240" w:lineRule="auto"/>
              <w:ind w:firstLine="0"/>
              <w:rPr>
                <w:rFonts w:cs="Times New Roman" w:hint="eastAsia"/>
                <w:i w:val="0"/>
                <w:noProof/>
                <w:color w:val="auto"/>
              </w:rPr>
            </w:pPr>
          </w:p>
        </w:tc>
      </w:tr>
      <w:tr w:rsidR="0045307C" w:rsidRPr="00CC5859" w:rsidTr="0045307C">
        <w:tc>
          <w:tcPr>
            <w:tcW w:w="1330" w:type="dxa"/>
            <w:vMerge/>
            <w:shd w:val="clear" w:color="auto" w:fill="auto"/>
          </w:tcPr>
          <w:p w:rsidR="0045307C" w:rsidRDefault="0045307C" w:rsidP="0067136A">
            <w:pPr>
              <w:pStyle w:val="aa"/>
              <w:spacing w:line="240" w:lineRule="auto"/>
              <w:ind w:firstLine="0"/>
              <w:rPr>
                <w:rFonts w:cs="Times New Roman" w:hint="eastAsia"/>
                <w:i w:val="0"/>
                <w:noProof/>
                <w:color w:val="auto"/>
              </w:rPr>
            </w:pPr>
          </w:p>
        </w:tc>
        <w:tc>
          <w:tcPr>
            <w:tcW w:w="2615" w:type="dxa"/>
          </w:tcPr>
          <w:p w:rsidR="0045307C" w:rsidRDefault="0045307C" w:rsidP="0067136A">
            <w:pPr>
              <w:pStyle w:val="aa"/>
              <w:spacing w:line="240" w:lineRule="auto"/>
              <w:ind w:firstLine="0"/>
              <w:rPr>
                <w:rFonts w:cs="Times New Roman" w:hint="eastAsia"/>
                <w:i w:val="0"/>
                <w:noProof/>
                <w:color w:val="auto"/>
              </w:rPr>
            </w:pPr>
            <w:r>
              <w:rPr>
                <w:rFonts w:cs="Times New Roman" w:hint="eastAsia"/>
                <w:i w:val="0"/>
                <w:noProof/>
                <w:color w:val="auto"/>
              </w:rPr>
              <w:t>读取</w:t>
            </w:r>
            <w:r>
              <w:rPr>
                <w:rFonts w:cs="Times New Roman" w:hint="eastAsia"/>
                <w:i w:val="0"/>
                <w:noProof/>
                <w:color w:val="auto"/>
              </w:rPr>
              <w:t>lob</w:t>
            </w:r>
            <w:r>
              <w:rPr>
                <w:rFonts w:cs="Times New Roman" w:hint="eastAsia"/>
                <w:i w:val="0"/>
                <w:noProof/>
                <w:color w:val="auto"/>
              </w:rPr>
              <w:t>过程中删除</w:t>
            </w:r>
            <w:r>
              <w:rPr>
                <w:rFonts w:cs="Times New Roman" w:hint="eastAsia"/>
                <w:i w:val="0"/>
                <w:noProof/>
                <w:color w:val="auto"/>
              </w:rPr>
              <w:t>lob</w:t>
            </w:r>
          </w:p>
        </w:tc>
        <w:tc>
          <w:tcPr>
            <w:tcW w:w="2540" w:type="dxa"/>
          </w:tcPr>
          <w:p w:rsidR="0045307C" w:rsidRPr="00701256" w:rsidRDefault="0045307C" w:rsidP="0067136A">
            <w:pPr>
              <w:pStyle w:val="aa"/>
              <w:spacing w:line="240" w:lineRule="auto"/>
              <w:ind w:firstLine="0"/>
              <w:rPr>
                <w:rFonts w:cs="Times New Roman" w:hint="eastAsia"/>
                <w:i w:val="0"/>
                <w:noProof/>
                <w:color w:val="auto"/>
              </w:rPr>
            </w:pPr>
            <w:r>
              <w:rPr>
                <w:rFonts w:cs="Times New Roman" w:hint="eastAsia"/>
                <w:i w:val="0"/>
                <w:noProof/>
                <w:color w:val="auto"/>
              </w:rPr>
              <w:t>删除成功，读取失败</w:t>
            </w:r>
          </w:p>
        </w:tc>
        <w:tc>
          <w:tcPr>
            <w:tcW w:w="1617" w:type="dxa"/>
          </w:tcPr>
          <w:p w:rsidR="0045307C" w:rsidRPr="00701256" w:rsidRDefault="0045307C" w:rsidP="0067136A">
            <w:pPr>
              <w:pStyle w:val="aa"/>
              <w:spacing w:line="240" w:lineRule="auto"/>
              <w:ind w:firstLine="0"/>
              <w:rPr>
                <w:rFonts w:cs="Times New Roman" w:hint="eastAsia"/>
                <w:i w:val="0"/>
                <w:noProof/>
                <w:color w:val="auto"/>
              </w:rPr>
            </w:pPr>
          </w:p>
        </w:tc>
      </w:tr>
      <w:tr w:rsidR="0045307C" w:rsidRPr="00CC5859" w:rsidTr="0045307C">
        <w:tc>
          <w:tcPr>
            <w:tcW w:w="1330" w:type="dxa"/>
            <w:vMerge/>
            <w:shd w:val="clear" w:color="auto" w:fill="auto"/>
          </w:tcPr>
          <w:p w:rsidR="0045307C" w:rsidRPr="00701256" w:rsidRDefault="0045307C" w:rsidP="0067136A">
            <w:pPr>
              <w:pStyle w:val="aa"/>
              <w:spacing w:line="240" w:lineRule="auto"/>
              <w:ind w:firstLine="0"/>
              <w:rPr>
                <w:rFonts w:cs="Times New Roman" w:hint="eastAsia"/>
                <w:i w:val="0"/>
                <w:noProof/>
                <w:color w:val="auto"/>
              </w:rPr>
            </w:pPr>
          </w:p>
        </w:tc>
        <w:tc>
          <w:tcPr>
            <w:tcW w:w="2615" w:type="dxa"/>
          </w:tcPr>
          <w:p w:rsidR="0045307C" w:rsidRPr="00A7616B" w:rsidRDefault="0045307C" w:rsidP="0067136A">
            <w:pPr>
              <w:pStyle w:val="aa"/>
              <w:spacing w:line="240" w:lineRule="auto"/>
              <w:ind w:firstLine="0"/>
              <w:rPr>
                <w:rFonts w:cs="Times New Roman" w:hint="eastAsia"/>
                <w:i w:val="0"/>
                <w:noProof/>
                <w:color w:val="auto"/>
              </w:rPr>
            </w:pPr>
            <w:r w:rsidRPr="00A7616B">
              <w:rPr>
                <w:rFonts w:hint="eastAsia"/>
                <w:i w:val="0"/>
                <w:color w:val="auto"/>
              </w:rPr>
              <w:t>在写入的过程中读</w:t>
            </w:r>
            <w:r>
              <w:rPr>
                <w:rFonts w:hint="eastAsia"/>
                <w:i w:val="0"/>
                <w:color w:val="auto"/>
              </w:rPr>
              <w:t>（不同</w:t>
            </w:r>
            <w:r>
              <w:rPr>
                <w:rFonts w:hint="eastAsia"/>
                <w:i w:val="0"/>
                <w:color w:val="auto"/>
              </w:rPr>
              <w:t>lob</w:t>
            </w:r>
            <w:r>
              <w:rPr>
                <w:rFonts w:hint="eastAsia"/>
                <w:i w:val="0"/>
                <w:color w:val="auto"/>
              </w:rPr>
              <w:t>）</w:t>
            </w:r>
          </w:p>
        </w:tc>
        <w:tc>
          <w:tcPr>
            <w:tcW w:w="2540" w:type="dxa"/>
          </w:tcPr>
          <w:p w:rsidR="0045307C" w:rsidRPr="00701256" w:rsidRDefault="0045307C" w:rsidP="0067136A">
            <w:pPr>
              <w:pStyle w:val="aa"/>
              <w:spacing w:line="240" w:lineRule="auto"/>
              <w:ind w:firstLine="0"/>
              <w:rPr>
                <w:rFonts w:cs="Times New Roman" w:hint="eastAsia"/>
                <w:i w:val="0"/>
                <w:noProof/>
                <w:color w:val="auto"/>
              </w:rPr>
            </w:pPr>
            <w:r>
              <w:rPr>
                <w:rFonts w:cs="Times New Roman" w:hint="eastAsia"/>
                <w:i w:val="0"/>
                <w:noProof/>
                <w:color w:val="auto"/>
              </w:rPr>
              <w:t>读写都成功</w:t>
            </w:r>
          </w:p>
        </w:tc>
        <w:tc>
          <w:tcPr>
            <w:tcW w:w="1617" w:type="dxa"/>
          </w:tcPr>
          <w:p w:rsidR="0045307C" w:rsidRPr="00701256" w:rsidRDefault="0045307C" w:rsidP="0067136A">
            <w:pPr>
              <w:pStyle w:val="aa"/>
              <w:spacing w:line="240" w:lineRule="auto"/>
              <w:ind w:firstLine="0"/>
              <w:rPr>
                <w:rFonts w:cs="Times New Roman" w:hint="eastAsia"/>
                <w:i w:val="0"/>
                <w:noProof/>
                <w:color w:val="auto"/>
              </w:rPr>
            </w:pPr>
          </w:p>
        </w:tc>
      </w:tr>
      <w:tr w:rsidR="0045307C" w:rsidRPr="00CC5859" w:rsidTr="0045307C">
        <w:tc>
          <w:tcPr>
            <w:tcW w:w="1330" w:type="dxa"/>
            <w:vMerge/>
            <w:shd w:val="clear" w:color="auto" w:fill="auto"/>
          </w:tcPr>
          <w:p w:rsidR="0045307C" w:rsidRPr="00701256" w:rsidRDefault="0045307C" w:rsidP="0067136A">
            <w:pPr>
              <w:pStyle w:val="aa"/>
              <w:spacing w:line="240" w:lineRule="auto"/>
              <w:ind w:firstLine="0"/>
              <w:rPr>
                <w:rFonts w:cs="Times New Roman" w:hint="eastAsia"/>
                <w:i w:val="0"/>
                <w:noProof/>
                <w:color w:val="auto"/>
              </w:rPr>
            </w:pPr>
          </w:p>
        </w:tc>
        <w:tc>
          <w:tcPr>
            <w:tcW w:w="2615" w:type="dxa"/>
          </w:tcPr>
          <w:p w:rsidR="0045307C" w:rsidRPr="009F6B26" w:rsidRDefault="0045307C" w:rsidP="009F6B26">
            <w:pPr>
              <w:pStyle w:val="aa"/>
              <w:spacing w:line="240" w:lineRule="auto"/>
              <w:ind w:firstLine="0"/>
              <w:rPr>
                <w:rFonts w:cs="Times New Roman" w:hint="eastAsia"/>
                <w:i w:val="0"/>
                <w:noProof/>
                <w:color w:val="365F91" w:themeColor="accent1" w:themeShade="BF"/>
              </w:rPr>
            </w:pPr>
            <w:r>
              <w:rPr>
                <w:rFonts w:cs="Times New Roman" w:hint="eastAsia"/>
                <w:i w:val="0"/>
                <w:noProof/>
                <w:color w:val="365F91" w:themeColor="accent1" w:themeShade="BF"/>
              </w:rPr>
              <w:t>并发创建</w:t>
            </w:r>
            <w:r>
              <w:rPr>
                <w:rFonts w:cs="Times New Roman" w:hint="eastAsia"/>
                <w:i w:val="0"/>
                <w:noProof/>
                <w:color w:val="365F91" w:themeColor="accent1" w:themeShade="BF"/>
              </w:rPr>
              <w:t>/</w:t>
            </w:r>
            <w:r>
              <w:rPr>
                <w:rFonts w:cs="Times New Roman" w:hint="eastAsia"/>
                <w:i w:val="0"/>
                <w:noProof/>
                <w:color w:val="365F91" w:themeColor="accent1" w:themeShade="BF"/>
              </w:rPr>
              <w:t>查询</w:t>
            </w:r>
            <w:r>
              <w:rPr>
                <w:rFonts w:cs="Times New Roman" w:hint="eastAsia"/>
                <w:i w:val="0"/>
                <w:noProof/>
                <w:color w:val="365F91" w:themeColor="accent1" w:themeShade="BF"/>
              </w:rPr>
              <w:t>/</w:t>
            </w:r>
            <w:r>
              <w:rPr>
                <w:rFonts w:cs="Times New Roman" w:hint="eastAsia"/>
                <w:i w:val="0"/>
                <w:noProof/>
                <w:color w:val="365F91" w:themeColor="accent1" w:themeShade="BF"/>
              </w:rPr>
              <w:t>删除</w:t>
            </w:r>
            <w:r>
              <w:rPr>
                <w:rFonts w:cs="Times New Roman" w:hint="eastAsia"/>
                <w:i w:val="0"/>
                <w:noProof/>
                <w:color w:val="365F91" w:themeColor="accent1" w:themeShade="BF"/>
              </w:rPr>
              <w:t>lob</w:t>
            </w:r>
          </w:p>
        </w:tc>
        <w:tc>
          <w:tcPr>
            <w:tcW w:w="2540" w:type="dxa"/>
          </w:tcPr>
          <w:p w:rsidR="0045307C" w:rsidRDefault="0045307C" w:rsidP="0067136A">
            <w:pPr>
              <w:pStyle w:val="aa"/>
              <w:spacing w:line="240" w:lineRule="auto"/>
              <w:ind w:firstLine="0"/>
              <w:rPr>
                <w:rFonts w:cs="Times New Roman" w:hint="eastAsia"/>
                <w:i w:val="0"/>
                <w:noProof/>
                <w:color w:val="auto"/>
              </w:rPr>
            </w:pPr>
            <w:r>
              <w:rPr>
                <w:rFonts w:cs="Times New Roman" w:hint="eastAsia"/>
                <w:i w:val="0"/>
                <w:noProof/>
                <w:color w:val="auto"/>
              </w:rPr>
              <w:t>操作成功</w:t>
            </w:r>
          </w:p>
        </w:tc>
        <w:tc>
          <w:tcPr>
            <w:tcW w:w="1617" w:type="dxa"/>
          </w:tcPr>
          <w:p w:rsidR="0045307C" w:rsidRPr="00701256" w:rsidRDefault="0045307C" w:rsidP="0067136A">
            <w:pPr>
              <w:pStyle w:val="aa"/>
              <w:spacing w:line="240" w:lineRule="auto"/>
              <w:ind w:firstLine="0"/>
              <w:rPr>
                <w:rFonts w:cs="Times New Roman" w:hint="eastAsia"/>
                <w:i w:val="0"/>
                <w:noProof/>
                <w:color w:val="auto"/>
              </w:rPr>
            </w:pPr>
          </w:p>
        </w:tc>
      </w:tr>
      <w:tr w:rsidR="004768A0" w:rsidRPr="00CC5859" w:rsidTr="0045307C">
        <w:tc>
          <w:tcPr>
            <w:tcW w:w="1330" w:type="dxa"/>
            <w:vMerge w:val="restart"/>
            <w:shd w:val="clear" w:color="auto" w:fill="auto"/>
          </w:tcPr>
          <w:p w:rsidR="004768A0" w:rsidRPr="00701256"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组合场景</w:t>
            </w:r>
          </w:p>
        </w:tc>
        <w:tc>
          <w:tcPr>
            <w:tcW w:w="2615" w:type="dxa"/>
          </w:tcPr>
          <w:p w:rsidR="004768A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插入大量</w:t>
            </w:r>
            <w:r>
              <w:rPr>
                <w:rFonts w:cs="Times New Roman" w:hint="eastAsia"/>
                <w:i w:val="0"/>
                <w:noProof/>
                <w:color w:val="auto"/>
              </w:rPr>
              <w:t>lob</w:t>
            </w:r>
            <w:r>
              <w:rPr>
                <w:rFonts w:cs="Times New Roman" w:hint="eastAsia"/>
                <w:i w:val="0"/>
                <w:noProof/>
                <w:color w:val="auto"/>
              </w:rPr>
              <w:t>对象，自动切分数据</w:t>
            </w:r>
          </w:p>
        </w:tc>
        <w:tc>
          <w:tcPr>
            <w:tcW w:w="2540" w:type="dxa"/>
          </w:tcPr>
          <w:p w:rsidR="004768A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查看数据组间分片均匀</w:t>
            </w:r>
          </w:p>
        </w:tc>
        <w:tc>
          <w:tcPr>
            <w:tcW w:w="1617" w:type="dxa"/>
          </w:tcPr>
          <w:p w:rsidR="004768A0" w:rsidRPr="00701256" w:rsidRDefault="004768A0" w:rsidP="0067136A">
            <w:pPr>
              <w:pStyle w:val="aa"/>
              <w:spacing w:line="240" w:lineRule="auto"/>
              <w:ind w:firstLine="0"/>
              <w:rPr>
                <w:rFonts w:cs="Times New Roman" w:hint="eastAsia"/>
                <w:i w:val="0"/>
                <w:noProof/>
                <w:color w:val="auto"/>
              </w:rPr>
            </w:pPr>
            <w:r w:rsidRPr="00612EAB">
              <w:rPr>
                <w:rFonts w:cs="Times New Roman"/>
                <w:i w:val="0"/>
                <w:noProof/>
                <w:color w:val="auto"/>
              </w:rPr>
              <w:t>db.snapshot(4)</w:t>
            </w:r>
            <w:r>
              <w:rPr>
                <w:rFonts w:cs="Times New Roman" w:hint="eastAsia"/>
                <w:i w:val="0"/>
                <w:noProof/>
                <w:color w:val="auto"/>
              </w:rPr>
              <w:t>查看每个组上</w:t>
            </w:r>
            <w:r>
              <w:rPr>
                <w:rFonts w:cs="Times New Roman" w:hint="eastAsia"/>
                <w:i w:val="0"/>
                <w:noProof/>
                <w:color w:val="auto"/>
              </w:rPr>
              <w:t>lob</w:t>
            </w:r>
            <w:r>
              <w:rPr>
                <w:rFonts w:cs="Times New Roman" w:hint="eastAsia"/>
                <w:i w:val="0"/>
                <w:noProof/>
                <w:color w:val="auto"/>
              </w:rPr>
              <w:t>分布</w:t>
            </w:r>
          </w:p>
        </w:tc>
      </w:tr>
      <w:tr w:rsidR="004768A0" w:rsidRPr="00CC5859" w:rsidTr="0045307C">
        <w:tc>
          <w:tcPr>
            <w:tcW w:w="1330" w:type="dxa"/>
            <w:vMerge/>
            <w:shd w:val="clear" w:color="auto" w:fill="auto"/>
          </w:tcPr>
          <w:p w:rsidR="004768A0" w:rsidRDefault="004768A0" w:rsidP="0067136A">
            <w:pPr>
              <w:pStyle w:val="aa"/>
              <w:spacing w:line="240" w:lineRule="auto"/>
              <w:ind w:firstLine="0"/>
              <w:rPr>
                <w:rFonts w:cs="Times New Roman" w:hint="eastAsia"/>
                <w:i w:val="0"/>
                <w:noProof/>
                <w:color w:val="auto"/>
              </w:rPr>
            </w:pPr>
          </w:p>
        </w:tc>
        <w:tc>
          <w:tcPr>
            <w:tcW w:w="2615" w:type="dxa"/>
          </w:tcPr>
          <w:p w:rsidR="004768A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插入大量</w:t>
            </w:r>
            <w:r>
              <w:rPr>
                <w:rFonts w:cs="Times New Roman" w:hint="eastAsia"/>
                <w:i w:val="0"/>
                <w:noProof/>
                <w:color w:val="auto"/>
              </w:rPr>
              <w:t>lob</w:t>
            </w:r>
            <w:r>
              <w:rPr>
                <w:rFonts w:cs="Times New Roman" w:hint="eastAsia"/>
                <w:i w:val="0"/>
                <w:noProof/>
                <w:color w:val="auto"/>
              </w:rPr>
              <w:t>对象，执行</w:t>
            </w:r>
            <w:r>
              <w:rPr>
                <w:rFonts w:cs="Times New Roman" w:hint="eastAsia"/>
                <w:i w:val="0"/>
                <w:noProof/>
                <w:color w:val="auto"/>
              </w:rPr>
              <w:t>split</w:t>
            </w:r>
          </w:p>
        </w:tc>
        <w:tc>
          <w:tcPr>
            <w:tcW w:w="2540" w:type="dxa"/>
          </w:tcPr>
          <w:p w:rsidR="004768A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查看切分比例</w:t>
            </w:r>
          </w:p>
        </w:tc>
        <w:tc>
          <w:tcPr>
            <w:tcW w:w="1617" w:type="dxa"/>
          </w:tcPr>
          <w:p w:rsidR="004768A0" w:rsidRPr="0045307C" w:rsidRDefault="004768A0" w:rsidP="0067136A">
            <w:pPr>
              <w:pStyle w:val="aa"/>
              <w:spacing w:line="240" w:lineRule="auto"/>
              <w:ind w:firstLine="0"/>
              <w:rPr>
                <w:rFonts w:cs="Times New Roman" w:hint="eastAsia"/>
                <w:i w:val="0"/>
                <w:noProof/>
                <w:color w:val="365F91"/>
              </w:rPr>
            </w:pPr>
            <w:r w:rsidRPr="0045307C">
              <w:rPr>
                <w:rFonts w:cs="Times New Roman" w:hint="eastAsia"/>
                <w:i w:val="0"/>
                <w:noProof/>
                <w:color w:val="365F91"/>
              </w:rPr>
              <w:t>百分比、范围切分</w:t>
            </w:r>
            <w:r w:rsidRPr="0045307C">
              <w:rPr>
                <w:rFonts w:cs="Times New Roman" w:hint="eastAsia"/>
                <w:i w:val="0"/>
                <w:noProof/>
                <w:color w:val="365F91" w:themeColor="accent1" w:themeShade="BF"/>
              </w:rPr>
              <w:t>、多次切分（切分到多个组）</w:t>
            </w:r>
          </w:p>
        </w:tc>
      </w:tr>
      <w:tr w:rsidR="004768A0" w:rsidRPr="00CC5859" w:rsidTr="0045307C">
        <w:tc>
          <w:tcPr>
            <w:tcW w:w="1330" w:type="dxa"/>
            <w:vMerge/>
            <w:shd w:val="clear" w:color="auto" w:fill="auto"/>
          </w:tcPr>
          <w:p w:rsidR="004768A0" w:rsidRDefault="004768A0" w:rsidP="0067136A">
            <w:pPr>
              <w:pStyle w:val="aa"/>
              <w:spacing w:line="240" w:lineRule="auto"/>
              <w:ind w:firstLine="0"/>
              <w:rPr>
                <w:rFonts w:cs="Times New Roman" w:hint="eastAsia"/>
                <w:i w:val="0"/>
                <w:noProof/>
                <w:color w:val="auto"/>
              </w:rPr>
            </w:pPr>
          </w:p>
        </w:tc>
        <w:tc>
          <w:tcPr>
            <w:tcW w:w="2615" w:type="dxa"/>
          </w:tcPr>
          <w:p w:rsidR="004768A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切分过程中插入</w:t>
            </w:r>
            <w:r>
              <w:rPr>
                <w:rFonts w:cs="Times New Roman" w:hint="eastAsia"/>
                <w:i w:val="0"/>
                <w:noProof/>
                <w:color w:val="auto"/>
              </w:rPr>
              <w:t>lob</w:t>
            </w:r>
            <w:r>
              <w:rPr>
                <w:rFonts w:cs="Times New Roman" w:hint="eastAsia"/>
                <w:i w:val="0"/>
                <w:noProof/>
                <w:color w:val="auto"/>
              </w:rPr>
              <w:t>对象</w:t>
            </w:r>
          </w:p>
        </w:tc>
        <w:tc>
          <w:tcPr>
            <w:tcW w:w="2540" w:type="dxa"/>
          </w:tcPr>
          <w:p w:rsidR="004768A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操作成功，切分数据正确</w:t>
            </w:r>
          </w:p>
        </w:tc>
        <w:tc>
          <w:tcPr>
            <w:tcW w:w="1617" w:type="dxa"/>
          </w:tcPr>
          <w:p w:rsidR="004768A0" w:rsidRPr="00701256" w:rsidRDefault="004768A0" w:rsidP="0067136A">
            <w:pPr>
              <w:pStyle w:val="aa"/>
              <w:spacing w:line="240" w:lineRule="auto"/>
              <w:ind w:firstLine="0"/>
              <w:rPr>
                <w:rFonts w:cs="Times New Roman" w:hint="eastAsia"/>
                <w:i w:val="0"/>
                <w:noProof/>
                <w:color w:val="auto"/>
              </w:rPr>
            </w:pPr>
          </w:p>
        </w:tc>
      </w:tr>
      <w:tr w:rsidR="004768A0" w:rsidRPr="00CC5859" w:rsidTr="0045307C">
        <w:tc>
          <w:tcPr>
            <w:tcW w:w="1330" w:type="dxa"/>
            <w:vMerge/>
            <w:shd w:val="clear" w:color="auto" w:fill="auto"/>
          </w:tcPr>
          <w:p w:rsidR="004768A0" w:rsidRDefault="004768A0" w:rsidP="0067136A">
            <w:pPr>
              <w:pStyle w:val="aa"/>
              <w:spacing w:line="240" w:lineRule="auto"/>
              <w:ind w:firstLine="0"/>
              <w:rPr>
                <w:rFonts w:cs="Times New Roman" w:hint="eastAsia"/>
                <w:i w:val="0"/>
                <w:noProof/>
                <w:color w:val="auto"/>
              </w:rPr>
            </w:pPr>
          </w:p>
        </w:tc>
        <w:tc>
          <w:tcPr>
            <w:tcW w:w="2615" w:type="dxa"/>
          </w:tcPr>
          <w:p w:rsidR="004768A0" w:rsidRDefault="004768A0" w:rsidP="0045307C">
            <w:pPr>
              <w:pStyle w:val="aa"/>
              <w:spacing w:line="240" w:lineRule="auto"/>
              <w:ind w:firstLine="0"/>
              <w:rPr>
                <w:rFonts w:cs="Times New Roman" w:hint="eastAsia"/>
                <w:i w:val="0"/>
                <w:noProof/>
                <w:color w:val="auto"/>
              </w:rPr>
            </w:pPr>
            <w:r w:rsidRPr="0045307C">
              <w:rPr>
                <w:rFonts w:cs="Times New Roman" w:hint="eastAsia"/>
                <w:i w:val="0"/>
                <w:noProof/>
                <w:color w:val="365F91"/>
              </w:rPr>
              <w:t>切分过程中并发插入、删除</w:t>
            </w:r>
          </w:p>
        </w:tc>
        <w:tc>
          <w:tcPr>
            <w:tcW w:w="2540" w:type="dxa"/>
          </w:tcPr>
          <w:p w:rsidR="004768A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操作成功，切分数据正确</w:t>
            </w:r>
          </w:p>
        </w:tc>
        <w:tc>
          <w:tcPr>
            <w:tcW w:w="1617" w:type="dxa"/>
          </w:tcPr>
          <w:p w:rsidR="004768A0" w:rsidRPr="0045307C"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插入和删除数据覆盖源和目标切分组</w:t>
            </w:r>
          </w:p>
        </w:tc>
      </w:tr>
      <w:tr w:rsidR="004768A0" w:rsidRPr="00CC5859" w:rsidTr="0045307C">
        <w:tc>
          <w:tcPr>
            <w:tcW w:w="1330" w:type="dxa"/>
            <w:vMerge/>
            <w:shd w:val="clear" w:color="auto" w:fill="auto"/>
          </w:tcPr>
          <w:p w:rsidR="004768A0" w:rsidRDefault="004768A0" w:rsidP="0067136A">
            <w:pPr>
              <w:pStyle w:val="aa"/>
              <w:spacing w:line="240" w:lineRule="auto"/>
              <w:ind w:firstLine="0"/>
              <w:rPr>
                <w:rFonts w:cs="Times New Roman" w:hint="eastAsia"/>
                <w:i w:val="0"/>
                <w:noProof/>
                <w:color w:val="auto"/>
              </w:rPr>
            </w:pPr>
          </w:p>
        </w:tc>
        <w:tc>
          <w:tcPr>
            <w:tcW w:w="2615" w:type="dxa"/>
          </w:tcPr>
          <w:p w:rsidR="004768A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读</w:t>
            </w:r>
            <w:r>
              <w:rPr>
                <w:rFonts w:cs="Times New Roman" w:hint="eastAsia"/>
                <w:i w:val="0"/>
                <w:noProof/>
                <w:color w:val="auto"/>
              </w:rPr>
              <w:t>lob</w:t>
            </w:r>
            <w:r>
              <w:rPr>
                <w:rFonts w:cs="Times New Roman" w:hint="eastAsia"/>
                <w:i w:val="0"/>
                <w:noProof/>
                <w:color w:val="auto"/>
              </w:rPr>
              <w:t>过程中执行</w:t>
            </w:r>
            <w:r>
              <w:rPr>
                <w:rFonts w:cs="Times New Roman" w:hint="eastAsia"/>
                <w:i w:val="0"/>
                <w:noProof/>
                <w:color w:val="auto"/>
              </w:rPr>
              <w:t>split</w:t>
            </w:r>
          </w:p>
        </w:tc>
        <w:tc>
          <w:tcPr>
            <w:tcW w:w="2540" w:type="dxa"/>
          </w:tcPr>
          <w:p w:rsidR="004768A0" w:rsidRPr="00866A3E"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读取</w:t>
            </w:r>
            <w:r>
              <w:rPr>
                <w:rFonts w:cs="Times New Roman" w:hint="eastAsia"/>
                <w:i w:val="0"/>
                <w:noProof/>
                <w:color w:val="auto"/>
              </w:rPr>
              <w:t>lob</w:t>
            </w:r>
            <w:r>
              <w:rPr>
                <w:rFonts w:cs="Times New Roman" w:hint="eastAsia"/>
                <w:i w:val="0"/>
                <w:noProof/>
                <w:color w:val="auto"/>
              </w:rPr>
              <w:t>成功</w:t>
            </w:r>
          </w:p>
        </w:tc>
        <w:tc>
          <w:tcPr>
            <w:tcW w:w="1617" w:type="dxa"/>
          </w:tcPr>
          <w:p w:rsidR="004768A0" w:rsidRPr="00701256"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读取</w:t>
            </w:r>
            <w:r>
              <w:rPr>
                <w:rFonts w:cs="Times New Roman" w:hint="eastAsia"/>
                <w:i w:val="0"/>
                <w:noProof/>
                <w:color w:val="auto"/>
              </w:rPr>
              <w:t>lob</w:t>
            </w:r>
            <w:r>
              <w:rPr>
                <w:rFonts w:cs="Times New Roman" w:hint="eastAsia"/>
                <w:i w:val="0"/>
                <w:noProof/>
                <w:color w:val="auto"/>
              </w:rPr>
              <w:t>分片发生迁移</w:t>
            </w:r>
          </w:p>
        </w:tc>
      </w:tr>
      <w:tr w:rsidR="004768A0" w:rsidRPr="00CC5859" w:rsidTr="0045307C">
        <w:tc>
          <w:tcPr>
            <w:tcW w:w="1330" w:type="dxa"/>
            <w:vMerge/>
            <w:shd w:val="clear" w:color="auto" w:fill="auto"/>
          </w:tcPr>
          <w:p w:rsidR="004768A0" w:rsidRDefault="004768A0" w:rsidP="0067136A">
            <w:pPr>
              <w:pStyle w:val="aa"/>
              <w:spacing w:line="240" w:lineRule="auto"/>
              <w:ind w:firstLine="0"/>
              <w:rPr>
                <w:rFonts w:cs="Times New Roman" w:hint="eastAsia"/>
                <w:i w:val="0"/>
                <w:noProof/>
                <w:color w:val="auto"/>
              </w:rPr>
            </w:pPr>
          </w:p>
        </w:tc>
        <w:tc>
          <w:tcPr>
            <w:tcW w:w="2615" w:type="dxa"/>
          </w:tcPr>
          <w:p w:rsidR="004768A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插入</w:t>
            </w:r>
            <w:r>
              <w:rPr>
                <w:rFonts w:cs="Times New Roman" w:hint="eastAsia"/>
                <w:i w:val="0"/>
                <w:noProof/>
                <w:color w:val="auto"/>
              </w:rPr>
              <w:t>lob</w:t>
            </w:r>
            <w:r>
              <w:rPr>
                <w:rFonts w:cs="Times New Roman" w:hint="eastAsia"/>
                <w:i w:val="0"/>
                <w:noProof/>
                <w:color w:val="auto"/>
              </w:rPr>
              <w:t>对象后新增数据节点</w:t>
            </w:r>
          </w:p>
        </w:tc>
        <w:tc>
          <w:tcPr>
            <w:tcW w:w="2540" w:type="dxa"/>
          </w:tcPr>
          <w:p w:rsidR="004768A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查看新增节点同步</w:t>
            </w:r>
            <w:r>
              <w:rPr>
                <w:rFonts w:cs="Times New Roman" w:hint="eastAsia"/>
                <w:i w:val="0"/>
                <w:noProof/>
                <w:color w:val="auto"/>
              </w:rPr>
              <w:t>lob</w:t>
            </w:r>
            <w:r>
              <w:rPr>
                <w:rFonts w:cs="Times New Roman" w:hint="eastAsia"/>
                <w:i w:val="0"/>
                <w:noProof/>
                <w:color w:val="auto"/>
              </w:rPr>
              <w:t>信息</w:t>
            </w:r>
          </w:p>
        </w:tc>
        <w:tc>
          <w:tcPr>
            <w:tcW w:w="1617" w:type="dxa"/>
          </w:tcPr>
          <w:p w:rsidR="004768A0" w:rsidRPr="00701256" w:rsidRDefault="004768A0" w:rsidP="0067136A">
            <w:pPr>
              <w:pStyle w:val="aa"/>
              <w:spacing w:line="240" w:lineRule="auto"/>
              <w:ind w:firstLine="0"/>
              <w:rPr>
                <w:rFonts w:cs="Times New Roman" w:hint="eastAsia"/>
                <w:i w:val="0"/>
                <w:noProof/>
                <w:color w:val="auto"/>
              </w:rPr>
            </w:pPr>
          </w:p>
        </w:tc>
      </w:tr>
      <w:tr w:rsidR="004768A0" w:rsidRPr="00CC5859" w:rsidTr="0045307C">
        <w:tc>
          <w:tcPr>
            <w:tcW w:w="1330" w:type="dxa"/>
            <w:vMerge/>
            <w:shd w:val="clear" w:color="auto" w:fill="auto"/>
          </w:tcPr>
          <w:p w:rsidR="004768A0" w:rsidRDefault="004768A0" w:rsidP="0067136A">
            <w:pPr>
              <w:pStyle w:val="aa"/>
              <w:spacing w:line="240" w:lineRule="auto"/>
              <w:ind w:firstLine="0"/>
              <w:rPr>
                <w:rFonts w:cs="Times New Roman" w:hint="eastAsia"/>
                <w:i w:val="0"/>
                <w:noProof/>
                <w:color w:val="auto"/>
              </w:rPr>
            </w:pPr>
          </w:p>
        </w:tc>
        <w:tc>
          <w:tcPr>
            <w:tcW w:w="2615" w:type="dxa"/>
          </w:tcPr>
          <w:p w:rsidR="004768A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备份</w:t>
            </w:r>
            <w:r>
              <w:rPr>
                <w:rFonts w:cs="Times New Roman" w:hint="eastAsia"/>
                <w:i w:val="0"/>
                <w:noProof/>
                <w:color w:val="auto"/>
              </w:rPr>
              <w:t>lob</w:t>
            </w:r>
            <w:r>
              <w:rPr>
                <w:rFonts w:cs="Times New Roman" w:hint="eastAsia"/>
                <w:i w:val="0"/>
                <w:noProof/>
                <w:color w:val="auto"/>
              </w:rPr>
              <w:t>数据恢复到分区组中</w:t>
            </w:r>
          </w:p>
        </w:tc>
        <w:tc>
          <w:tcPr>
            <w:tcW w:w="2540" w:type="dxa"/>
          </w:tcPr>
          <w:p w:rsidR="004768A0" w:rsidRPr="00F06560"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数据恢复后，查看</w:t>
            </w:r>
            <w:r>
              <w:rPr>
                <w:rFonts w:cs="Times New Roman" w:hint="eastAsia"/>
                <w:i w:val="0"/>
                <w:noProof/>
                <w:color w:val="auto"/>
              </w:rPr>
              <w:t>lob</w:t>
            </w:r>
            <w:r>
              <w:rPr>
                <w:rFonts w:cs="Times New Roman" w:hint="eastAsia"/>
                <w:i w:val="0"/>
                <w:noProof/>
                <w:color w:val="auto"/>
              </w:rPr>
              <w:t>信息正确</w:t>
            </w:r>
          </w:p>
        </w:tc>
        <w:tc>
          <w:tcPr>
            <w:tcW w:w="1617" w:type="dxa"/>
          </w:tcPr>
          <w:p w:rsidR="004768A0" w:rsidRPr="00701256" w:rsidRDefault="004768A0" w:rsidP="0067136A">
            <w:pPr>
              <w:pStyle w:val="aa"/>
              <w:spacing w:line="240" w:lineRule="auto"/>
              <w:ind w:firstLine="0"/>
              <w:rPr>
                <w:rFonts w:cs="Times New Roman" w:hint="eastAsia"/>
                <w:i w:val="0"/>
                <w:noProof/>
                <w:color w:val="auto"/>
              </w:rPr>
            </w:pPr>
            <w:r>
              <w:rPr>
                <w:rFonts w:cs="Times New Roman" w:hint="eastAsia"/>
                <w:i w:val="0"/>
                <w:noProof/>
                <w:color w:val="auto"/>
              </w:rPr>
              <w:t>数据备份、数据恢复</w:t>
            </w:r>
          </w:p>
        </w:tc>
      </w:tr>
      <w:tr w:rsidR="004768A0" w:rsidRPr="00CC5859" w:rsidTr="0045307C">
        <w:tc>
          <w:tcPr>
            <w:tcW w:w="1330" w:type="dxa"/>
            <w:vMerge/>
            <w:shd w:val="clear" w:color="auto" w:fill="auto"/>
          </w:tcPr>
          <w:p w:rsidR="004768A0" w:rsidRDefault="004768A0" w:rsidP="0067136A">
            <w:pPr>
              <w:pStyle w:val="aa"/>
              <w:spacing w:line="240" w:lineRule="auto"/>
              <w:ind w:firstLine="0"/>
              <w:rPr>
                <w:rFonts w:cs="Times New Roman" w:hint="eastAsia"/>
                <w:i w:val="0"/>
                <w:noProof/>
                <w:color w:val="auto"/>
              </w:rPr>
            </w:pPr>
          </w:p>
        </w:tc>
        <w:tc>
          <w:tcPr>
            <w:tcW w:w="2615" w:type="dxa"/>
          </w:tcPr>
          <w:p w:rsidR="004768A0" w:rsidRPr="004768A0" w:rsidRDefault="004768A0" w:rsidP="0067136A">
            <w:pPr>
              <w:pStyle w:val="aa"/>
              <w:spacing w:line="240" w:lineRule="auto"/>
              <w:ind w:firstLine="0"/>
              <w:rPr>
                <w:rFonts w:cs="Times New Roman" w:hint="eastAsia"/>
                <w:i w:val="0"/>
                <w:noProof/>
                <w:color w:val="365F91" w:themeColor="accent1" w:themeShade="BF"/>
              </w:rPr>
            </w:pPr>
            <w:r w:rsidRPr="004768A0">
              <w:rPr>
                <w:rFonts w:cs="Times New Roman" w:hint="eastAsia"/>
                <w:i w:val="0"/>
                <w:noProof/>
                <w:color w:val="365F91" w:themeColor="accent1" w:themeShade="BF"/>
              </w:rPr>
              <w:t>主子表创建查询</w:t>
            </w:r>
            <w:r w:rsidRPr="004768A0">
              <w:rPr>
                <w:rFonts w:cs="Times New Roman" w:hint="eastAsia"/>
                <w:i w:val="0"/>
                <w:noProof/>
                <w:color w:val="365F91" w:themeColor="accent1" w:themeShade="BF"/>
              </w:rPr>
              <w:t>lob</w:t>
            </w:r>
            <w:r w:rsidRPr="004768A0">
              <w:rPr>
                <w:rFonts w:cs="Times New Roman" w:hint="eastAsia"/>
                <w:i w:val="0"/>
                <w:noProof/>
                <w:color w:val="365F91" w:themeColor="accent1" w:themeShade="BF"/>
              </w:rPr>
              <w:t>对象</w:t>
            </w:r>
          </w:p>
        </w:tc>
        <w:tc>
          <w:tcPr>
            <w:tcW w:w="2540" w:type="dxa"/>
          </w:tcPr>
          <w:p w:rsidR="004768A0" w:rsidRDefault="004768A0" w:rsidP="0067136A">
            <w:pPr>
              <w:pStyle w:val="aa"/>
              <w:spacing w:line="240" w:lineRule="auto"/>
              <w:ind w:firstLine="0"/>
              <w:rPr>
                <w:rFonts w:cs="Times New Roman" w:hint="eastAsia"/>
                <w:i w:val="0"/>
                <w:noProof/>
                <w:color w:val="auto"/>
              </w:rPr>
            </w:pPr>
          </w:p>
        </w:tc>
        <w:tc>
          <w:tcPr>
            <w:tcW w:w="1617" w:type="dxa"/>
          </w:tcPr>
          <w:p w:rsidR="004768A0" w:rsidRPr="004768A0" w:rsidRDefault="004768A0" w:rsidP="0067136A">
            <w:pPr>
              <w:pStyle w:val="aa"/>
              <w:spacing w:line="240" w:lineRule="auto"/>
              <w:ind w:firstLine="0"/>
              <w:rPr>
                <w:rFonts w:cs="Times New Roman" w:hint="eastAsia"/>
                <w:i w:val="0"/>
                <w:noProof/>
                <w:color w:val="365F91" w:themeColor="accent1" w:themeShade="BF"/>
              </w:rPr>
            </w:pPr>
            <w:r w:rsidRPr="004768A0">
              <w:rPr>
                <w:rFonts w:cs="Times New Roman" w:hint="eastAsia"/>
                <w:i w:val="0"/>
                <w:noProof/>
                <w:color w:val="365F91" w:themeColor="accent1" w:themeShade="BF"/>
              </w:rPr>
              <w:t>还需要确认使用场景？</w:t>
            </w:r>
          </w:p>
        </w:tc>
      </w:tr>
      <w:tr w:rsidR="009F6B26" w:rsidRPr="00930685" w:rsidTr="0045307C">
        <w:tc>
          <w:tcPr>
            <w:tcW w:w="1330" w:type="dxa"/>
            <w:vMerge w:val="restart"/>
            <w:shd w:val="clear" w:color="auto" w:fill="auto"/>
          </w:tcPr>
          <w:p w:rsidR="009F6B26" w:rsidRPr="00701256" w:rsidRDefault="009F6B26" w:rsidP="0067136A">
            <w:pPr>
              <w:pStyle w:val="aa"/>
              <w:spacing w:line="240" w:lineRule="auto"/>
              <w:ind w:firstLine="0"/>
              <w:rPr>
                <w:rFonts w:cs="Times New Roman" w:hint="eastAsia"/>
                <w:i w:val="0"/>
                <w:noProof/>
                <w:color w:val="auto"/>
              </w:rPr>
            </w:pPr>
            <w:r w:rsidRPr="00701256">
              <w:rPr>
                <w:rFonts w:cs="Times New Roman" w:hint="eastAsia"/>
                <w:i w:val="0"/>
                <w:noProof/>
                <w:color w:val="auto"/>
              </w:rPr>
              <w:t>异常测试</w:t>
            </w:r>
          </w:p>
          <w:p w:rsidR="009F6B26" w:rsidRPr="00701256" w:rsidRDefault="009F6B26" w:rsidP="0067136A">
            <w:pPr>
              <w:pStyle w:val="aa"/>
              <w:spacing w:line="240" w:lineRule="auto"/>
              <w:ind w:firstLine="0"/>
              <w:rPr>
                <w:rFonts w:cs="Times New Roman" w:hint="eastAsia"/>
                <w:i w:val="0"/>
                <w:noProof/>
                <w:color w:val="auto"/>
              </w:rPr>
            </w:pPr>
            <w:r w:rsidRPr="00701256">
              <w:rPr>
                <w:rFonts w:cs="Times New Roman" w:hint="eastAsia"/>
                <w:i w:val="0"/>
                <w:noProof/>
                <w:color w:val="auto"/>
              </w:rPr>
              <w:t>Abnormal Test</w:t>
            </w:r>
          </w:p>
        </w:tc>
        <w:tc>
          <w:tcPr>
            <w:tcW w:w="2615"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写</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540" w:type="dxa"/>
          </w:tcPr>
          <w:p w:rsidR="009F6B26" w:rsidRPr="00866A3E" w:rsidRDefault="009F6B26" w:rsidP="0067136A">
            <w:pPr>
              <w:pStyle w:val="aa"/>
              <w:spacing w:line="240" w:lineRule="auto"/>
              <w:ind w:firstLine="0"/>
              <w:rPr>
                <w:rFonts w:cs="Times New Roman" w:hint="eastAsia"/>
                <w:i w:val="0"/>
                <w:noProof/>
                <w:color w:val="auto"/>
              </w:rPr>
            </w:pPr>
            <w:r>
              <w:rPr>
                <w:rFonts w:cs="Times New Roman"/>
                <w:i w:val="0"/>
                <w:noProof/>
                <w:color w:val="auto"/>
              </w:rPr>
              <w:t>L</w:t>
            </w:r>
            <w:r>
              <w:rPr>
                <w:rFonts w:cs="Times New Roman" w:hint="eastAsia"/>
                <w:i w:val="0"/>
                <w:noProof/>
                <w:color w:val="auto"/>
              </w:rPr>
              <w:t>ob</w:t>
            </w:r>
            <w:r>
              <w:rPr>
                <w:rFonts w:cs="Times New Roman" w:hint="eastAsia"/>
                <w:i w:val="0"/>
                <w:noProof/>
                <w:color w:val="auto"/>
              </w:rPr>
              <w:t>插入失败</w:t>
            </w:r>
          </w:p>
        </w:tc>
        <w:tc>
          <w:tcPr>
            <w:tcW w:w="1617" w:type="dxa"/>
          </w:tcPr>
          <w:p w:rsidR="009F6B26" w:rsidRPr="002C14C9"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无残留分片</w:t>
            </w: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写</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data</w:t>
            </w:r>
            <w:r>
              <w:rPr>
                <w:rFonts w:cs="Times New Roman" w:hint="eastAsia"/>
                <w:i w:val="0"/>
                <w:noProof/>
                <w:color w:val="auto"/>
              </w:rPr>
              <w:t>节点异常</w:t>
            </w:r>
          </w:p>
        </w:tc>
        <w:tc>
          <w:tcPr>
            <w:tcW w:w="2540" w:type="dxa"/>
          </w:tcPr>
          <w:p w:rsidR="009F6B26" w:rsidRPr="00866A3E"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主节点异常插入失败，备节点异常插入成功；备节点恢复后同步数据正确</w:t>
            </w:r>
          </w:p>
        </w:tc>
        <w:tc>
          <w:tcPr>
            <w:tcW w:w="1617" w:type="dxa"/>
          </w:tcPr>
          <w:p w:rsidR="009F6B26" w:rsidRPr="00866A3E"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分别考虑主备节点，</w:t>
            </w:r>
            <w:r w:rsidRPr="004D78E9">
              <w:rPr>
                <w:rFonts w:cs="Times New Roman" w:hint="eastAsia"/>
                <w:i w:val="0"/>
                <w:noProof/>
                <w:color w:val="FF0000"/>
              </w:rPr>
              <w:t>无残留分片</w:t>
            </w: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写</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节点与数据节点网络异常</w:t>
            </w:r>
          </w:p>
        </w:tc>
        <w:tc>
          <w:tcPr>
            <w:tcW w:w="2540"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写失败</w:t>
            </w:r>
          </w:p>
        </w:tc>
        <w:tc>
          <w:tcPr>
            <w:tcW w:w="1617" w:type="dxa"/>
          </w:tcPr>
          <w:p w:rsidR="009F6B26" w:rsidRPr="002C14C9" w:rsidRDefault="009F6B26" w:rsidP="0067136A">
            <w:pPr>
              <w:pStyle w:val="aa"/>
              <w:spacing w:line="240" w:lineRule="auto"/>
              <w:ind w:firstLine="0"/>
              <w:rPr>
                <w:rFonts w:cs="Times New Roman" w:hint="eastAsia"/>
                <w:i w:val="0"/>
                <w:noProof/>
                <w:color w:val="auto"/>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写</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节点与数据节点网络闪断</w:t>
            </w:r>
          </w:p>
        </w:tc>
        <w:tc>
          <w:tcPr>
            <w:tcW w:w="2540" w:type="dxa"/>
          </w:tcPr>
          <w:p w:rsidR="009F6B26" w:rsidRPr="00960268"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写成功</w:t>
            </w:r>
          </w:p>
        </w:tc>
        <w:tc>
          <w:tcPr>
            <w:tcW w:w="1617" w:type="dxa"/>
          </w:tcPr>
          <w:p w:rsidR="009F6B26" w:rsidRDefault="009F6B26" w:rsidP="0067136A">
            <w:pPr>
              <w:pStyle w:val="aa"/>
              <w:spacing w:line="240" w:lineRule="auto"/>
              <w:ind w:firstLine="0"/>
              <w:rPr>
                <w:rFonts w:cs="Times New Roman" w:hint="eastAsia"/>
                <w:i w:val="0"/>
                <w:noProof/>
                <w:color w:val="auto"/>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写</w:t>
            </w:r>
            <w:r>
              <w:rPr>
                <w:rFonts w:cs="Times New Roman" w:hint="eastAsia"/>
                <w:i w:val="0"/>
                <w:noProof/>
                <w:color w:val="auto"/>
              </w:rPr>
              <w:t>lob</w:t>
            </w:r>
            <w:r>
              <w:rPr>
                <w:rFonts w:cs="Times New Roman" w:hint="eastAsia"/>
                <w:i w:val="0"/>
                <w:noProof/>
                <w:color w:val="auto"/>
              </w:rPr>
              <w:t>过程中节点所在磁盘空间满</w:t>
            </w:r>
          </w:p>
        </w:tc>
        <w:tc>
          <w:tcPr>
            <w:tcW w:w="2540" w:type="dxa"/>
          </w:tcPr>
          <w:p w:rsidR="009F6B26" w:rsidRPr="00914C58"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恢复后写</w:t>
            </w:r>
            <w:r>
              <w:rPr>
                <w:rFonts w:cs="Times New Roman" w:hint="eastAsia"/>
                <w:i w:val="0"/>
                <w:noProof/>
                <w:color w:val="auto"/>
              </w:rPr>
              <w:t>lob</w:t>
            </w:r>
            <w:r>
              <w:rPr>
                <w:rFonts w:cs="Times New Roman" w:hint="eastAsia"/>
                <w:i w:val="0"/>
                <w:noProof/>
                <w:color w:val="auto"/>
              </w:rPr>
              <w:t>成功</w:t>
            </w:r>
          </w:p>
        </w:tc>
        <w:tc>
          <w:tcPr>
            <w:tcW w:w="1617" w:type="dxa"/>
          </w:tcPr>
          <w:p w:rsidR="009F6B26" w:rsidRPr="00765004"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分别考虑主备节点</w:t>
            </w: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写</w:t>
            </w:r>
            <w:r>
              <w:rPr>
                <w:rFonts w:cs="Times New Roman" w:hint="eastAsia"/>
                <w:i w:val="0"/>
                <w:noProof/>
                <w:color w:val="auto"/>
              </w:rPr>
              <w:t>lob</w:t>
            </w:r>
            <w:r>
              <w:rPr>
                <w:rFonts w:cs="Times New Roman" w:hint="eastAsia"/>
                <w:i w:val="0"/>
                <w:noProof/>
                <w:color w:val="auto"/>
              </w:rPr>
              <w:t>到多个数据组中，其中一个数据组节点异常</w:t>
            </w:r>
          </w:p>
        </w:tc>
        <w:tc>
          <w:tcPr>
            <w:tcW w:w="2540" w:type="dxa"/>
          </w:tcPr>
          <w:p w:rsidR="009F6B26" w:rsidRPr="00392215"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写失败，恢复后写成功</w:t>
            </w:r>
          </w:p>
        </w:tc>
        <w:tc>
          <w:tcPr>
            <w:tcW w:w="1617" w:type="dxa"/>
          </w:tcPr>
          <w:p w:rsidR="009F6B26" w:rsidRDefault="009F6B26" w:rsidP="0067136A">
            <w:pPr>
              <w:pStyle w:val="aa"/>
              <w:spacing w:line="240" w:lineRule="auto"/>
              <w:ind w:firstLine="0"/>
              <w:rPr>
                <w:rFonts w:cs="Times New Roman" w:hint="eastAsia"/>
                <w:i w:val="0"/>
                <w:noProof/>
                <w:color w:val="auto"/>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读取</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读失败，恢复后读取成功</w:t>
            </w:r>
          </w:p>
        </w:tc>
        <w:tc>
          <w:tcPr>
            <w:tcW w:w="1617" w:type="dxa"/>
          </w:tcPr>
          <w:p w:rsidR="009F6B26" w:rsidRPr="00701256" w:rsidRDefault="009F6B26" w:rsidP="0067136A">
            <w:pPr>
              <w:pStyle w:val="aa"/>
              <w:spacing w:line="240" w:lineRule="auto"/>
              <w:ind w:firstLine="0"/>
              <w:rPr>
                <w:rFonts w:cs="Times New Roman" w:hint="eastAsia"/>
                <w:i w:val="0"/>
                <w:noProof/>
                <w:color w:val="FF0000"/>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读取</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data</w:t>
            </w:r>
            <w:r>
              <w:rPr>
                <w:rFonts w:cs="Times New Roman" w:hint="eastAsia"/>
                <w:i w:val="0"/>
                <w:noProof/>
                <w:color w:val="auto"/>
              </w:rPr>
              <w:t>节点异常</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读失败，恢复后读成功</w:t>
            </w:r>
          </w:p>
        </w:tc>
        <w:tc>
          <w:tcPr>
            <w:tcW w:w="1617" w:type="dxa"/>
          </w:tcPr>
          <w:p w:rsidR="009F6B26" w:rsidRPr="00701256" w:rsidRDefault="009F6B26" w:rsidP="0067136A">
            <w:pPr>
              <w:pStyle w:val="aa"/>
              <w:spacing w:line="240" w:lineRule="auto"/>
              <w:ind w:firstLine="0"/>
              <w:rPr>
                <w:rFonts w:cs="Times New Roman" w:hint="eastAsia"/>
                <w:i w:val="0"/>
                <w:noProof/>
                <w:color w:val="FF0000"/>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读取</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节点与数据节点网络异常</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读失败，恢复后读取成功</w:t>
            </w:r>
          </w:p>
        </w:tc>
        <w:tc>
          <w:tcPr>
            <w:tcW w:w="1617" w:type="dxa"/>
          </w:tcPr>
          <w:p w:rsidR="009F6B26" w:rsidRPr="00701256" w:rsidRDefault="009F6B26" w:rsidP="0067136A">
            <w:pPr>
              <w:pStyle w:val="aa"/>
              <w:spacing w:line="240" w:lineRule="auto"/>
              <w:ind w:firstLine="0"/>
              <w:rPr>
                <w:rFonts w:cs="Times New Roman" w:hint="eastAsia"/>
                <w:i w:val="0"/>
                <w:noProof/>
                <w:color w:val="FF0000"/>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读取</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w:t>
            </w:r>
            <w:r>
              <w:rPr>
                <w:rFonts w:cs="Times New Roman" w:hint="eastAsia"/>
                <w:i w:val="0"/>
                <w:noProof/>
                <w:color w:val="auto"/>
              </w:rPr>
              <w:lastRenderedPageBreak/>
              <w:t>与数据节点网络闪断</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lastRenderedPageBreak/>
              <w:t>读取成功</w:t>
            </w:r>
          </w:p>
        </w:tc>
        <w:tc>
          <w:tcPr>
            <w:tcW w:w="1617" w:type="dxa"/>
          </w:tcPr>
          <w:p w:rsidR="009F6B26" w:rsidRPr="00701256" w:rsidRDefault="009F6B26" w:rsidP="0067136A">
            <w:pPr>
              <w:pStyle w:val="aa"/>
              <w:spacing w:line="240" w:lineRule="auto"/>
              <w:ind w:firstLine="0"/>
              <w:rPr>
                <w:rFonts w:cs="Times New Roman" w:hint="eastAsia"/>
                <w:i w:val="0"/>
                <w:noProof/>
                <w:color w:val="FF0000"/>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写</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节点与数据节点网络异常</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读取失败，恢复后读取成功</w:t>
            </w:r>
          </w:p>
        </w:tc>
        <w:tc>
          <w:tcPr>
            <w:tcW w:w="1617" w:type="dxa"/>
          </w:tcPr>
          <w:p w:rsidR="009F6B26" w:rsidRPr="00701256" w:rsidRDefault="009F6B26" w:rsidP="0067136A">
            <w:pPr>
              <w:pStyle w:val="aa"/>
              <w:spacing w:line="240" w:lineRule="auto"/>
              <w:ind w:firstLine="0"/>
              <w:rPr>
                <w:rFonts w:cs="Times New Roman" w:hint="eastAsia"/>
                <w:i w:val="0"/>
                <w:noProof/>
                <w:color w:val="FF0000"/>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删除</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540" w:type="dxa"/>
          </w:tcPr>
          <w:p w:rsidR="009F6B26" w:rsidRPr="00057CBC"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删除失败，查看</w:t>
            </w:r>
            <w:r>
              <w:rPr>
                <w:rFonts w:cs="Times New Roman" w:hint="eastAsia"/>
                <w:i w:val="0"/>
                <w:noProof/>
                <w:color w:val="auto"/>
              </w:rPr>
              <w:t>lob</w:t>
            </w:r>
            <w:r>
              <w:rPr>
                <w:rFonts w:cs="Times New Roman" w:hint="eastAsia"/>
                <w:i w:val="0"/>
                <w:noProof/>
                <w:color w:val="auto"/>
              </w:rPr>
              <w:t>完整</w:t>
            </w:r>
          </w:p>
        </w:tc>
        <w:tc>
          <w:tcPr>
            <w:tcW w:w="1617" w:type="dxa"/>
          </w:tcPr>
          <w:p w:rsidR="009F6B26" w:rsidRPr="00701256" w:rsidRDefault="009F6B26" w:rsidP="0067136A">
            <w:pPr>
              <w:pStyle w:val="aa"/>
              <w:spacing w:line="240" w:lineRule="auto"/>
              <w:ind w:firstLine="0"/>
              <w:rPr>
                <w:rFonts w:cs="Times New Roman" w:hint="eastAsia"/>
                <w:i w:val="0"/>
                <w:noProof/>
                <w:color w:val="FF0000"/>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Pr="00057CBC"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删除</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data</w:t>
            </w:r>
            <w:r>
              <w:rPr>
                <w:rFonts w:cs="Times New Roman" w:hint="eastAsia"/>
                <w:i w:val="0"/>
                <w:noProof/>
                <w:color w:val="auto"/>
              </w:rPr>
              <w:t>节点异常</w:t>
            </w:r>
          </w:p>
        </w:tc>
        <w:tc>
          <w:tcPr>
            <w:tcW w:w="2540" w:type="dxa"/>
          </w:tcPr>
          <w:p w:rsidR="009F6B26" w:rsidRPr="00057CBC"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主节点异常删除失败，备节点异常删除成功。</w:t>
            </w:r>
          </w:p>
        </w:tc>
        <w:tc>
          <w:tcPr>
            <w:tcW w:w="1617" w:type="dxa"/>
          </w:tcPr>
          <w:p w:rsidR="009F6B26" w:rsidRPr="00057CBC" w:rsidRDefault="009F6B26" w:rsidP="0067136A">
            <w:pPr>
              <w:pStyle w:val="aa"/>
              <w:spacing w:line="240" w:lineRule="auto"/>
              <w:ind w:firstLine="0"/>
              <w:rPr>
                <w:rFonts w:cs="Times New Roman" w:hint="eastAsia"/>
                <w:i w:val="0"/>
                <w:noProof/>
                <w:color w:val="auto"/>
              </w:rPr>
            </w:pPr>
            <w:r w:rsidRPr="00057CBC">
              <w:rPr>
                <w:rFonts w:cs="Times New Roman" w:hint="eastAsia"/>
                <w:i w:val="0"/>
                <w:noProof/>
                <w:color w:val="auto"/>
              </w:rPr>
              <w:t>考虑主备节点</w:t>
            </w: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Pr="00F75DD8"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删除</w:t>
            </w:r>
            <w:r>
              <w:rPr>
                <w:rFonts w:cs="Times New Roman" w:hint="eastAsia"/>
                <w:i w:val="0"/>
                <w:noProof/>
                <w:color w:val="auto"/>
              </w:rPr>
              <w:t>lob</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节点与数据节点网络闪断</w:t>
            </w:r>
          </w:p>
        </w:tc>
        <w:tc>
          <w:tcPr>
            <w:tcW w:w="2540" w:type="dxa"/>
          </w:tcPr>
          <w:p w:rsidR="009F6B26" w:rsidRPr="0070125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删除成功，查看节点无残留</w:t>
            </w:r>
            <w:r>
              <w:rPr>
                <w:rFonts w:cs="Times New Roman" w:hint="eastAsia"/>
                <w:i w:val="0"/>
                <w:noProof/>
                <w:color w:val="auto"/>
              </w:rPr>
              <w:t>lob</w:t>
            </w:r>
            <w:r>
              <w:rPr>
                <w:rFonts w:cs="Times New Roman" w:hint="eastAsia"/>
                <w:i w:val="0"/>
                <w:noProof/>
                <w:color w:val="auto"/>
              </w:rPr>
              <w:t>信息</w:t>
            </w:r>
          </w:p>
        </w:tc>
        <w:tc>
          <w:tcPr>
            <w:tcW w:w="1617" w:type="dxa"/>
          </w:tcPr>
          <w:p w:rsidR="009F6B26" w:rsidRPr="00701256" w:rsidRDefault="009F6B26" w:rsidP="0067136A">
            <w:pPr>
              <w:pStyle w:val="aa"/>
              <w:spacing w:line="240" w:lineRule="auto"/>
              <w:ind w:firstLine="0"/>
              <w:rPr>
                <w:rFonts w:cs="Times New Roman" w:hint="eastAsia"/>
                <w:i w:val="0"/>
                <w:noProof/>
                <w:color w:val="FF0000"/>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Pr="00057CBC"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切分过程中目标组节点异常</w:t>
            </w:r>
          </w:p>
        </w:tc>
        <w:tc>
          <w:tcPr>
            <w:tcW w:w="2540" w:type="dxa"/>
          </w:tcPr>
          <w:p w:rsidR="009F6B26" w:rsidRPr="00392215"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恢复后查看</w:t>
            </w:r>
            <w:r>
              <w:rPr>
                <w:rFonts w:cs="Times New Roman" w:hint="eastAsia"/>
                <w:i w:val="0"/>
                <w:noProof/>
                <w:color w:val="auto"/>
              </w:rPr>
              <w:t>lob</w:t>
            </w:r>
            <w:r>
              <w:rPr>
                <w:rFonts w:cs="Times New Roman" w:hint="eastAsia"/>
                <w:i w:val="0"/>
                <w:noProof/>
                <w:color w:val="auto"/>
              </w:rPr>
              <w:t>切分正确</w:t>
            </w:r>
          </w:p>
        </w:tc>
        <w:tc>
          <w:tcPr>
            <w:tcW w:w="1617" w:type="dxa"/>
          </w:tcPr>
          <w:p w:rsidR="009F6B26" w:rsidRPr="00701256" w:rsidRDefault="009F6B26" w:rsidP="0067136A">
            <w:pPr>
              <w:pStyle w:val="aa"/>
              <w:spacing w:line="240" w:lineRule="auto"/>
              <w:ind w:firstLine="0"/>
              <w:rPr>
                <w:rFonts w:cs="Times New Roman" w:hint="eastAsia"/>
                <w:i w:val="0"/>
                <w:noProof/>
                <w:color w:val="FF0000"/>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在多个分区组之间切分，切分过程中节点异常</w:t>
            </w:r>
          </w:p>
        </w:tc>
        <w:tc>
          <w:tcPr>
            <w:tcW w:w="2540" w:type="dxa"/>
          </w:tcPr>
          <w:p w:rsidR="009F6B26" w:rsidRPr="00960268"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恢复后切分成功，查看</w:t>
            </w:r>
            <w:r>
              <w:rPr>
                <w:rFonts w:cs="Times New Roman" w:hint="eastAsia"/>
                <w:i w:val="0"/>
                <w:noProof/>
                <w:color w:val="auto"/>
              </w:rPr>
              <w:t>lob</w:t>
            </w:r>
            <w:r>
              <w:rPr>
                <w:rFonts w:cs="Times New Roman" w:hint="eastAsia"/>
                <w:i w:val="0"/>
                <w:noProof/>
                <w:color w:val="auto"/>
              </w:rPr>
              <w:t>信息正确</w:t>
            </w:r>
          </w:p>
        </w:tc>
        <w:tc>
          <w:tcPr>
            <w:tcW w:w="1617" w:type="dxa"/>
          </w:tcPr>
          <w:p w:rsidR="009F6B26" w:rsidRPr="00701256" w:rsidRDefault="009F6B26" w:rsidP="0067136A">
            <w:pPr>
              <w:pStyle w:val="aa"/>
              <w:spacing w:line="240" w:lineRule="auto"/>
              <w:ind w:firstLine="0"/>
              <w:rPr>
                <w:rFonts w:cs="Times New Roman" w:hint="eastAsia"/>
                <w:i w:val="0"/>
                <w:noProof/>
                <w:color w:val="FF0000"/>
              </w:rPr>
            </w:pP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数据同步过程中节点连续异常</w:t>
            </w:r>
          </w:p>
        </w:tc>
        <w:tc>
          <w:tcPr>
            <w:tcW w:w="2540" w:type="dxa"/>
          </w:tcPr>
          <w:p w:rsidR="009F6B26" w:rsidRPr="00E144AA"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最终数据同步成功，查看</w:t>
            </w:r>
            <w:r>
              <w:rPr>
                <w:rFonts w:cs="Times New Roman" w:hint="eastAsia"/>
                <w:i w:val="0"/>
                <w:noProof/>
                <w:color w:val="auto"/>
              </w:rPr>
              <w:t>lob</w:t>
            </w:r>
            <w:r>
              <w:rPr>
                <w:rFonts w:cs="Times New Roman" w:hint="eastAsia"/>
                <w:i w:val="0"/>
                <w:noProof/>
                <w:color w:val="auto"/>
              </w:rPr>
              <w:t>完整正确</w:t>
            </w:r>
          </w:p>
        </w:tc>
        <w:tc>
          <w:tcPr>
            <w:tcW w:w="1617" w:type="dxa"/>
          </w:tcPr>
          <w:p w:rsidR="009F6B26" w:rsidRPr="00701256" w:rsidRDefault="009F6B26" w:rsidP="0067136A">
            <w:pPr>
              <w:pStyle w:val="aa"/>
              <w:spacing w:line="240" w:lineRule="auto"/>
              <w:ind w:firstLine="0"/>
              <w:rPr>
                <w:rFonts w:cs="Times New Roman" w:hint="eastAsia"/>
                <w:i w:val="0"/>
                <w:noProof/>
                <w:color w:val="FF0000"/>
              </w:rPr>
            </w:pPr>
          </w:p>
        </w:tc>
      </w:tr>
      <w:tr w:rsidR="009F6B26" w:rsidRPr="00930685" w:rsidTr="0045307C">
        <w:trPr>
          <w:trHeight w:val="225"/>
        </w:trPr>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备份过程中节点故障又恢复</w:t>
            </w:r>
          </w:p>
        </w:tc>
        <w:tc>
          <w:tcPr>
            <w:tcW w:w="2540" w:type="dxa"/>
          </w:tcPr>
          <w:p w:rsidR="009F6B26" w:rsidRPr="00711EC1"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1</w:t>
            </w:r>
            <w:r>
              <w:rPr>
                <w:rFonts w:cs="Times New Roman" w:hint="eastAsia"/>
                <w:i w:val="0"/>
                <w:noProof/>
                <w:color w:val="auto"/>
              </w:rPr>
              <w:t>、备份失败，节点故障恢复后执行备份成功</w:t>
            </w:r>
          </w:p>
        </w:tc>
        <w:tc>
          <w:tcPr>
            <w:tcW w:w="1617"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备份过程中节点故障又恢复</w:t>
            </w:r>
          </w:p>
        </w:tc>
      </w:tr>
      <w:tr w:rsidR="009F6B26" w:rsidRPr="00930685" w:rsidTr="0045307C">
        <w:tc>
          <w:tcPr>
            <w:tcW w:w="1330" w:type="dxa"/>
            <w:vMerge/>
            <w:shd w:val="clear" w:color="auto" w:fill="auto"/>
          </w:tcPr>
          <w:p w:rsidR="009F6B26" w:rsidRPr="00701256" w:rsidRDefault="009F6B26" w:rsidP="0067136A">
            <w:pPr>
              <w:pStyle w:val="aa"/>
              <w:spacing w:line="240" w:lineRule="auto"/>
              <w:ind w:firstLine="0"/>
              <w:rPr>
                <w:rFonts w:cs="Times New Roman" w:hint="eastAsia"/>
                <w:i w:val="0"/>
                <w:noProof/>
                <w:color w:val="auto"/>
              </w:rPr>
            </w:pPr>
          </w:p>
        </w:tc>
        <w:tc>
          <w:tcPr>
            <w:tcW w:w="2615"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数据恢复过程中节点故障又恢复</w:t>
            </w:r>
          </w:p>
        </w:tc>
        <w:tc>
          <w:tcPr>
            <w:tcW w:w="2540"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1</w:t>
            </w:r>
            <w:r>
              <w:rPr>
                <w:rFonts w:cs="Times New Roman" w:hint="eastAsia"/>
                <w:i w:val="0"/>
                <w:noProof/>
                <w:color w:val="auto"/>
              </w:rPr>
              <w:t>、数据恢复失败，节点故障恢复后执行数据恢复成功，查看数据节点目录下文件已恢复</w:t>
            </w:r>
          </w:p>
        </w:tc>
        <w:tc>
          <w:tcPr>
            <w:tcW w:w="1617" w:type="dxa"/>
          </w:tcPr>
          <w:p w:rsidR="009F6B26" w:rsidRDefault="009F6B26" w:rsidP="0067136A">
            <w:pPr>
              <w:pStyle w:val="aa"/>
              <w:spacing w:line="240" w:lineRule="auto"/>
              <w:ind w:firstLine="0"/>
              <w:rPr>
                <w:rFonts w:cs="Times New Roman" w:hint="eastAsia"/>
                <w:i w:val="0"/>
                <w:noProof/>
                <w:color w:val="auto"/>
              </w:rPr>
            </w:pPr>
            <w:r>
              <w:rPr>
                <w:rFonts w:cs="Times New Roman" w:hint="eastAsia"/>
                <w:i w:val="0"/>
                <w:noProof/>
                <w:color w:val="auto"/>
              </w:rPr>
              <w:t>数据恢复过程中节点故障又恢复</w:t>
            </w:r>
          </w:p>
        </w:tc>
      </w:tr>
    </w:tbl>
    <w:p w:rsidR="000141B8" w:rsidRPr="009F6B26" w:rsidRDefault="000141B8" w:rsidP="00DE2F4E">
      <w:pPr>
        <w:spacing w:line="276" w:lineRule="auto"/>
        <w:ind w:left="420"/>
        <w:rPr>
          <w:rFonts w:ascii="Arial" w:hAnsi="Arial" w:cs="Arial"/>
        </w:rPr>
      </w:pPr>
    </w:p>
    <w:p w:rsidR="00CA112C" w:rsidRPr="00835EAB" w:rsidRDefault="00105B24" w:rsidP="00DE2F4E">
      <w:pPr>
        <w:pStyle w:val="Heading3"/>
        <w:spacing w:line="276" w:lineRule="auto"/>
        <w:rPr>
          <w:rFonts w:ascii="Arial" w:hAnsi="Arial" w:cs="Arial"/>
        </w:rPr>
      </w:pPr>
      <w:bookmarkStart w:id="22" w:name="_Toc430105233"/>
      <w:r w:rsidRPr="00835EAB">
        <w:rPr>
          <w:rFonts w:ascii="Arial" w:hAnsi="Arial" w:cs="Arial"/>
        </w:rPr>
        <w:t>验收测试用例</w:t>
      </w:r>
      <w:bookmarkEnd w:id="22"/>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45307C" w:rsidP="00DE2F4E">
            <w:pPr>
              <w:spacing w:line="276" w:lineRule="auto"/>
              <w:cnfStyle w:val="000000100000"/>
              <w:rPr>
                <w:rFonts w:ascii="Arial" w:hAnsi="Arial" w:cs="Arial"/>
                <w:sz w:val="20"/>
                <w:szCs w:val="20"/>
              </w:rPr>
            </w:pPr>
            <w:r>
              <w:rPr>
                <w:rFonts w:ascii="Arial" w:hAnsi="Arial" w:cs="Arial" w:hint="eastAsia"/>
                <w:sz w:val="20"/>
                <w:szCs w:val="20"/>
              </w:rPr>
              <w:t>大对象读写操作</w:t>
            </w:r>
          </w:p>
        </w:tc>
        <w:tc>
          <w:tcPr>
            <w:tcW w:w="1696" w:type="dxa"/>
          </w:tcPr>
          <w:p w:rsidR="00835EAB" w:rsidRPr="00835EAB" w:rsidRDefault="00835EAB" w:rsidP="00835EAB">
            <w:pPr>
              <w:spacing w:line="276" w:lineRule="auto"/>
              <w:cnfStyle w:val="000000100000"/>
              <w:rPr>
                <w:rFonts w:ascii="Arial" w:hAnsi="Arial" w:cs="Arial" w:hint="eastAsia"/>
                <w:sz w:val="20"/>
                <w:szCs w:val="20"/>
              </w:rPr>
            </w:pPr>
            <w:r w:rsidRPr="00835EAB">
              <w:rPr>
                <w:rFonts w:ascii="Arial" w:hAnsi="Arial" w:cs="Arial" w:hint="eastAsia"/>
                <w:sz w:val="20"/>
                <w:szCs w:val="20"/>
              </w:rPr>
              <w:t>1</w:t>
            </w:r>
            <w:r w:rsidRPr="00835EAB">
              <w:rPr>
                <w:rFonts w:ascii="Arial" w:hAnsi="Arial" w:cs="Arial" w:hint="eastAsia"/>
                <w:sz w:val="20"/>
                <w:szCs w:val="20"/>
              </w:rPr>
              <w:t>、</w:t>
            </w:r>
            <w:r w:rsidR="0045307C" w:rsidRPr="00835EAB">
              <w:rPr>
                <w:rFonts w:ascii="Arial" w:hAnsi="Arial" w:cs="Arial" w:hint="eastAsia"/>
                <w:sz w:val="20"/>
                <w:szCs w:val="20"/>
              </w:rPr>
              <w:t>构造大对象文件，获取其</w:t>
            </w:r>
            <w:r w:rsidR="0045307C" w:rsidRPr="00835EAB">
              <w:rPr>
                <w:rFonts w:ascii="Arial" w:hAnsi="Arial" w:cs="Arial" w:hint="eastAsia"/>
                <w:sz w:val="20"/>
                <w:szCs w:val="20"/>
              </w:rPr>
              <w:t>MD5</w:t>
            </w:r>
            <w:r w:rsidR="0045307C" w:rsidRPr="00835EAB">
              <w:rPr>
                <w:rFonts w:ascii="Arial" w:hAnsi="Arial" w:cs="Arial" w:hint="eastAsia"/>
                <w:sz w:val="20"/>
                <w:szCs w:val="20"/>
              </w:rPr>
              <w:t>值：</w:t>
            </w:r>
            <w:r w:rsidR="0045307C" w:rsidRPr="00835EAB">
              <w:rPr>
                <w:rFonts w:ascii="Arial" w:hAnsi="Arial" w:cs="Arial" w:hint="eastAsia"/>
                <w:sz w:val="20"/>
                <w:szCs w:val="20"/>
              </w:rPr>
              <w:t>wMd5</w:t>
            </w:r>
            <w:r w:rsidR="0045307C" w:rsidRPr="00835EAB">
              <w:rPr>
                <w:rFonts w:ascii="Arial" w:hAnsi="Arial" w:cs="Arial" w:hint="eastAsia"/>
                <w:sz w:val="20"/>
                <w:szCs w:val="20"/>
              </w:rPr>
              <w:t>；向数据库写入大对象数据</w:t>
            </w:r>
          </w:p>
          <w:p w:rsidR="00835EAB" w:rsidRPr="00835EAB" w:rsidRDefault="00835EAB" w:rsidP="00835EAB">
            <w:pPr>
              <w:spacing w:line="276" w:lineRule="auto"/>
              <w:cnfStyle w:val="000000100000"/>
              <w:rPr>
                <w:rFonts w:ascii="Arial" w:hAnsi="Arial" w:cs="Arial" w:hint="eastAsia"/>
                <w:sz w:val="20"/>
                <w:szCs w:val="20"/>
              </w:rPr>
            </w:pPr>
            <w:r w:rsidRPr="00835EAB">
              <w:rPr>
                <w:rFonts w:ascii="Arial" w:hAnsi="Arial" w:cs="Arial" w:hint="eastAsia"/>
                <w:sz w:val="20"/>
                <w:szCs w:val="20"/>
              </w:rPr>
              <w:t>2</w:t>
            </w:r>
            <w:r w:rsidRPr="00835EAB">
              <w:rPr>
                <w:rFonts w:ascii="Arial" w:hAnsi="Arial" w:cs="Arial" w:hint="eastAsia"/>
                <w:sz w:val="20"/>
                <w:szCs w:val="20"/>
              </w:rPr>
              <w:t>、</w:t>
            </w:r>
            <w:r w:rsidR="0045307C" w:rsidRPr="00835EAB">
              <w:rPr>
                <w:rFonts w:ascii="Arial" w:hAnsi="Arial" w:cs="Arial" w:hint="eastAsia"/>
                <w:sz w:val="20"/>
                <w:szCs w:val="20"/>
              </w:rPr>
              <w:t>从数据库读出刚写入的大对象数据</w:t>
            </w:r>
          </w:p>
          <w:p w:rsidR="00835EAB" w:rsidRPr="00835EAB" w:rsidRDefault="00835EAB" w:rsidP="00835EAB">
            <w:pPr>
              <w:spacing w:line="276" w:lineRule="auto"/>
              <w:cnfStyle w:val="000000100000"/>
              <w:rPr>
                <w:rFonts w:ascii="Arial" w:hAnsi="Arial" w:cs="Arial" w:hint="eastAsia"/>
                <w:sz w:val="20"/>
                <w:szCs w:val="20"/>
              </w:rPr>
            </w:pPr>
            <w:r w:rsidRPr="00835EAB">
              <w:rPr>
                <w:rFonts w:ascii="Arial" w:hAnsi="Arial" w:cs="Arial" w:hint="eastAsia"/>
                <w:sz w:val="20"/>
                <w:szCs w:val="20"/>
              </w:rPr>
              <w:t>3</w:t>
            </w:r>
            <w:r w:rsidRPr="00835EAB">
              <w:rPr>
                <w:rFonts w:ascii="Arial" w:hAnsi="Arial" w:cs="Arial" w:hint="eastAsia"/>
                <w:sz w:val="20"/>
                <w:szCs w:val="20"/>
              </w:rPr>
              <w:t>、</w:t>
            </w:r>
            <w:r w:rsidR="0045307C" w:rsidRPr="00835EAB">
              <w:rPr>
                <w:rFonts w:ascii="Arial" w:hAnsi="Arial" w:cs="Arial" w:hint="eastAsia"/>
                <w:sz w:val="20"/>
                <w:szCs w:val="20"/>
              </w:rPr>
              <w:t>获取读出的大对象文件的</w:t>
            </w:r>
            <w:r w:rsidR="0045307C" w:rsidRPr="00835EAB">
              <w:rPr>
                <w:rFonts w:ascii="Arial" w:hAnsi="Arial" w:cs="Arial" w:hint="eastAsia"/>
                <w:sz w:val="20"/>
                <w:szCs w:val="20"/>
              </w:rPr>
              <w:t>MD5</w:t>
            </w:r>
            <w:r w:rsidR="0045307C" w:rsidRPr="00835EAB">
              <w:rPr>
                <w:rFonts w:ascii="Arial" w:hAnsi="Arial" w:cs="Arial" w:hint="eastAsia"/>
                <w:sz w:val="20"/>
                <w:szCs w:val="20"/>
              </w:rPr>
              <w:t>值</w:t>
            </w:r>
            <w:r w:rsidR="0045307C" w:rsidRPr="00835EAB">
              <w:rPr>
                <w:rFonts w:ascii="Arial" w:hAnsi="Arial" w:cs="Arial" w:hint="eastAsia"/>
                <w:sz w:val="20"/>
                <w:szCs w:val="20"/>
              </w:rPr>
              <w:t>:rMd5</w:t>
            </w:r>
          </w:p>
          <w:p w:rsidR="00335D79" w:rsidRPr="00835EAB" w:rsidRDefault="00835EAB" w:rsidP="00835EAB">
            <w:pPr>
              <w:spacing w:line="276" w:lineRule="auto"/>
              <w:cnfStyle w:val="000000100000"/>
            </w:pPr>
            <w:r w:rsidRPr="00835EAB">
              <w:rPr>
                <w:rFonts w:ascii="Arial" w:hAnsi="Arial" w:cs="Arial" w:hint="eastAsia"/>
                <w:sz w:val="20"/>
                <w:szCs w:val="20"/>
              </w:rPr>
              <w:t>4</w:t>
            </w:r>
            <w:r w:rsidRPr="00835EAB">
              <w:rPr>
                <w:rFonts w:ascii="Arial" w:hAnsi="Arial" w:cs="Arial" w:hint="eastAsia"/>
                <w:sz w:val="20"/>
                <w:szCs w:val="20"/>
              </w:rPr>
              <w:t>、</w:t>
            </w:r>
            <w:r w:rsidR="0045307C" w:rsidRPr="00835EAB">
              <w:rPr>
                <w:rFonts w:ascii="Arial" w:hAnsi="Arial" w:cs="Arial" w:hint="eastAsia"/>
                <w:sz w:val="20"/>
                <w:szCs w:val="20"/>
              </w:rPr>
              <w:t>通过比较</w:t>
            </w:r>
            <w:r w:rsidR="0045307C" w:rsidRPr="00835EAB">
              <w:rPr>
                <w:rFonts w:ascii="Arial" w:hAnsi="Arial" w:cs="Arial" w:hint="eastAsia"/>
                <w:sz w:val="20"/>
                <w:szCs w:val="20"/>
              </w:rPr>
              <w:t>wMd5</w:t>
            </w:r>
            <w:r w:rsidR="0045307C" w:rsidRPr="00835EAB">
              <w:rPr>
                <w:rFonts w:ascii="Arial" w:hAnsi="Arial" w:cs="Arial" w:hint="eastAsia"/>
                <w:sz w:val="20"/>
                <w:szCs w:val="20"/>
              </w:rPr>
              <w:t>和</w:t>
            </w:r>
            <w:r w:rsidR="0045307C" w:rsidRPr="00835EAB">
              <w:rPr>
                <w:rFonts w:ascii="Arial" w:hAnsi="Arial" w:cs="Arial" w:hint="eastAsia"/>
                <w:sz w:val="20"/>
                <w:szCs w:val="20"/>
              </w:rPr>
              <w:t>rMd5</w:t>
            </w:r>
            <w:r w:rsidR="0045307C" w:rsidRPr="00835EAB">
              <w:rPr>
                <w:rFonts w:ascii="Arial" w:hAnsi="Arial" w:cs="Arial" w:hint="eastAsia"/>
                <w:sz w:val="20"/>
                <w:szCs w:val="20"/>
              </w:rPr>
              <w:t>值，判断大对象</w:t>
            </w:r>
            <w:r w:rsidR="0045307C" w:rsidRPr="00835EAB">
              <w:rPr>
                <w:rFonts w:ascii="Arial" w:hAnsi="Arial" w:cs="Arial" w:hint="eastAsia"/>
                <w:sz w:val="20"/>
                <w:szCs w:val="20"/>
              </w:rPr>
              <w:lastRenderedPageBreak/>
              <w:t>的读写操作是否正确。</w:t>
            </w:r>
          </w:p>
        </w:tc>
        <w:tc>
          <w:tcPr>
            <w:tcW w:w="1696" w:type="dxa"/>
          </w:tcPr>
          <w:p w:rsidR="00335D79" w:rsidRPr="00835EAB" w:rsidRDefault="00835EAB" w:rsidP="00DE2F4E">
            <w:pPr>
              <w:spacing w:line="276" w:lineRule="auto"/>
              <w:cnfStyle w:val="000000100000"/>
              <w:rPr>
                <w:rFonts w:ascii="Arial" w:hAnsi="Arial" w:cs="Arial"/>
                <w:sz w:val="20"/>
                <w:szCs w:val="20"/>
              </w:rPr>
            </w:pPr>
            <w:r>
              <w:rPr>
                <w:rFonts w:ascii="Arial" w:hAnsi="Arial" w:cs="Arial" w:hint="eastAsia"/>
                <w:sz w:val="20"/>
                <w:szCs w:val="20"/>
              </w:rPr>
              <w:lastRenderedPageBreak/>
              <w:t>读写操作成功，且数据正确</w:t>
            </w: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45307C" w:rsidP="00DE2F4E">
            <w:pPr>
              <w:spacing w:line="276" w:lineRule="auto"/>
              <w:rPr>
                <w:rFonts w:ascii="Arial" w:hAnsi="Arial" w:cs="Arial"/>
                <w:b w:val="0"/>
                <w:sz w:val="20"/>
                <w:szCs w:val="20"/>
              </w:rPr>
            </w:pPr>
            <w:r>
              <w:rPr>
                <w:rFonts w:ascii="Arial" w:hAnsi="Arial" w:cs="Arial"/>
                <w:b w:val="0"/>
                <w:sz w:val="20"/>
                <w:szCs w:val="20"/>
              </w:rPr>
              <w:lastRenderedPageBreak/>
              <w:t>TS00</w:t>
            </w:r>
            <w:r>
              <w:rPr>
                <w:rFonts w:ascii="Arial" w:hAnsi="Arial" w:cs="Arial" w:hint="eastAsia"/>
                <w:b w:val="0"/>
                <w:sz w:val="20"/>
                <w:szCs w:val="20"/>
              </w:rPr>
              <w:t>2</w:t>
            </w:r>
          </w:p>
        </w:tc>
        <w:tc>
          <w:tcPr>
            <w:tcW w:w="1643" w:type="dxa"/>
          </w:tcPr>
          <w:p w:rsidR="00335D79" w:rsidRPr="00757CA5" w:rsidRDefault="00835EAB" w:rsidP="00DE2F4E">
            <w:pPr>
              <w:spacing w:line="276" w:lineRule="auto"/>
              <w:cnfStyle w:val="000000010000"/>
              <w:rPr>
                <w:rFonts w:ascii="Arial" w:hAnsi="Arial" w:cs="Arial"/>
                <w:sz w:val="20"/>
                <w:szCs w:val="20"/>
              </w:rPr>
            </w:pPr>
            <w:r>
              <w:rPr>
                <w:rFonts w:ascii="Arial" w:hAnsi="Arial" w:cs="Arial" w:hint="eastAsia"/>
                <w:sz w:val="20"/>
                <w:szCs w:val="20"/>
              </w:rPr>
              <w:t>大对象删除操作</w:t>
            </w:r>
          </w:p>
        </w:tc>
        <w:tc>
          <w:tcPr>
            <w:tcW w:w="1696" w:type="dxa"/>
          </w:tcPr>
          <w:p w:rsidR="00335D79" w:rsidRDefault="00835EAB" w:rsidP="00DE2F4E">
            <w:pPr>
              <w:spacing w:line="276" w:lineRule="auto"/>
              <w:cnfStyle w:val="000000010000"/>
              <w:rPr>
                <w:rFonts w:ascii="Arial" w:hAnsi="Arial" w:cs="Arial" w:hint="eastAsia"/>
                <w:sz w:val="20"/>
                <w:szCs w:val="20"/>
              </w:rPr>
            </w:pPr>
            <w:r>
              <w:rPr>
                <w:rFonts w:ascii="Arial" w:hAnsi="Arial" w:cs="Arial" w:hint="eastAsia"/>
                <w:sz w:val="20"/>
                <w:szCs w:val="20"/>
              </w:rPr>
              <w:t>1</w:t>
            </w:r>
            <w:r>
              <w:rPr>
                <w:rFonts w:ascii="Arial" w:hAnsi="Arial" w:cs="Arial" w:hint="eastAsia"/>
                <w:sz w:val="20"/>
                <w:szCs w:val="20"/>
              </w:rPr>
              <w:t>、向数据库中写入大对象数据</w:t>
            </w:r>
          </w:p>
          <w:p w:rsidR="00835EAB" w:rsidRPr="00835EAB" w:rsidRDefault="00835EAB" w:rsidP="00DE2F4E">
            <w:pPr>
              <w:spacing w:line="276" w:lineRule="auto"/>
              <w:cnfStyle w:val="00000001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、指定大对象删除，查看删除操作是否成功</w:t>
            </w:r>
          </w:p>
        </w:tc>
        <w:tc>
          <w:tcPr>
            <w:tcW w:w="1696" w:type="dxa"/>
          </w:tcPr>
          <w:p w:rsidR="00335D79" w:rsidRPr="00835EAB" w:rsidRDefault="00835EAB" w:rsidP="00DE2F4E">
            <w:pPr>
              <w:spacing w:line="276" w:lineRule="auto"/>
              <w:cnfStyle w:val="000000010000"/>
              <w:rPr>
                <w:rFonts w:ascii="Arial" w:hAnsi="Arial" w:cs="Arial"/>
                <w:sz w:val="20"/>
                <w:szCs w:val="20"/>
              </w:rPr>
            </w:pPr>
            <w:r>
              <w:rPr>
                <w:rFonts w:ascii="Arial" w:hAnsi="Arial" w:cs="Arial" w:hint="eastAsia"/>
                <w:sz w:val="20"/>
                <w:szCs w:val="20"/>
              </w:rPr>
              <w:t>删除</w:t>
            </w:r>
            <w:r>
              <w:rPr>
                <w:rFonts w:ascii="Arial" w:hAnsi="Arial" w:cs="Arial" w:hint="eastAsia"/>
                <w:sz w:val="20"/>
                <w:szCs w:val="20"/>
              </w:rPr>
              <w:t>lob</w:t>
            </w:r>
            <w:r>
              <w:rPr>
                <w:rFonts w:ascii="Arial" w:hAnsi="Arial" w:cs="Arial" w:hint="eastAsia"/>
                <w:sz w:val="20"/>
                <w:szCs w:val="20"/>
              </w:rPr>
              <w:t>成功，查看</w:t>
            </w:r>
            <w:r>
              <w:rPr>
                <w:rFonts w:ascii="Arial" w:hAnsi="Arial" w:cs="Arial" w:hint="eastAsia"/>
                <w:sz w:val="20"/>
                <w:szCs w:val="20"/>
              </w:rPr>
              <w:t>lob</w:t>
            </w:r>
            <w:r>
              <w:rPr>
                <w:rFonts w:ascii="Arial" w:hAnsi="Arial" w:cs="Arial" w:hint="eastAsia"/>
                <w:sz w:val="20"/>
                <w:szCs w:val="20"/>
              </w:rPr>
              <w:t>已不村咋</w:t>
            </w:r>
          </w:p>
        </w:tc>
        <w:tc>
          <w:tcPr>
            <w:tcW w:w="1696" w:type="dxa"/>
          </w:tcPr>
          <w:p w:rsidR="00335D79" w:rsidRPr="00757CA5" w:rsidRDefault="00335D79"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4"/>
      <w:headerReference w:type="default" r:id="rId15"/>
      <w:footerReference w:type="even" r:id="rId16"/>
      <w:footerReference w:type="default" r:id="rId17"/>
      <w:headerReference w:type="first" r:id="rId18"/>
      <w:footerReference w:type="first" r:id="rId19"/>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1AC9" w:rsidRDefault="00D11AC9" w:rsidP="003B2C55">
      <w:r>
        <w:separator/>
      </w:r>
    </w:p>
  </w:endnote>
  <w:endnote w:type="continuationSeparator" w:id="1">
    <w:p w:rsidR="00D11AC9" w:rsidRDefault="00D11AC9"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541A" w:rsidRDefault="00EC541A"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EC541A">
      <w:tc>
        <w:tcPr>
          <w:tcW w:w="1760" w:type="pct"/>
        </w:tcPr>
        <w:p w:rsidR="00EC541A" w:rsidRDefault="00EC541A" w:rsidP="006776F8">
          <w:pPr>
            <w:pStyle w:val="Footer"/>
            <w:ind w:firstLine="360"/>
          </w:pPr>
          <w:fldSimple w:instr=" TIME \@ &quot;yyyy-M-d&quot; ">
            <w:r>
              <w:rPr>
                <w:noProof/>
              </w:rPr>
              <w:t>2016-11-10</w:t>
            </w:r>
          </w:fldSimple>
        </w:p>
      </w:tc>
      <w:tc>
        <w:tcPr>
          <w:tcW w:w="1635" w:type="pct"/>
        </w:tcPr>
        <w:p w:rsidR="00EC541A" w:rsidRDefault="00EC541A" w:rsidP="00431E06">
          <w:pPr>
            <w:pStyle w:val="Footer"/>
            <w:ind w:firstLineChars="50" w:firstLine="90"/>
          </w:pPr>
        </w:p>
      </w:tc>
      <w:tc>
        <w:tcPr>
          <w:tcW w:w="1606" w:type="pct"/>
        </w:tcPr>
        <w:p w:rsidR="00EC541A" w:rsidRDefault="00EC541A" w:rsidP="006776F8">
          <w:pPr>
            <w:pStyle w:val="Footer"/>
            <w:ind w:firstLine="360"/>
            <w:jc w:val="right"/>
          </w:pPr>
        </w:p>
      </w:tc>
    </w:tr>
  </w:tbl>
  <w:p w:rsidR="00EC541A" w:rsidRPr="00712D85" w:rsidRDefault="00EC541A"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541A" w:rsidRDefault="00EC541A"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1AC9" w:rsidRDefault="00D11AC9" w:rsidP="003B2C55">
      <w:r>
        <w:separator/>
      </w:r>
    </w:p>
  </w:footnote>
  <w:footnote w:type="continuationSeparator" w:id="1">
    <w:p w:rsidR="00D11AC9" w:rsidRDefault="00D11AC9"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541A" w:rsidRDefault="00EC541A"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EC541A" w:rsidRPr="007C572A">
      <w:trPr>
        <w:cantSplit/>
        <w:trHeight w:hRule="exact" w:val="782"/>
      </w:trPr>
      <w:tc>
        <w:tcPr>
          <w:tcW w:w="500" w:type="pct"/>
        </w:tcPr>
        <w:p w:rsidR="00EC541A" w:rsidRPr="007C572A" w:rsidRDefault="00EC541A" w:rsidP="006776F8">
          <w:pPr>
            <w:pStyle w:val="a5"/>
            <w:rPr>
              <w:rFonts w:ascii="Dotum" w:eastAsia="Dotum" w:hAnsi="Dotum"/>
            </w:rPr>
          </w:pPr>
        </w:p>
        <w:p w:rsidR="00EC541A" w:rsidRPr="007C572A" w:rsidRDefault="00EC541A" w:rsidP="006776F8">
          <w:pPr>
            <w:rPr>
              <w:rFonts w:ascii="Dotum" w:eastAsia="Dotum" w:hAnsi="Dotum"/>
            </w:rPr>
          </w:pPr>
        </w:p>
      </w:tc>
      <w:tc>
        <w:tcPr>
          <w:tcW w:w="3500" w:type="pct"/>
          <w:vAlign w:val="bottom"/>
        </w:tcPr>
        <w:p w:rsidR="00EC541A" w:rsidRPr="008F6976" w:rsidRDefault="00EC541A"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EC541A" w:rsidRPr="007C572A" w:rsidRDefault="00EC541A" w:rsidP="006776F8">
          <w:pPr>
            <w:pStyle w:val="Header"/>
            <w:ind w:firstLine="360"/>
            <w:rPr>
              <w:rFonts w:ascii="Dotum" w:eastAsia="Dotum" w:hAnsi="Dotum"/>
            </w:rPr>
          </w:pPr>
        </w:p>
      </w:tc>
    </w:tr>
  </w:tbl>
  <w:p w:rsidR="00EC541A" w:rsidRPr="007C572A" w:rsidRDefault="00EC541A"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541A" w:rsidRDefault="00EC541A"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11B0E"/>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07BB374D"/>
    <w:multiLevelType w:val="hybridMultilevel"/>
    <w:tmpl w:val="90F6C796"/>
    <w:lvl w:ilvl="0" w:tplc="1B781A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8457BA6"/>
    <w:multiLevelType w:val="hybridMultilevel"/>
    <w:tmpl w:val="4EDEF752"/>
    <w:lvl w:ilvl="0" w:tplc="80DE2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8531A85"/>
    <w:multiLevelType w:val="hybridMultilevel"/>
    <w:tmpl w:val="B68A446C"/>
    <w:lvl w:ilvl="0" w:tplc="90ACB56E">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4">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18291B80"/>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6">
    <w:nsid w:val="197A1369"/>
    <w:multiLevelType w:val="hybridMultilevel"/>
    <w:tmpl w:val="0610D106"/>
    <w:lvl w:ilvl="0" w:tplc="40CC248A">
      <w:numFmt w:val="bullet"/>
      <w:lvlText w:val="-"/>
      <w:lvlJc w:val="left"/>
      <w:pPr>
        <w:ind w:left="360" w:hanging="360"/>
      </w:pPr>
      <w:rPr>
        <w:rFonts w:ascii="宋体" w:eastAsia="宋体" w:hAnsi="宋体" w:cs="宋体" w:hint="eastAsia"/>
        <w:i/>
        <w:color w:val="0000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8">
    <w:nsid w:val="1CC0387F"/>
    <w:multiLevelType w:val="hybridMultilevel"/>
    <w:tmpl w:val="403209A4"/>
    <w:lvl w:ilvl="0" w:tplc="48A2E0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E8603CC"/>
    <w:multiLevelType w:val="hybridMultilevel"/>
    <w:tmpl w:val="E4BC9AF6"/>
    <w:lvl w:ilvl="0" w:tplc="1382C2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D3F5FB5"/>
    <w:multiLevelType w:val="hybridMultilevel"/>
    <w:tmpl w:val="B80A0700"/>
    <w:lvl w:ilvl="0" w:tplc="D37CE53A">
      <w:start w:val="2"/>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2">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F6229E9"/>
    <w:multiLevelType w:val="hybridMultilevel"/>
    <w:tmpl w:val="324876AE"/>
    <w:lvl w:ilvl="0" w:tplc="A4D2A57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26124E7"/>
    <w:multiLevelType w:val="hybridMultilevel"/>
    <w:tmpl w:val="C8108206"/>
    <w:lvl w:ilvl="0" w:tplc="BC1E3E1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527C1917"/>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530D6308"/>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53ED012E"/>
    <w:multiLevelType w:val="hybridMultilevel"/>
    <w:tmpl w:val="610A20E0"/>
    <w:lvl w:ilvl="0" w:tplc="BF7ED4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FBE39F7"/>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1">
    <w:nsid w:val="63161B58"/>
    <w:multiLevelType w:val="hybridMultilevel"/>
    <w:tmpl w:val="F63CE9B2"/>
    <w:lvl w:ilvl="0" w:tplc="775437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3">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7085D3B"/>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5">
    <w:nsid w:val="67DF29AE"/>
    <w:multiLevelType w:val="hybridMultilevel"/>
    <w:tmpl w:val="78ACBFD4"/>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B196DA4"/>
    <w:multiLevelType w:val="hybridMultilevel"/>
    <w:tmpl w:val="92BCC736"/>
    <w:lvl w:ilvl="0" w:tplc="5ED2F4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35B3906"/>
    <w:multiLevelType w:val="hybridMultilevel"/>
    <w:tmpl w:val="D4A6A3D8"/>
    <w:lvl w:ilvl="0" w:tplc="00AC477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39F71BB"/>
    <w:multiLevelType w:val="hybridMultilevel"/>
    <w:tmpl w:val="CC72C0F6"/>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767D5F9D"/>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7CFB7828"/>
    <w:multiLevelType w:val="hybridMultilevel"/>
    <w:tmpl w:val="95E4C836"/>
    <w:lvl w:ilvl="0" w:tplc="BCCA39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7DFA299D"/>
    <w:multiLevelType w:val="hybridMultilevel"/>
    <w:tmpl w:val="AC967238"/>
    <w:lvl w:ilvl="0" w:tplc="7E0E44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3"/>
  </w:num>
  <w:num w:numId="5">
    <w:abstractNumId w:val="12"/>
  </w:num>
  <w:num w:numId="6">
    <w:abstractNumId w:val="23"/>
  </w:num>
  <w:num w:numId="7">
    <w:abstractNumId w:val="15"/>
  </w:num>
  <w:num w:numId="8">
    <w:abstractNumId w:val="20"/>
  </w:num>
  <w:num w:numId="9">
    <w:abstractNumId w:val="0"/>
  </w:num>
  <w:num w:numId="10">
    <w:abstractNumId w:val="4"/>
  </w:num>
  <w:num w:numId="11">
    <w:abstractNumId w:val="24"/>
  </w:num>
  <w:num w:numId="12">
    <w:abstractNumId w:val="5"/>
  </w:num>
  <w:num w:numId="13">
    <w:abstractNumId w:val="28"/>
  </w:num>
  <w:num w:numId="14">
    <w:abstractNumId w:val="25"/>
  </w:num>
  <w:num w:numId="15">
    <w:abstractNumId w:val="16"/>
  </w:num>
  <w:num w:numId="16">
    <w:abstractNumId w:val="14"/>
  </w:num>
  <w:num w:numId="17">
    <w:abstractNumId w:val="6"/>
  </w:num>
  <w:num w:numId="18">
    <w:abstractNumId w:val="18"/>
  </w:num>
  <w:num w:numId="19">
    <w:abstractNumId w:val="10"/>
  </w:num>
  <w:num w:numId="20">
    <w:abstractNumId w:val="17"/>
  </w:num>
  <w:num w:numId="21">
    <w:abstractNumId w:val="29"/>
  </w:num>
  <w:num w:numId="22">
    <w:abstractNumId w:val="2"/>
  </w:num>
  <w:num w:numId="23">
    <w:abstractNumId w:val="19"/>
  </w:num>
  <w:num w:numId="24">
    <w:abstractNumId w:val="8"/>
  </w:num>
  <w:num w:numId="25">
    <w:abstractNumId w:val="9"/>
  </w:num>
  <w:num w:numId="26">
    <w:abstractNumId w:val="26"/>
  </w:num>
  <w:num w:numId="27">
    <w:abstractNumId w:val="21"/>
  </w:num>
  <w:num w:numId="28">
    <w:abstractNumId w:val="31"/>
  </w:num>
  <w:num w:numId="29">
    <w:abstractNumId w:val="30"/>
  </w:num>
  <w:num w:numId="30">
    <w:abstractNumId w:val="3"/>
  </w:num>
  <w:num w:numId="31">
    <w:abstractNumId w:val="1"/>
  </w:num>
  <w:num w:numId="32">
    <w:abstractNumId w:val="27"/>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173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1E16"/>
    <w:rsid w:val="000128B6"/>
    <w:rsid w:val="000141B8"/>
    <w:rsid w:val="00014CA4"/>
    <w:rsid w:val="00014F3C"/>
    <w:rsid w:val="00016EBC"/>
    <w:rsid w:val="00020A36"/>
    <w:rsid w:val="000210DD"/>
    <w:rsid w:val="0002169A"/>
    <w:rsid w:val="00022533"/>
    <w:rsid w:val="00022B7B"/>
    <w:rsid w:val="000231F1"/>
    <w:rsid w:val="00024640"/>
    <w:rsid w:val="000247CE"/>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8F9"/>
    <w:rsid w:val="00074D92"/>
    <w:rsid w:val="000757F7"/>
    <w:rsid w:val="00075FF1"/>
    <w:rsid w:val="000761DE"/>
    <w:rsid w:val="00076576"/>
    <w:rsid w:val="0007686B"/>
    <w:rsid w:val="0008008D"/>
    <w:rsid w:val="000802F5"/>
    <w:rsid w:val="000826E4"/>
    <w:rsid w:val="00085740"/>
    <w:rsid w:val="0008619A"/>
    <w:rsid w:val="0009021F"/>
    <w:rsid w:val="0009044B"/>
    <w:rsid w:val="00091823"/>
    <w:rsid w:val="00095141"/>
    <w:rsid w:val="00095DFB"/>
    <w:rsid w:val="00096A64"/>
    <w:rsid w:val="00097532"/>
    <w:rsid w:val="00097657"/>
    <w:rsid w:val="000A05C5"/>
    <w:rsid w:val="000A0BE4"/>
    <w:rsid w:val="000A45EE"/>
    <w:rsid w:val="000A4B9D"/>
    <w:rsid w:val="000A56CE"/>
    <w:rsid w:val="000A6921"/>
    <w:rsid w:val="000A6F9A"/>
    <w:rsid w:val="000A7152"/>
    <w:rsid w:val="000B0564"/>
    <w:rsid w:val="000B115F"/>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BDE"/>
    <w:rsid w:val="000F4265"/>
    <w:rsid w:val="000F5D4C"/>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678"/>
    <w:rsid w:val="00117A71"/>
    <w:rsid w:val="00117C53"/>
    <w:rsid w:val="0012023B"/>
    <w:rsid w:val="00120376"/>
    <w:rsid w:val="00120602"/>
    <w:rsid w:val="001209A2"/>
    <w:rsid w:val="001209AC"/>
    <w:rsid w:val="00122191"/>
    <w:rsid w:val="001246EA"/>
    <w:rsid w:val="0012591E"/>
    <w:rsid w:val="00127740"/>
    <w:rsid w:val="001278BC"/>
    <w:rsid w:val="00127E32"/>
    <w:rsid w:val="00132259"/>
    <w:rsid w:val="00132383"/>
    <w:rsid w:val="00132599"/>
    <w:rsid w:val="00133485"/>
    <w:rsid w:val="00133B00"/>
    <w:rsid w:val="001357DE"/>
    <w:rsid w:val="00135E5B"/>
    <w:rsid w:val="00137DC8"/>
    <w:rsid w:val="0014135B"/>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689B"/>
    <w:rsid w:val="0019726E"/>
    <w:rsid w:val="00197F97"/>
    <w:rsid w:val="001A3A86"/>
    <w:rsid w:val="001A3F33"/>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2E47"/>
    <w:rsid w:val="00224700"/>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0EAE"/>
    <w:rsid w:val="002A2E99"/>
    <w:rsid w:val="002A540D"/>
    <w:rsid w:val="002A633E"/>
    <w:rsid w:val="002A7A50"/>
    <w:rsid w:val="002B13B8"/>
    <w:rsid w:val="002B13D2"/>
    <w:rsid w:val="002B1A97"/>
    <w:rsid w:val="002B3D2E"/>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663"/>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36A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550F"/>
    <w:rsid w:val="00396515"/>
    <w:rsid w:val="003969F1"/>
    <w:rsid w:val="00396DD9"/>
    <w:rsid w:val="00397E1B"/>
    <w:rsid w:val="003A1168"/>
    <w:rsid w:val="003A1EF0"/>
    <w:rsid w:val="003A24BE"/>
    <w:rsid w:val="003A4112"/>
    <w:rsid w:val="003A4B49"/>
    <w:rsid w:val="003A4CB7"/>
    <w:rsid w:val="003A5422"/>
    <w:rsid w:val="003A6159"/>
    <w:rsid w:val="003A68D0"/>
    <w:rsid w:val="003A7278"/>
    <w:rsid w:val="003A7ABC"/>
    <w:rsid w:val="003B0105"/>
    <w:rsid w:val="003B077F"/>
    <w:rsid w:val="003B11A2"/>
    <w:rsid w:val="003B1440"/>
    <w:rsid w:val="003B1581"/>
    <w:rsid w:val="003B1D3A"/>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D76"/>
    <w:rsid w:val="003E1313"/>
    <w:rsid w:val="003E1410"/>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5C99"/>
    <w:rsid w:val="00425E23"/>
    <w:rsid w:val="004275B0"/>
    <w:rsid w:val="00427890"/>
    <w:rsid w:val="00430FB9"/>
    <w:rsid w:val="0043165E"/>
    <w:rsid w:val="00431E06"/>
    <w:rsid w:val="00433CE1"/>
    <w:rsid w:val="00434524"/>
    <w:rsid w:val="00434914"/>
    <w:rsid w:val="004362C4"/>
    <w:rsid w:val="00436EA6"/>
    <w:rsid w:val="004370BA"/>
    <w:rsid w:val="004370E1"/>
    <w:rsid w:val="004371C5"/>
    <w:rsid w:val="004379FD"/>
    <w:rsid w:val="004413C3"/>
    <w:rsid w:val="0044266E"/>
    <w:rsid w:val="0044294A"/>
    <w:rsid w:val="00442D0C"/>
    <w:rsid w:val="0044590B"/>
    <w:rsid w:val="00450B7D"/>
    <w:rsid w:val="00452C02"/>
    <w:rsid w:val="0045307C"/>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B20"/>
    <w:rsid w:val="004733ED"/>
    <w:rsid w:val="00473D6B"/>
    <w:rsid w:val="00474D96"/>
    <w:rsid w:val="00474E28"/>
    <w:rsid w:val="004768A0"/>
    <w:rsid w:val="00477386"/>
    <w:rsid w:val="004810B1"/>
    <w:rsid w:val="0048127F"/>
    <w:rsid w:val="0048158A"/>
    <w:rsid w:val="00481B69"/>
    <w:rsid w:val="004821DA"/>
    <w:rsid w:val="00482D02"/>
    <w:rsid w:val="0048331D"/>
    <w:rsid w:val="00483EAF"/>
    <w:rsid w:val="00484D4B"/>
    <w:rsid w:val="0048547D"/>
    <w:rsid w:val="004866CA"/>
    <w:rsid w:val="00487EB2"/>
    <w:rsid w:val="00490027"/>
    <w:rsid w:val="0049152C"/>
    <w:rsid w:val="0049194C"/>
    <w:rsid w:val="004924A7"/>
    <w:rsid w:val="00493B5E"/>
    <w:rsid w:val="00495F76"/>
    <w:rsid w:val="004960CD"/>
    <w:rsid w:val="00496BBD"/>
    <w:rsid w:val="00497B6B"/>
    <w:rsid w:val="004A006B"/>
    <w:rsid w:val="004A036A"/>
    <w:rsid w:val="004A12B7"/>
    <w:rsid w:val="004A1346"/>
    <w:rsid w:val="004A31B5"/>
    <w:rsid w:val="004A49AB"/>
    <w:rsid w:val="004A568C"/>
    <w:rsid w:val="004A56FF"/>
    <w:rsid w:val="004A59FB"/>
    <w:rsid w:val="004A6347"/>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61D1"/>
    <w:rsid w:val="004F6E80"/>
    <w:rsid w:val="0050044B"/>
    <w:rsid w:val="005017F2"/>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94D"/>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D94"/>
    <w:rsid w:val="0059324B"/>
    <w:rsid w:val="00593663"/>
    <w:rsid w:val="0059428D"/>
    <w:rsid w:val="00595236"/>
    <w:rsid w:val="0059612A"/>
    <w:rsid w:val="00596B48"/>
    <w:rsid w:val="00597C1E"/>
    <w:rsid w:val="005A0C70"/>
    <w:rsid w:val="005A192A"/>
    <w:rsid w:val="005A1B5D"/>
    <w:rsid w:val="005A2BD0"/>
    <w:rsid w:val="005A3456"/>
    <w:rsid w:val="005A468E"/>
    <w:rsid w:val="005A6139"/>
    <w:rsid w:val="005A7153"/>
    <w:rsid w:val="005B025C"/>
    <w:rsid w:val="005B103B"/>
    <w:rsid w:val="005B2D33"/>
    <w:rsid w:val="005B3555"/>
    <w:rsid w:val="005B4466"/>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DE9"/>
    <w:rsid w:val="005D68A9"/>
    <w:rsid w:val="005D6A22"/>
    <w:rsid w:val="005D74A2"/>
    <w:rsid w:val="005D7CF8"/>
    <w:rsid w:val="005E03A1"/>
    <w:rsid w:val="005E0E5B"/>
    <w:rsid w:val="005E1CA5"/>
    <w:rsid w:val="005E2976"/>
    <w:rsid w:val="005E2EEE"/>
    <w:rsid w:val="005E38CF"/>
    <w:rsid w:val="005E522F"/>
    <w:rsid w:val="005E5813"/>
    <w:rsid w:val="005E5E62"/>
    <w:rsid w:val="005F1AFB"/>
    <w:rsid w:val="005F2214"/>
    <w:rsid w:val="005F22D3"/>
    <w:rsid w:val="005F4201"/>
    <w:rsid w:val="005F4D2A"/>
    <w:rsid w:val="005F51D0"/>
    <w:rsid w:val="005F6DA6"/>
    <w:rsid w:val="005F6FAE"/>
    <w:rsid w:val="005F7170"/>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2949"/>
    <w:rsid w:val="00624838"/>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6745"/>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61BC"/>
    <w:rsid w:val="00697AE3"/>
    <w:rsid w:val="00697B98"/>
    <w:rsid w:val="006A0051"/>
    <w:rsid w:val="006A031C"/>
    <w:rsid w:val="006A0681"/>
    <w:rsid w:val="006A09C2"/>
    <w:rsid w:val="006A120C"/>
    <w:rsid w:val="006A1363"/>
    <w:rsid w:val="006A30E6"/>
    <w:rsid w:val="006A3D11"/>
    <w:rsid w:val="006A5E70"/>
    <w:rsid w:val="006B0A3A"/>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6D43"/>
    <w:rsid w:val="006C723A"/>
    <w:rsid w:val="006D00D7"/>
    <w:rsid w:val="006D2841"/>
    <w:rsid w:val="006D3765"/>
    <w:rsid w:val="006D45DB"/>
    <w:rsid w:val="006D4D4C"/>
    <w:rsid w:val="006D530A"/>
    <w:rsid w:val="006D5E81"/>
    <w:rsid w:val="006D6707"/>
    <w:rsid w:val="006D7A84"/>
    <w:rsid w:val="006E098B"/>
    <w:rsid w:val="006E53CB"/>
    <w:rsid w:val="006E6F97"/>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48C8"/>
    <w:rsid w:val="00707A17"/>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70B3"/>
    <w:rsid w:val="007373B9"/>
    <w:rsid w:val="00740BF3"/>
    <w:rsid w:val="00742A07"/>
    <w:rsid w:val="00742D39"/>
    <w:rsid w:val="0074327E"/>
    <w:rsid w:val="00743ACA"/>
    <w:rsid w:val="007449EA"/>
    <w:rsid w:val="007462E8"/>
    <w:rsid w:val="00746E50"/>
    <w:rsid w:val="00747845"/>
    <w:rsid w:val="00747C91"/>
    <w:rsid w:val="00747E41"/>
    <w:rsid w:val="00750FB2"/>
    <w:rsid w:val="00752985"/>
    <w:rsid w:val="0075356F"/>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8C8"/>
    <w:rsid w:val="00770B84"/>
    <w:rsid w:val="00770DF4"/>
    <w:rsid w:val="0077129B"/>
    <w:rsid w:val="00771CD6"/>
    <w:rsid w:val="00776006"/>
    <w:rsid w:val="00777804"/>
    <w:rsid w:val="00780174"/>
    <w:rsid w:val="00781419"/>
    <w:rsid w:val="007831FF"/>
    <w:rsid w:val="007856B7"/>
    <w:rsid w:val="00785CB9"/>
    <w:rsid w:val="007870E5"/>
    <w:rsid w:val="00794DD3"/>
    <w:rsid w:val="00797389"/>
    <w:rsid w:val="0079770A"/>
    <w:rsid w:val="00797DAF"/>
    <w:rsid w:val="007A0881"/>
    <w:rsid w:val="007A0C71"/>
    <w:rsid w:val="007A23BE"/>
    <w:rsid w:val="007A386B"/>
    <w:rsid w:val="007A547F"/>
    <w:rsid w:val="007A5B45"/>
    <w:rsid w:val="007A68DA"/>
    <w:rsid w:val="007B03F2"/>
    <w:rsid w:val="007B060D"/>
    <w:rsid w:val="007B0BB1"/>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508E"/>
    <w:rsid w:val="007C5866"/>
    <w:rsid w:val="007C7473"/>
    <w:rsid w:val="007C77D5"/>
    <w:rsid w:val="007D0146"/>
    <w:rsid w:val="007D09F7"/>
    <w:rsid w:val="007D0A13"/>
    <w:rsid w:val="007D11BE"/>
    <w:rsid w:val="007D1C4C"/>
    <w:rsid w:val="007D3D5D"/>
    <w:rsid w:val="007D4095"/>
    <w:rsid w:val="007D45D8"/>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DE"/>
    <w:rsid w:val="00834EA5"/>
    <w:rsid w:val="00835EAB"/>
    <w:rsid w:val="008363CD"/>
    <w:rsid w:val="00836825"/>
    <w:rsid w:val="00836E58"/>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B1907"/>
    <w:rsid w:val="008B1CF8"/>
    <w:rsid w:val="008B29AC"/>
    <w:rsid w:val="008B39B1"/>
    <w:rsid w:val="008B4010"/>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3C3E"/>
    <w:rsid w:val="008D43F5"/>
    <w:rsid w:val="008D4733"/>
    <w:rsid w:val="008D4FBE"/>
    <w:rsid w:val="008D5040"/>
    <w:rsid w:val="008D5BA2"/>
    <w:rsid w:val="008E0B83"/>
    <w:rsid w:val="008E3DD9"/>
    <w:rsid w:val="008E4693"/>
    <w:rsid w:val="008E71E3"/>
    <w:rsid w:val="008F303F"/>
    <w:rsid w:val="008F44AD"/>
    <w:rsid w:val="008F49BC"/>
    <w:rsid w:val="008F56E2"/>
    <w:rsid w:val="008F5804"/>
    <w:rsid w:val="008F6054"/>
    <w:rsid w:val="008F6976"/>
    <w:rsid w:val="008F7E1B"/>
    <w:rsid w:val="0090257D"/>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1ED6"/>
    <w:rsid w:val="00973462"/>
    <w:rsid w:val="009740E8"/>
    <w:rsid w:val="0097561E"/>
    <w:rsid w:val="00975DF5"/>
    <w:rsid w:val="00976619"/>
    <w:rsid w:val="0097672E"/>
    <w:rsid w:val="009768F1"/>
    <w:rsid w:val="0097723B"/>
    <w:rsid w:val="009774BD"/>
    <w:rsid w:val="00980BEC"/>
    <w:rsid w:val="00982A44"/>
    <w:rsid w:val="009855D0"/>
    <w:rsid w:val="009856D7"/>
    <w:rsid w:val="009870EE"/>
    <w:rsid w:val="00987373"/>
    <w:rsid w:val="00987459"/>
    <w:rsid w:val="00990100"/>
    <w:rsid w:val="00991A76"/>
    <w:rsid w:val="009929B9"/>
    <w:rsid w:val="00992FD1"/>
    <w:rsid w:val="00993E3F"/>
    <w:rsid w:val="00994591"/>
    <w:rsid w:val="00994739"/>
    <w:rsid w:val="009960D2"/>
    <w:rsid w:val="009970F9"/>
    <w:rsid w:val="00997232"/>
    <w:rsid w:val="009979A6"/>
    <w:rsid w:val="00997FC7"/>
    <w:rsid w:val="009A38E4"/>
    <w:rsid w:val="009A41EC"/>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6B39"/>
    <w:rsid w:val="009D077D"/>
    <w:rsid w:val="009D1BDB"/>
    <w:rsid w:val="009D1C6E"/>
    <w:rsid w:val="009D20E9"/>
    <w:rsid w:val="009D22E0"/>
    <w:rsid w:val="009D246F"/>
    <w:rsid w:val="009D3E47"/>
    <w:rsid w:val="009D4881"/>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636"/>
    <w:rsid w:val="00A15185"/>
    <w:rsid w:val="00A160C9"/>
    <w:rsid w:val="00A17395"/>
    <w:rsid w:val="00A17607"/>
    <w:rsid w:val="00A17F15"/>
    <w:rsid w:val="00A20B37"/>
    <w:rsid w:val="00A20D08"/>
    <w:rsid w:val="00A22CB8"/>
    <w:rsid w:val="00A22CD2"/>
    <w:rsid w:val="00A23BDB"/>
    <w:rsid w:val="00A24B0A"/>
    <w:rsid w:val="00A2502B"/>
    <w:rsid w:val="00A2605B"/>
    <w:rsid w:val="00A26911"/>
    <w:rsid w:val="00A26A31"/>
    <w:rsid w:val="00A30985"/>
    <w:rsid w:val="00A318E9"/>
    <w:rsid w:val="00A36441"/>
    <w:rsid w:val="00A37724"/>
    <w:rsid w:val="00A37A3B"/>
    <w:rsid w:val="00A40CAF"/>
    <w:rsid w:val="00A40F28"/>
    <w:rsid w:val="00A4110D"/>
    <w:rsid w:val="00A41400"/>
    <w:rsid w:val="00A43CC6"/>
    <w:rsid w:val="00A44157"/>
    <w:rsid w:val="00A441F6"/>
    <w:rsid w:val="00A4425D"/>
    <w:rsid w:val="00A44DC9"/>
    <w:rsid w:val="00A45233"/>
    <w:rsid w:val="00A4607C"/>
    <w:rsid w:val="00A5122D"/>
    <w:rsid w:val="00A51EC9"/>
    <w:rsid w:val="00A52EEE"/>
    <w:rsid w:val="00A53C49"/>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80A99"/>
    <w:rsid w:val="00A8165A"/>
    <w:rsid w:val="00A824C5"/>
    <w:rsid w:val="00A83F98"/>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72A"/>
    <w:rsid w:val="00AB60AF"/>
    <w:rsid w:val="00AB6286"/>
    <w:rsid w:val="00AB6C59"/>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21932"/>
    <w:rsid w:val="00B236D3"/>
    <w:rsid w:val="00B23F8D"/>
    <w:rsid w:val="00B2419E"/>
    <w:rsid w:val="00B243E1"/>
    <w:rsid w:val="00B24799"/>
    <w:rsid w:val="00B24F06"/>
    <w:rsid w:val="00B26340"/>
    <w:rsid w:val="00B26368"/>
    <w:rsid w:val="00B271DB"/>
    <w:rsid w:val="00B30C28"/>
    <w:rsid w:val="00B330F5"/>
    <w:rsid w:val="00B3354F"/>
    <w:rsid w:val="00B344D7"/>
    <w:rsid w:val="00B34CCD"/>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682A"/>
    <w:rsid w:val="00BB6E7E"/>
    <w:rsid w:val="00BB7529"/>
    <w:rsid w:val="00BC0923"/>
    <w:rsid w:val="00BC1748"/>
    <w:rsid w:val="00BC23E9"/>
    <w:rsid w:val="00BC3EA0"/>
    <w:rsid w:val="00BC51EA"/>
    <w:rsid w:val="00BC598C"/>
    <w:rsid w:val="00BC789F"/>
    <w:rsid w:val="00BD013E"/>
    <w:rsid w:val="00BD0A54"/>
    <w:rsid w:val="00BD0CA5"/>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F18AC"/>
    <w:rsid w:val="00BF18C8"/>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6B18"/>
    <w:rsid w:val="00C27A84"/>
    <w:rsid w:val="00C31065"/>
    <w:rsid w:val="00C31877"/>
    <w:rsid w:val="00C31F61"/>
    <w:rsid w:val="00C32ED9"/>
    <w:rsid w:val="00C33159"/>
    <w:rsid w:val="00C35338"/>
    <w:rsid w:val="00C353B5"/>
    <w:rsid w:val="00C35DFE"/>
    <w:rsid w:val="00C37042"/>
    <w:rsid w:val="00C41B8C"/>
    <w:rsid w:val="00C42058"/>
    <w:rsid w:val="00C424F5"/>
    <w:rsid w:val="00C4349E"/>
    <w:rsid w:val="00C4589B"/>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555E"/>
    <w:rsid w:val="00C76D2E"/>
    <w:rsid w:val="00C77D94"/>
    <w:rsid w:val="00C77E7E"/>
    <w:rsid w:val="00C8127A"/>
    <w:rsid w:val="00C81931"/>
    <w:rsid w:val="00C81E0A"/>
    <w:rsid w:val="00C8356C"/>
    <w:rsid w:val="00C8376D"/>
    <w:rsid w:val="00C83AA2"/>
    <w:rsid w:val="00C8417F"/>
    <w:rsid w:val="00C847B3"/>
    <w:rsid w:val="00C85A32"/>
    <w:rsid w:val="00C85A95"/>
    <w:rsid w:val="00C862DA"/>
    <w:rsid w:val="00C864AB"/>
    <w:rsid w:val="00C865E2"/>
    <w:rsid w:val="00C9017E"/>
    <w:rsid w:val="00C90B4E"/>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E24"/>
    <w:rsid w:val="00CA6185"/>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211A"/>
    <w:rsid w:val="00CC49E3"/>
    <w:rsid w:val="00CC54B1"/>
    <w:rsid w:val="00CC6C26"/>
    <w:rsid w:val="00CC71CD"/>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E7F56"/>
    <w:rsid w:val="00CF0A5E"/>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7297"/>
    <w:rsid w:val="00D1093A"/>
    <w:rsid w:val="00D11AC9"/>
    <w:rsid w:val="00D11C3B"/>
    <w:rsid w:val="00D13B0A"/>
    <w:rsid w:val="00D13CB1"/>
    <w:rsid w:val="00D141C5"/>
    <w:rsid w:val="00D15F75"/>
    <w:rsid w:val="00D165B2"/>
    <w:rsid w:val="00D17481"/>
    <w:rsid w:val="00D174A6"/>
    <w:rsid w:val="00D21A47"/>
    <w:rsid w:val="00D2224C"/>
    <w:rsid w:val="00D22FAB"/>
    <w:rsid w:val="00D25890"/>
    <w:rsid w:val="00D26922"/>
    <w:rsid w:val="00D2724A"/>
    <w:rsid w:val="00D27E99"/>
    <w:rsid w:val="00D312B8"/>
    <w:rsid w:val="00D3231D"/>
    <w:rsid w:val="00D32560"/>
    <w:rsid w:val="00D330D1"/>
    <w:rsid w:val="00D347B1"/>
    <w:rsid w:val="00D37612"/>
    <w:rsid w:val="00D37B32"/>
    <w:rsid w:val="00D41254"/>
    <w:rsid w:val="00D41B13"/>
    <w:rsid w:val="00D425EE"/>
    <w:rsid w:val="00D42BC0"/>
    <w:rsid w:val="00D4307C"/>
    <w:rsid w:val="00D430ED"/>
    <w:rsid w:val="00D437D3"/>
    <w:rsid w:val="00D448FF"/>
    <w:rsid w:val="00D4609C"/>
    <w:rsid w:val="00D4698D"/>
    <w:rsid w:val="00D5142E"/>
    <w:rsid w:val="00D51521"/>
    <w:rsid w:val="00D53D49"/>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1BF"/>
    <w:rsid w:val="00DD1382"/>
    <w:rsid w:val="00DD1D65"/>
    <w:rsid w:val="00DD1D9F"/>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2188"/>
    <w:rsid w:val="00DF3866"/>
    <w:rsid w:val="00DF4ACA"/>
    <w:rsid w:val="00DF4BD1"/>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55EC"/>
    <w:rsid w:val="00E35B29"/>
    <w:rsid w:val="00E3669E"/>
    <w:rsid w:val="00E36F4D"/>
    <w:rsid w:val="00E41454"/>
    <w:rsid w:val="00E41F71"/>
    <w:rsid w:val="00E43A61"/>
    <w:rsid w:val="00E44747"/>
    <w:rsid w:val="00E45897"/>
    <w:rsid w:val="00E45D5B"/>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1DA"/>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3781"/>
    <w:rsid w:val="00E83EE6"/>
    <w:rsid w:val="00E859EA"/>
    <w:rsid w:val="00E85CE3"/>
    <w:rsid w:val="00E9016B"/>
    <w:rsid w:val="00E908C7"/>
    <w:rsid w:val="00E91A37"/>
    <w:rsid w:val="00E928AF"/>
    <w:rsid w:val="00E92D31"/>
    <w:rsid w:val="00E96AAC"/>
    <w:rsid w:val="00E96ED2"/>
    <w:rsid w:val="00EA101D"/>
    <w:rsid w:val="00EA1F7D"/>
    <w:rsid w:val="00EA412B"/>
    <w:rsid w:val="00EA5BEB"/>
    <w:rsid w:val="00EA6B15"/>
    <w:rsid w:val="00EB0D69"/>
    <w:rsid w:val="00EB1107"/>
    <w:rsid w:val="00EB12D8"/>
    <w:rsid w:val="00EB59DF"/>
    <w:rsid w:val="00EC015A"/>
    <w:rsid w:val="00EC2773"/>
    <w:rsid w:val="00EC4AFC"/>
    <w:rsid w:val="00EC541A"/>
    <w:rsid w:val="00EC6D79"/>
    <w:rsid w:val="00EC7294"/>
    <w:rsid w:val="00ED02E0"/>
    <w:rsid w:val="00ED02E7"/>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748B"/>
    <w:rsid w:val="00F47C43"/>
    <w:rsid w:val="00F5062F"/>
    <w:rsid w:val="00F5065F"/>
    <w:rsid w:val="00F50C54"/>
    <w:rsid w:val="00F51B1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92E96"/>
    <w:rsid w:val="00FA0593"/>
    <w:rsid w:val="00FA1953"/>
    <w:rsid w:val="00FA2541"/>
    <w:rsid w:val="00FA763D"/>
    <w:rsid w:val="00FA7653"/>
    <w:rsid w:val="00FB072D"/>
    <w:rsid w:val="00FB1391"/>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F26"/>
    <w:rsid w:val="00FC7F08"/>
    <w:rsid w:val="00FD0537"/>
    <w:rsid w:val="00FD14D7"/>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1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semiHidden/>
    <w:unhideWhenUsed/>
    <w:rsid w:val="00ED4130"/>
    <w:rPr>
      <w:sz w:val="21"/>
      <w:szCs w:val="21"/>
    </w:rPr>
  </w:style>
  <w:style w:type="paragraph" w:styleId="CommentText">
    <w:name w:val="annotation text"/>
    <w:basedOn w:val="Normal"/>
    <w:link w:val="CommentTextChar"/>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13</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5731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13</cp:revision>
  <dcterms:created xsi:type="dcterms:W3CDTF">2015-09-15T10:32:00Z</dcterms:created>
  <dcterms:modified xsi:type="dcterms:W3CDTF">2016-11-11T01:41:00Z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