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CA1" w:rsidRPr="00456CA1" w:rsidRDefault="00456CA1" w:rsidP="00456CA1">
      <w:pPr>
        <w:spacing w:after="100" w:afterAutospacing="1"/>
        <w:jc w:val="center"/>
        <w:rPr>
          <w:b/>
          <w:sz w:val="52"/>
          <w:szCs w:val="52"/>
        </w:rPr>
      </w:pPr>
      <w:r w:rsidRPr="00456CA1">
        <w:rPr>
          <w:rFonts w:hint="eastAsia"/>
          <w:b/>
          <w:sz w:val="52"/>
          <w:szCs w:val="52"/>
        </w:rPr>
        <w:t>JAVA</w:t>
      </w:r>
      <w:r w:rsidRPr="00456CA1">
        <w:rPr>
          <w:rFonts w:hint="eastAsia"/>
          <w:b/>
          <w:sz w:val="52"/>
          <w:szCs w:val="52"/>
        </w:rPr>
        <w:t>测试用例编写规范</w:t>
      </w:r>
    </w:p>
    <w:p w:rsidR="007D696A" w:rsidRDefault="007D696A" w:rsidP="00456CA1">
      <w:pPr>
        <w:spacing w:after="100" w:afterAutospacing="1"/>
        <w:jc w:val="center"/>
        <w:rPr>
          <w:b/>
        </w:rPr>
      </w:pPr>
    </w:p>
    <w:p w:rsidR="007D696A" w:rsidRDefault="007D696A" w:rsidP="00456CA1">
      <w:pPr>
        <w:spacing w:after="100" w:afterAutospacing="1"/>
        <w:jc w:val="center"/>
        <w:rPr>
          <w:b/>
        </w:rPr>
      </w:pPr>
    </w:p>
    <w:p w:rsidR="007D696A" w:rsidRDefault="007D696A" w:rsidP="00456CA1">
      <w:pPr>
        <w:spacing w:after="100" w:afterAutospacing="1"/>
        <w:jc w:val="center"/>
        <w:rPr>
          <w:b/>
        </w:rPr>
      </w:pPr>
    </w:p>
    <w:p w:rsidR="007D696A" w:rsidRDefault="007D696A" w:rsidP="00456CA1">
      <w:pPr>
        <w:spacing w:after="100" w:afterAutospacing="1"/>
        <w:jc w:val="center"/>
        <w:rPr>
          <w:b/>
        </w:rPr>
      </w:pPr>
    </w:p>
    <w:p w:rsidR="00456CA1" w:rsidRPr="00B36D54" w:rsidRDefault="00456CA1" w:rsidP="00456CA1">
      <w:pPr>
        <w:spacing w:after="100" w:afterAutospacing="1"/>
        <w:jc w:val="center"/>
        <w:rPr>
          <w:b/>
        </w:rPr>
      </w:pPr>
      <w:r w:rsidRPr="00B36D54">
        <w:rPr>
          <w:rFonts w:hint="eastAsia"/>
          <w:b/>
        </w:rPr>
        <w:t>修</w:t>
      </w:r>
      <w:r>
        <w:rPr>
          <w:rFonts w:hint="eastAsia"/>
          <w:b/>
        </w:rPr>
        <w:t>订</w:t>
      </w:r>
      <w:r w:rsidRPr="00B36D54">
        <w:rPr>
          <w:rFonts w:hint="eastAsia"/>
          <w:b/>
        </w:rPr>
        <w:t>记录</w:t>
      </w:r>
    </w:p>
    <w:tbl>
      <w:tblPr>
        <w:tblStyle w:val="TableGrid"/>
        <w:tblW w:w="0" w:type="auto"/>
        <w:tblLook w:val="04A0"/>
      </w:tblPr>
      <w:tblGrid>
        <w:gridCol w:w="1668"/>
        <w:gridCol w:w="5244"/>
        <w:gridCol w:w="1610"/>
      </w:tblGrid>
      <w:tr w:rsidR="00456CA1" w:rsidTr="002765D4">
        <w:tc>
          <w:tcPr>
            <w:tcW w:w="1668" w:type="dxa"/>
          </w:tcPr>
          <w:p w:rsidR="00456CA1" w:rsidRPr="00F422C9" w:rsidRDefault="00456CA1" w:rsidP="002765D4">
            <w:pPr>
              <w:jc w:val="center"/>
              <w:rPr>
                <w:b/>
              </w:rPr>
            </w:pPr>
            <w:r w:rsidRPr="00F422C9">
              <w:rPr>
                <w:rFonts w:hint="eastAsia"/>
                <w:b/>
              </w:rPr>
              <w:t>版本号</w:t>
            </w:r>
          </w:p>
        </w:tc>
        <w:tc>
          <w:tcPr>
            <w:tcW w:w="5244" w:type="dxa"/>
          </w:tcPr>
          <w:p w:rsidR="00456CA1" w:rsidRPr="00F422C9" w:rsidRDefault="00456CA1" w:rsidP="002765D4">
            <w:pPr>
              <w:jc w:val="center"/>
              <w:rPr>
                <w:b/>
              </w:rPr>
            </w:pPr>
            <w:r w:rsidRPr="00F422C9">
              <w:rPr>
                <w:rFonts w:hint="eastAsia"/>
                <w:b/>
              </w:rPr>
              <w:t>描述</w:t>
            </w:r>
          </w:p>
        </w:tc>
        <w:tc>
          <w:tcPr>
            <w:tcW w:w="1610" w:type="dxa"/>
          </w:tcPr>
          <w:p w:rsidR="00456CA1" w:rsidRPr="00F422C9" w:rsidRDefault="00456CA1" w:rsidP="002765D4">
            <w:pPr>
              <w:jc w:val="center"/>
              <w:rPr>
                <w:b/>
              </w:rPr>
            </w:pPr>
            <w:r w:rsidRPr="00F422C9">
              <w:rPr>
                <w:rFonts w:hint="eastAsia"/>
                <w:b/>
              </w:rPr>
              <w:t>作者</w:t>
            </w:r>
          </w:p>
        </w:tc>
      </w:tr>
      <w:tr w:rsidR="00456CA1" w:rsidTr="002765D4">
        <w:tc>
          <w:tcPr>
            <w:tcW w:w="1668" w:type="dxa"/>
          </w:tcPr>
          <w:p w:rsidR="00456CA1" w:rsidRDefault="00456CA1" w:rsidP="002765D4">
            <w:r>
              <w:rPr>
                <w:rFonts w:hint="eastAsia"/>
              </w:rPr>
              <w:t>V 1.0.0</w:t>
            </w:r>
          </w:p>
        </w:tc>
        <w:tc>
          <w:tcPr>
            <w:tcW w:w="5244" w:type="dxa"/>
          </w:tcPr>
          <w:p w:rsidR="00456CA1" w:rsidRDefault="00456CA1" w:rsidP="00456CA1">
            <w:r>
              <w:rPr>
                <w:rFonts w:hint="eastAsia"/>
              </w:rPr>
              <w:t xml:space="preserve">2016/9/18: </w:t>
            </w:r>
            <w:r>
              <w:rPr>
                <w:rFonts w:hint="eastAsia"/>
              </w:rPr>
              <w:t>初稿</w:t>
            </w:r>
          </w:p>
        </w:tc>
        <w:tc>
          <w:tcPr>
            <w:tcW w:w="1610" w:type="dxa"/>
          </w:tcPr>
          <w:p w:rsidR="00456CA1" w:rsidRDefault="00456CA1" w:rsidP="002765D4">
            <w:r>
              <w:rPr>
                <w:rFonts w:hint="eastAsia"/>
              </w:rPr>
              <w:t>李建华</w:t>
            </w:r>
            <w:r>
              <w:rPr>
                <w:rFonts w:hint="eastAsia"/>
              </w:rPr>
              <w:t xml:space="preserve"> </w:t>
            </w:r>
          </w:p>
        </w:tc>
      </w:tr>
      <w:tr w:rsidR="00456CA1" w:rsidTr="002765D4">
        <w:tc>
          <w:tcPr>
            <w:tcW w:w="1668" w:type="dxa"/>
          </w:tcPr>
          <w:p w:rsidR="00456CA1" w:rsidRDefault="00456CA1" w:rsidP="002765D4"/>
        </w:tc>
        <w:tc>
          <w:tcPr>
            <w:tcW w:w="5244" w:type="dxa"/>
          </w:tcPr>
          <w:p w:rsidR="00456CA1" w:rsidRDefault="00456CA1" w:rsidP="002765D4"/>
        </w:tc>
        <w:tc>
          <w:tcPr>
            <w:tcW w:w="1610" w:type="dxa"/>
          </w:tcPr>
          <w:p w:rsidR="00456CA1" w:rsidRDefault="00456CA1" w:rsidP="002765D4"/>
        </w:tc>
      </w:tr>
    </w:tbl>
    <w:p w:rsidR="007D696A" w:rsidRDefault="007D696A" w:rsidP="007D696A"/>
    <w:p w:rsidR="007D696A" w:rsidRDefault="007D696A">
      <w:pPr>
        <w:widowControl/>
        <w:jc w:val="left"/>
      </w:pPr>
      <w:r>
        <w:br w:type="page"/>
      </w:r>
    </w:p>
    <w:p w:rsidR="00456CA1" w:rsidRDefault="00456CA1" w:rsidP="007D696A"/>
    <w:p w:rsidR="00DA4852" w:rsidRDefault="00DA4852" w:rsidP="00DA4852">
      <w:pPr>
        <w:pStyle w:val="Heading1"/>
      </w:pPr>
      <w:r>
        <w:rPr>
          <w:rFonts w:hint="eastAsia"/>
        </w:rPr>
        <w:t>通用规范</w:t>
      </w:r>
    </w:p>
    <w:p w:rsidR="00DA4852" w:rsidRDefault="00DA4852" w:rsidP="00DA4852">
      <w:pPr>
        <w:pStyle w:val="Heading2"/>
      </w:pPr>
      <w:r>
        <w:rPr>
          <w:rFonts w:hint="eastAsia"/>
        </w:rPr>
        <w:t>一、命名规范</w:t>
      </w:r>
    </w:p>
    <w:p w:rsidR="00DA4852" w:rsidRDefault="00DA4852" w:rsidP="00DA4852"/>
    <w:p w:rsidR="00DA4852" w:rsidRDefault="00DA4852" w:rsidP="00DA4852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项目名全部小写</w:t>
      </w:r>
    </w:p>
    <w:p w:rsidR="00DA4852" w:rsidRDefault="00DA4852" w:rsidP="00DA4852"/>
    <w:p w:rsidR="00DA4852" w:rsidRDefault="00DA4852" w:rsidP="00DA4852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包名全部小写</w:t>
      </w:r>
    </w:p>
    <w:p w:rsidR="00DA4852" w:rsidRDefault="00DA4852" w:rsidP="00DA4852"/>
    <w:p w:rsidR="00DA4852" w:rsidRDefault="00DA4852" w:rsidP="00DA4852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类名首字母大写，如果类名由多个单词组成，每个单词的首字母都要大写。</w:t>
      </w:r>
    </w:p>
    <w:p w:rsidR="00DA4852" w:rsidRDefault="00DA4852" w:rsidP="00DA4852"/>
    <w:p w:rsidR="00DA4852" w:rsidRDefault="00DA4852" w:rsidP="00DA4852">
      <w:r>
        <w:rPr>
          <w:rFonts w:hint="eastAsia"/>
        </w:rPr>
        <w:t>如：</w:t>
      </w:r>
      <w:r>
        <w:rPr>
          <w:rFonts w:hint="eastAsia"/>
        </w:rPr>
        <w:t>public class MyFirstClass{}</w:t>
      </w:r>
    </w:p>
    <w:p w:rsidR="00DA4852" w:rsidRDefault="00DA4852" w:rsidP="00DA4852"/>
    <w:p w:rsidR="00DA4852" w:rsidRDefault="00DA4852" w:rsidP="00DA4852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变量名、方法名首字母小写，如果名称由多个单词组成，每个单词的首字母都要大写。</w:t>
      </w:r>
    </w:p>
    <w:p w:rsidR="00DA4852" w:rsidRDefault="00DA4852" w:rsidP="00DA4852"/>
    <w:p w:rsidR="00DA4852" w:rsidRDefault="00DA4852" w:rsidP="00DA4852">
      <w:r>
        <w:rPr>
          <w:rFonts w:hint="eastAsia"/>
        </w:rPr>
        <w:t>如：</w:t>
      </w:r>
      <w:r>
        <w:rPr>
          <w:rFonts w:hint="eastAsia"/>
        </w:rPr>
        <w:t>int index=0;</w:t>
      </w:r>
    </w:p>
    <w:p w:rsidR="00DA4852" w:rsidRDefault="00DA4852" w:rsidP="00DA4852"/>
    <w:p w:rsidR="00DA4852" w:rsidRDefault="00DA4852" w:rsidP="00DA4852">
      <w:r>
        <w:t xml:space="preserve">       public void toString(){}</w:t>
      </w:r>
    </w:p>
    <w:p w:rsidR="00DA4852" w:rsidRDefault="00DA4852" w:rsidP="00DA4852"/>
    <w:p w:rsidR="00DA4852" w:rsidRDefault="00DA4852" w:rsidP="00DA4852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常量名全部大写</w:t>
      </w:r>
    </w:p>
    <w:p w:rsidR="00DA4852" w:rsidRDefault="00DA4852" w:rsidP="00DA4852"/>
    <w:p w:rsidR="00DA4852" w:rsidRDefault="00DA4852" w:rsidP="00DA4852">
      <w:r>
        <w:rPr>
          <w:rFonts w:hint="eastAsia"/>
        </w:rPr>
        <w:t>如：</w:t>
      </w:r>
      <w:r>
        <w:rPr>
          <w:rFonts w:hint="eastAsia"/>
        </w:rPr>
        <w:t>public static final String GAME_COLOR=</w:t>
      </w:r>
      <w:r>
        <w:rPr>
          <w:rFonts w:hint="eastAsia"/>
        </w:rPr>
        <w:t>”</w:t>
      </w:r>
      <w:r>
        <w:rPr>
          <w:rFonts w:hint="eastAsia"/>
        </w:rPr>
        <w:t>RED</w:t>
      </w:r>
      <w:r>
        <w:rPr>
          <w:rFonts w:hint="eastAsia"/>
        </w:rPr>
        <w:t>”</w:t>
      </w:r>
      <w:r>
        <w:rPr>
          <w:rFonts w:hint="eastAsia"/>
        </w:rPr>
        <w:t>;</w:t>
      </w:r>
    </w:p>
    <w:p w:rsidR="00DA4852" w:rsidRDefault="00DA4852" w:rsidP="00DA4852"/>
    <w:p w:rsidR="00DA4852" w:rsidRDefault="00DA4852" w:rsidP="00DA4852">
      <w:r>
        <w:rPr>
          <w:rFonts w:hint="eastAsia"/>
        </w:rPr>
        <w:t>6</w:t>
      </w:r>
      <w:r>
        <w:rPr>
          <w:rFonts w:hint="eastAsia"/>
        </w:rPr>
        <w:t>、所有命名规则必须遵循以下规则：</w:t>
      </w:r>
    </w:p>
    <w:p w:rsidR="00DA4852" w:rsidRDefault="00DA4852" w:rsidP="00DA4852"/>
    <w:p w:rsidR="00DA4852" w:rsidRDefault="00DA4852" w:rsidP="00DA4852">
      <w:r>
        <w:rPr>
          <w:rFonts w:hint="eastAsia"/>
        </w:rPr>
        <w:t>1)</w:t>
      </w:r>
      <w:r>
        <w:rPr>
          <w:rFonts w:hint="eastAsia"/>
        </w:rPr>
        <w:t>、名称只能由字母、数字、下划线、</w:t>
      </w:r>
      <w:r>
        <w:rPr>
          <w:rFonts w:hint="eastAsia"/>
        </w:rPr>
        <w:t>$</w:t>
      </w:r>
      <w:r>
        <w:rPr>
          <w:rFonts w:hint="eastAsia"/>
        </w:rPr>
        <w:t>符号组成</w:t>
      </w:r>
    </w:p>
    <w:p w:rsidR="00DA4852" w:rsidRDefault="00DA4852" w:rsidP="00DA4852"/>
    <w:p w:rsidR="00DA4852" w:rsidRDefault="00DA4852" w:rsidP="00DA4852">
      <w:r>
        <w:rPr>
          <w:rFonts w:hint="eastAsia"/>
        </w:rPr>
        <w:t>2)</w:t>
      </w:r>
      <w:r>
        <w:rPr>
          <w:rFonts w:hint="eastAsia"/>
        </w:rPr>
        <w:t>、不能以数字开头</w:t>
      </w:r>
    </w:p>
    <w:p w:rsidR="00DA4852" w:rsidRDefault="00DA4852" w:rsidP="00DA4852"/>
    <w:p w:rsidR="00DA4852" w:rsidRDefault="00DA4852" w:rsidP="00DA4852">
      <w:r>
        <w:rPr>
          <w:rFonts w:hint="eastAsia"/>
        </w:rPr>
        <w:t>3)</w:t>
      </w:r>
      <w:r>
        <w:rPr>
          <w:rFonts w:hint="eastAsia"/>
        </w:rPr>
        <w:t>、名称不能使用</w:t>
      </w:r>
      <w:r>
        <w:rPr>
          <w:rFonts w:hint="eastAsia"/>
        </w:rPr>
        <w:t>JAVA</w:t>
      </w:r>
      <w:r>
        <w:rPr>
          <w:rFonts w:hint="eastAsia"/>
        </w:rPr>
        <w:t>中的关键字。</w:t>
      </w:r>
    </w:p>
    <w:p w:rsidR="00DA4852" w:rsidRDefault="00DA4852" w:rsidP="00DA4852"/>
    <w:p w:rsidR="00DA4852" w:rsidRDefault="00DA4852" w:rsidP="00DA4852">
      <w:r>
        <w:rPr>
          <w:rFonts w:hint="eastAsia"/>
        </w:rPr>
        <w:t>4)</w:t>
      </w:r>
      <w:r>
        <w:rPr>
          <w:rFonts w:hint="eastAsia"/>
        </w:rPr>
        <w:t>、坚决不允许出现中文及拼音命名。</w:t>
      </w:r>
    </w:p>
    <w:p w:rsidR="00DA4852" w:rsidRDefault="00DA4852" w:rsidP="00DA4852"/>
    <w:p w:rsidR="00DA4852" w:rsidRDefault="00DA4852" w:rsidP="00DA4852">
      <w:r>
        <w:t xml:space="preserve"> </w:t>
      </w:r>
    </w:p>
    <w:p w:rsidR="00DA4852" w:rsidRDefault="00DA4852" w:rsidP="00DA4852"/>
    <w:p w:rsidR="00DA4852" w:rsidRDefault="00DA4852" w:rsidP="00DA4852">
      <w:pPr>
        <w:pStyle w:val="Heading2"/>
      </w:pPr>
      <w:r>
        <w:rPr>
          <w:rFonts w:hint="eastAsia"/>
        </w:rPr>
        <w:t>二、注释规范</w:t>
      </w:r>
    </w:p>
    <w:p w:rsidR="00DA4852" w:rsidRDefault="00DA4852" w:rsidP="00DA4852"/>
    <w:p w:rsidR="00DA4852" w:rsidRDefault="00DA4852" w:rsidP="00DA4852">
      <w:pPr>
        <w:pStyle w:val="Heading3"/>
      </w:pPr>
      <w:r>
        <w:rPr>
          <w:rFonts w:hint="eastAsia"/>
        </w:rPr>
        <w:lastRenderedPageBreak/>
        <w:t>1</w:t>
      </w:r>
      <w:r>
        <w:rPr>
          <w:rFonts w:hint="eastAsia"/>
        </w:rPr>
        <w:t>、</w:t>
      </w:r>
      <w:r>
        <w:rPr>
          <w:rFonts w:hint="eastAsia"/>
        </w:rPr>
        <w:t xml:space="preserve">   </w:t>
      </w:r>
      <w:r>
        <w:rPr>
          <w:rFonts w:hint="eastAsia"/>
        </w:rPr>
        <w:t>类注释</w:t>
      </w:r>
    </w:p>
    <w:p w:rsidR="00DA4852" w:rsidRDefault="00DA4852" w:rsidP="00DA4852"/>
    <w:p w:rsidR="00DA4852" w:rsidRDefault="00DA4852" w:rsidP="00DA4852">
      <w:r>
        <w:rPr>
          <w:rFonts w:hint="eastAsia"/>
        </w:rPr>
        <w:t>在每个类前面必须加上类注释，注释模板如下：</w:t>
      </w:r>
    </w:p>
    <w:p w:rsidR="00DA4852" w:rsidRDefault="00DA4852" w:rsidP="00DA4852"/>
    <w:p w:rsidR="00DA4852" w:rsidRDefault="00DA4852" w:rsidP="00DA4852">
      <w:r>
        <w:t>/**</w:t>
      </w:r>
    </w:p>
    <w:p w:rsidR="00DA4852" w:rsidRDefault="00DA4852" w:rsidP="00DA4852"/>
    <w:p w:rsidR="00DA4852" w:rsidRDefault="00DA4852" w:rsidP="00DA4852">
      <w:r>
        <w:t>* Copyright (C), 2006-2010, ChengDu Lovo info. Co., Ltd.</w:t>
      </w:r>
    </w:p>
    <w:p w:rsidR="00DA4852" w:rsidRDefault="00DA4852" w:rsidP="00DA4852"/>
    <w:p w:rsidR="00DA4852" w:rsidRDefault="00DA4852" w:rsidP="00DA4852">
      <w:r>
        <w:t>* FileName: Test.java</w:t>
      </w:r>
    </w:p>
    <w:p w:rsidR="00DA4852" w:rsidRDefault="00DA4852" w:rsidP="00DA4852"/>
    <w:p w:rsidR="00DA4852" w:rsidRDefault="00DA4852" w:rsidP="00DA4852">
      <w:r>
        <w:rPr>
          <w:rFonts w:hint="eastAsia"/>
        </w:rPr>
        <w:t xml:space="preserve">* </w:t>
      </w:r>
      <w:r>
        <w:rPr>
          <w:rFonts w:hint="eastAsia"/>
        </w:rPr>
        <w:t>类的详细说明</w:t>
      </w:r>
    </w:p>
    <w:p w:rsidR="00DA4852" w:rsidRDefault="00DA4852" w:rsidP="00DA4852"/>
    <w:p w:rsidR="00DA4852" w:rsidRDefault="00DA4852" w:rsidP="00DA4852">
      <w:r>
        <w:t>*</w:t>
      </w:r>
    </w:p>
    <w:p w:rsidR="00DA4852" w:rsidRDefault="00DA4852" w:rsidP="00DA4852"/>
    <w:p w:rsidR="00DA4852" w:rsidRDefault="00DA4852" w:rsidP="00DA4852">
      <w:r>
        <w:rPr>
          <w:rFonts w:hint="eastAsia"/>
        </w:rPr>
        <w:t xml:space="preserve">* @author </w:t>
      </w:r>
      <w:r>
        <w:rPr>
          <w:rFonts w:hint="eastAsia"/>
        </w:rPr>
        <w:t>类创建者姓名</w:t>
      </w:r>
    </w:p>
    <w:p w:rsidR="00DA4852" w:rsidRDefault="00DA4852" w:rsidP="00DA4852">
      <w:r>
        <w:rPr>
          <w:rFonts w:hint="eastAsia"/>
        </w:rPr>
        <w:t xml:space="preserve">    * @Date    </w:t>
      </w:r>
      <w:r>
        <w:rPr>
          <w:rFonts w:hint="eastAsia"/>
        </w:rPr>
        <w:t>创建日期</w:t>
      </w:r>
    </w:p>
    <w:p w:rsidR="00DA4852" w:rsidRDefault="00DA4852" w:rsidP="00DA4852"/>
    <w:p w:rsidR="00DA4852" w:rsidRDefault="00DA4852" w:rsidP="00DA4852">
      <w:r>
        <w:t>* @version 1.00</w:t>
      </w:r>
    </w:p>
    <w:p w:rsidR="00DA4852" w:rsidRDefault="00DA4852" w:rsidP="00DA4852"/>
    <w:p w:rsidR="00DA4852" w:rsidRDefault="00DA4852" w:rsidP="00DA4852">
      <w:r>
        <w:t>*/</w:t>
      </w:r>
    </w:p>
    <w:p w:rsidR="00DA4852" w:rsidRDefault="00DA4852" w:rsidP="00DA4852"/>
    <w:p w:rsidR="00DA4852" w:rsidRDefault="00DA4852" w:rsidP="00DA4852">
      <w:r>
        <w:t xml:space="preserve"> </w:t>
      </w:r>
    </w:p>
    <w:p w:rsidR="00DA4852" w:rsidRDefault="00DA4852" w:rsidP="00DA4852"/>
    <w:p w:rsidR="00DA4852" w:rsidRDefault="00DA4852" w:rsidP="00DA4852">
      <w:pPr>
        <w:pStyle w:val="Heading3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   </w:t>
      </w:r>
      <w:r>
        <w:rPr>
          <w:rFonts w:hint="eastAsia"/>
        </w:rPr>
        <w:t>属性注释</w:t>
      </w:r>
    </w:p>
    <w:p w:rsidR="00DA4852" w:rsidRDefault="00DA4852" w:rsidP="00DA4852"/>
    <w:p w:rsidR="00DA4852" w:rsidRDefault="00DA4852" w:rsidP="00DA4852">
      <w:r>
        <w:rPr>
          <w:rFonts w:hint="eastAsia"/>
        </w:rPr>
        <w:t>在每个属性前面必须加上属性注释，注释模板如下：</w:t>
      </w:r>
    </w:p>
    <w:p w:rsidR="00DA4852" w:rsidRDefault="00DA4852" w:rsidP="00DA4852"/>
    <w:p w:rsidR="00DA4852" w:rsidRDefault="00DA4852" w:rsidP="00DA4852">
      <w:r>
        <w:rPr>
          <w:rFonts w:hint="eastAsia"/>
        </w:rPr>
        <w:t xml:space="preserve">/** </w:t>
      </w:r>
      <w:r>
        <w:rPr>
          <w:rFonts w:hint="eastAsia"/>
        </w:rPr>
        <w:t>提示信息</w:t>
      </w:r>
      <w:r>
        <w:rPr>
          <w:rFonts w:hint="eastAsia"/>
        </w:rPr>
        <w:t xml:space="preserve"> */</w:t>
      </w:r>
    </w:p>
    <w:p w:rsidR="00DA4852" w:rsidRDefault="00DA4852" w:rsidP="00DA4852"/>
    <w:p w:rsidR="00DA4852" w:rsidRDefault="00DA4852" w:rsidP="00DA4852">
      <w:r>
        <w:t>private String strMsg = null;</w:t>
      </w:r>
    </w:p>
    <w:p w:rsidR="00DA4852" w:rsidRDefault="00DA4852" w:rsidP="00DA4852"/>
    <w:p w:rsidR="00DA4852" w:rsidRDefault="00DA4852" w:rsidP="00DA4852">
      <w:r>
        <w:t xml:space="preserve"> </w:t>
      </w:r>
    </w:p>
    <w:p w:rsidR="00DA4852" w:rsidRDefault="00DA4852" w:rsidP="00DA4852"/>
    <w:p w:rsidR="00DA4852" w:rsidRDefault="00DA4852" w:rsidP="00DA4852">
      <w:pPr>
        <w:pStyle w:val="Heading3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   </w:t>
      </w:r>
      <w:r>
        <w:rPr>
          <w:rFonts w:hint="eastAsia"/>
        </w:rPr>
        <w:t>方法注释</w:t>
      </w:r>
    </w:p>
    <w:p w:rsidR="00DA4852" w:rsidRDefault="00DA4852" w:rsidP="00DA4852"/>
    <w:p w:rsidR="00DA4852" w:rsidRDefault="00DA4852" w:rsidP="00DA4852">
      <w:r>
        <w:rPr>
          <w:rFonts w:hint="eastAsia"/>
        </w:rPr>
        <w:t>在每个方法前面必须加上方法注释，注释模板如下：</w:t>
      </w:r>
    </w:p>
    <w:p w:rsidR="00DA4852" w:rsidRDefault="00DA4852" w:rsidP="00DA4852"/>
    <w:p w:rsidR="00DA4852" w:rsidRDefault="00DA4852" w:rsidP="00DA4852">
      <w:r>
        <w:lastRenderedPageBreak/>
        <w:t>/**</w:t>
      </w:r>
    </w:p>
    <w:p w:rsidR="00DA4852" w:rsidRDefault="00DA4852" w:rsidP="00DA4852"/>
    <w:p w:rsidR="00DA4852" w:rsidRDefault="00DA4852" w:rsidP="00DA4852">
      <w:r>
        <w:rPr>
          <w:rFonts w:hint="eastAsia"/>
        </w:rPr>
        <w:t xml:space="preserve">* </w:t>
      </w:r>
      <w:r>
        <w:rPr>
          <w:rFonts w:hint="eastAsia"/>
        </w:rPr>
        <w:t>类方法的详细使用说明</w:t>
      </w:r>
    </w:p>
    <w:p w:rsidR="00DA4852" w:rsidRDefault="00DA4852" w:rsidP="00DA4852"/>
    <w:p w:rsidR="00DA4852" w:rsidRDefault="00DA4852" w:rsidP="00DA4852">
      <w:r>
        <w:t>*</w:t>
      </w:r>
    </w:p>
    <w:p w:rsidR="00DA4852" w:rsidRDefault="00DA4852" w:rsidP="00DA4852"/>
    <w:p w:rsidR="00DA4852" w:rsidRDefault="00DA4852" w:rsidP="00DA4852">
      <w:r>
        <w:rPr>
          <w:rFonts w:hint="eastAsia"/>
        </w:rPr>
        <w:t xml:space="preserve">* @param </w:t>
      </w:r>
      <w:r>
        <w:rPr>
          <w:rFonts w:hint="eastAsia"/>
        </w:rPr>
        <w:t>参数</w:t>
      </w:r>
      <w:r>
        <w:rPr>
          <w:rFonts w:hint="eastAsia"/>
        </w:rPr>
        <w:t xml:space="preserve">1 </w:t>
      </w: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的使用说明</w:t>
      </w:r>
    </w:p>
    <w:p w:rsidR="00DA4852" w:rsidRDefault="00DA4852" w:rsidP="00DA4852"/>
    <w:p w:rsidR="00DA4852" w:rsidRDefault="00DA4852" w:rsidP="00DA4852">
      <w:r>
        <w:rPr>
          <w:rFonts w:hint="eastAsia"/>
        </w:rPr>
        <w:t xml:space="preserve">* @return </w:t>
      </w:r>
      <w:r>
        <w:rPr>
          <w:rFonts w:hint="eastAsia"/>
        </w:rPr>
        <w:t>返回结果的说明</w:t>
      </w:r>
    </w:p>
    <w:p w:rsidR="00DA4852" w:rsidRDefault="00DA4852" w:rsidP="00DA4852"/>
    <w:p w:rsidR="00DA4852" w:rsidRDefault="00DA4852" w:rsidP="00DA4852">
      <w:r>
        <w:rPr>
          <w:rFonts w:hint="eastAsia"/>
        </w:rPr>
        <w:t xml:space="preserve">* @throws </w:t>
      </w:r>
      <w:r>
        <w:rPr>
          <w:rFonts w:hint="eastAsia"/>
        </w:rPr>
        <w:t>异常类型</w:t>
      </w:r>
      <w:r>
        <w:rPr>
          <w:rFonts w:hint="eastAsia"/>
        </w:rPr>
        <w:t>.</w:t>
      </w:r>
      <w:r>
        <w:rPr>
          <w:rFonts w:hint="eastAsia"/>
        </w:rPr>
        <w:t>错误代码</w:t>
      </w:r>
      <w:r>
        <w:rPr>
          <w:rFonts w:hint="eastAsia"/>
        </w:rPr>
        <w:t xml:space="preserve"> </w:t>
      </w:r>
      <w:r>
        <w:rPr>
          <w:rFonts w:hint="eastAsia"/>
        </w:rPr>
        <w:t>注明从此类方法中抛出异常的说明</w:t>
      </w:r>
    </w:p>
    <w:p w:rsidR="00DA4852" w:rsidRDefault="00DA4852" w:rsidP="00DA4852"/>
    <w:p w:rsidR="00DA4852" w:rsidRDefault="00DA4852" w:rsidP="00DA4852">
      <w:r>
        <w:t>*/</w:t>
      </w:r>
    </w:p>
    <w:p w:rsidR="00DA4852" w:rsidRDefault="00DA4852" w:rsidP="00DA4852"/>
    <w:p w:rsidR="00DA4852" w:rsidRDefault="00DA4852" w:rsidP="00DA4852">
      <w:pPr>
        <w:pStyle w:val="Heading3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 xml:space="preserve">   </w:t>
      </w:r>
      <w:r>
        <w:rPr>
          <w:rFonts w:hint="eastAsia"/>
        </w:rPr>
        <w:t>构造方法注释</w:t>
      </w:r>
    </w:p>
    <w:p w:rsidR="00DA4852" w:rsidRDefault="00DA4852" w:rsidP="00DA4852"/>
    <w:p w:rsidR="00DA4852" w:rsidRDefault="00DA4852" w:rsidP="00DA4852">
      <w:r>
        <w:rPr>
          <w:rFonts w:hint="eastAsia"/>
        </w:rPr>
        <w:t>在每个构造方法前面必须加上注释，注释模板如下：</w:t>
      </w:r>
    </w:p>
    <w:p w:rsidR="00DA4852" w:rsidRDefault="00DA4852" w:rsidP="00DA4852"/>
    <w:p w:rsidR="00DA4852" w:rsidRDefault="00DA4852" w:rsidP="00DA4852">
      <w:r>
        <w:t>/**</w:t>
      </w:r>
    </w:p>
    <w:p w:rsidR="00DA4852" w:rsidRDefault="00DA4852" w:rsidP="00DA4852"/>
    <w:p w:rsidR="00DA4852" w:rsidRDefault="00DA4852" w:rsidP="00DA4852">
      <w:r>
        <w:rPr>
          <w:rFonts w:hint="eastAsia"/>
        </w:rPr>
        <w:t xml:space="preserve">* </w:t>
      </w:r>
      <w:r>
        <w:rPr>
          <w:rFonts w:hint="eastAsia"/>
        </w:rPr>
        <w:t>构造方法的详细使用说明</w:t>
      </w:r>
    </w:p>
    <w:p w:rsidR="00DA4852" w:rsidRDefault="00DA4852" w:rsidP="00DA4852"/>
    <w:p w:rsidR="00DA4852" w:rsidRDefault="00DA4852" w:rsidP="00DA4852">
      <w:r>
        <w:t>*</w:t>
      </w:r>
    </w:p>
    <w:p w:rsidR="00DA4852" w:rsidRDefault="00DA4852" w:rsidP="00DA4852"/>
    <w:p w:rsidR="00DA4852" w:rsidRDefault="00DA4852" w:rsidP="00DA4852">
      <w:r>
        <w:rPr>
          <w:rFonts w:hint="eastAsia"/>
        </w:rPr>
        <w:t xml:space="preserve">* @param </w:t>
      </w:r>
      <w:r>
        <w:rPr>
          <w:rFonts w:hint="eastAsia"/>
        </w:rPr>
        <w:t>参数</w:t>
      </w:r>
      <w:r>
        <w:rPr>
          <w:rFonts w:hint="eastAsia"/>
        </w:rPr>
        <w:t xml:space="preserve">1 </w:t>
      </w:r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的使用说明</w:t>
      </w:r>
    </w:p>
    <w:p w:rsidR="00DA4852" w:rsidRDefault="00DA4852" w:rsidP="00DA4852"/>
    <w:p w:rsidR="00DA4852" w:rsidRDefault="00DA4852" w:rsidP="00DA4852">
      <w:r>
        <w:rPr>
          <w:rFonts w:hint="eastAsia"/>
        </w:rPr>
        <w:t xml:space="preserve">* @throws </w:t>
      </w:r>
      <w:r>
        <w:rPr>
          <w:rFonts w:hint="eastAsia"/>
        </w:rPr>
        <w:t>异常类型</w:t>
      </w:r>
      <w:r>
        <w:rPr>
          <w:rFonts w:hint="eastAsia"/>
        </w:rPr>
        <w:t>.</w:t>
      </w:r>
      <w:r>
        <w:rPr>
          <w:rFonts w:hint="eastAsia"/>
        </w:rPr>
        <w:t>错误代码</w:t>
      </w:r>
      <w:r>
        <w:rPr>
          <w:rFonts w:hint="eastAsia"/>
        </w:rPr>
        <w:t xml:space="preserve"> </w:t>
      </w:r>
      <w:r>
        <w:rPr>
          <w:rFonts w:hint="eastAsia"/>
        </w:rPr>
        <w:t>注明从此类方法中抛出异常的说明</w:t>
      </w:r>
    </w:p>
    <w:p w:rsidR="00DA4852" w:rsidRDefault="00DA4852" w:rsidP="00DA4852"/>
    <w:p w:rsidR="00DA4852" w:rsidRDefault="00DA4852" w:rsidP="00DA4852">
      <w:r>
        <w:t>*/</w:t>
      </w:r>
    </w:p>
    <w:p w:rsidR="00DA4852" w:rsidRDefault="00DA4852" w:rsidP="00DA4852"/>
    <w:p w:rsidR="00DA4852" w:rsidRDefault="00DA4852" w:rsidP="00DA4852">
      <w:r>
        <w:t xml:space="preserve"> </w:t>
      </w:r>
    </w:p>
    <w:p w:rsidR="00DA4852" w:rsidRDefault="00DA4852" w:rsidP="00DA4852"/>
    <w:p w:rsidR="00DA4852" w:rsidRDefault="00DA4852" w:rsidP="00DA4852">
      <w:pPr>
        <w:pStyle w:val="Heading3"/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 xml:space="preserve">   </w:t>
      </w:r>
      <w:r>
        <w:rPr>
          <w:rFonts w:hint="eastAsia"/>
        </w:rPr>
        <w:t>方法内部注释</w:t>
      </w:r>
    </w:p>
    <w:p w:rsidR="00DA4852" w:rsidRDefault="00DA4852" w:rsidP="00DA4852"/>
    <w:p w:rsidR="00DA4852" w:rsidRDefault="00DA4852" w:rsidP="00DA4852">
      <w:r>
        <w:rPr>
          <w:rFonts w:hint="eastAsia"/>
        </w:rPr>
        <w:t>在方法内部使用单行或者多行注释，该注释根据实际情况添加。</w:t>
      </w:r>
    </w:p>
    <w:p w:rsidR="00DA4852" w:rsidRDefault="00DA4852" w:rsidP="00DA4852"/>
    <w:p w:rsidR="00DA4852" w:rsidRDefault="00DA4852" w:rsidP="00DA4852">
      <w:r>
        <w:rPr>
          <w:rFonts w:hint="eastAsia"/>
        </w:rPr>
        <w:t>如：</w:t>
      </w:r>
      <w:r>
        <w:rPr>
          <w:rFonts w:hint="eastAsia"/>
        </w:rPr>
        <w:t>//</w:t>
      </w:r>
      <w:r>
        <w:rPr>
          <w:rFonts w:hint="eastAsia"/>
        </w:rPr>
        <w:t>背景颜色</w:t>
      </w:r>
    </w:p>
    <w:p w:rsidR="00DA4852" w:rsidRDefault="00DA4852" w:rsidP="00DA4852"/>
    <w:p w:rsidR="001519E8" w:rsidRDefault="00DA4852" w:rsidP="00DA4852">
      <w:r>
        <w:t xml:space="preserve">       Color bgColor = Color.RED</w:t>
      </w:r>
    </w:p>
    <w:p w:rsidR="00B37435" w:rsidRDefault="00B37435" w:rsidP="00B37435">
      <w:pPr>
        <w:pStyle w:val="Heading1"/>
      </w:pPr>
      <w:r>
        <w:rPr>
          <w:rFonts w:hint="eastAsia"/>
        </w:rPr>
        <w:lastRenderedPageBreak/>
        <w:t>SDB</w:t>
      </w:r>
      <w:r>
        <w:rPr>
          <w:rFonts w:hint="eastAsia"/>
        </w:rPr>
        <w:t>测试用例编写规范</w:t>
      </w:r>
    </w:p>
    <w:p w:rsidR="00B37435" w:rsidRDefault="00B37435" w:rsidP="007D690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一般测试用例中</w:t>
      </w:r>
      <w:r>
        <w:rPr>
          <w:rFonts w:hint="eastAsia"/>
        </w:rPr>
        <w:t>CS</w:t>
      </w:r>
      <w:r>
        <w:rPr>
          <w:rFonts w:hint="eastAsia"/>
        </w:rPr>
        <w:t>名字统一使用</w:t>
      </w:r>
      <w:r>
        <w:rPr>
          <w:rFonts w:hint="eastAsia"/>
        </w:rPr>
        <w:t>CI</w:t>
      </w:r>
      <w:r>
        <w:rPr>
          <w:rFonts w:hint="eastAsia"/>
        </w:rPr>
        <w:t>传入的“</w:t>
      </w:r>
      <w:r>
        <w:rPr>
          <w:rFonts w:hint="eastAsia"/>
        </w:rPr>
        <w:t>commCSName</w:t>
      </w:r>
      <w:r w:rsidR="007D6904">
        <w:rPr>
          <w:rFonts w:hint="eastAsia"/>
        </w:rPr>
        <w:t>”；如果测试用例中需要自己</w:t>
      </w:r>
      <w:r>
        <w:rPr>
          <w:rFonts w:hint="eastAsia"/>
        </w:rPr>
        <w:t>创建删除</w:t>
      </w:r>
      <w:r w:rsidR="007D6904">
        <w:rPr>
          <w:rFonts w:hint="eastAsia"/>
        </w:rPr>
        <w:t>Domain/</w:t>
      </w:r>
      <w:r>
        <w:rPr>
          <w:rFonts w:hint="eastAsia"/>
        </w:rPr>
        <w:t>CS</w:t>
      </w:r>
      <w:r w:rsidR="007D6904">
        <w:rPr>
          <w:rFonts w:hint="eastAsia"/>
        </w:rPr>
        <w:t>等</w:t>
      </w:r>
      <w:r>
        <w:rPr>
          <w:rFonts w:hint="eastAsia"/>
        </w:rPr>
        <w:t>操作，</w:t>
      </w:r>
      <w:r w:rsidR="007D6904">
        <w:rPr>
          <w:rFonts w:hint="eastAsia"/>
        </w:rPr>
        <w:t>建议命名时加上</w:t>
      </w:r>
      <w:r>
        <w:rPr>
          <w:rFonts w:hint="eastAsia"/>
        </w:rPr>
        <w:t>测试用例</w:t>
      </w:r>
      <w:r>
        <w:rPr>
          <w:rFonts w:hint="eastAsia"/>
        </w:rPr>
        <w:t>ID</w:t>
      </w:r>
      <w:r w:rsidR="007D6904">
        <w:rPr>
          <w:rFonts w:hint="eastAsia"/>
        </w:rPr>
        <w:t>。</w:t>
      </w:r>
    </w:p>
    <w:p w:rsidR="007D6904" w:rsidRDefault="007D6904" w:rsidP="007D6904">
      <w:pPr>
        <w:pStyle w:val="ListParagraph"/>
        <w:ind w:left="360" w:firstLineChars="0" w:firstLine="0"/>
      </w:pPr>
    </w:p>
    <w:p w:rsidR="007D6904" w:rsidRDefault="008C35ED" w:rsidP="007D690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testng.xml</w:t>
      </w:r>
      <w:r>
        <w:rPr>
          <w:rFonts w:hint="eastAsia"/>
        </w:rPr>
        <w:t>中的公共参数统一在</w:t>
      </w:r>
      <w:r>
        <w:rPr>
          <w:rFonts w:hint="eastAsia"/>
        </w:rPr>
        <w:t>SdbTestBase</w:t>
      </w:r>
      <w:r>
        <w:rPr>
          <w:rFonts w:hint="eastAsia"/>
        </w:rPr>
        <w:t>类中定义，测试用例中直接调用该基类中定义的公共变量。</w:t>
      </w:r>
    </w:p>
    <w:p w:rsidR="007D6904" w:rsidRDefault="007D6904" w:rsidP="007D6904">
      <w:pPr>
        <w:pStyle w:val="ListParagraph"/>
        <w:ind w:left="360" w:firstLineChars="0" w:firstLine="0"/>
      </w:pPr>
    </w:p>
    <w:p w:rsidR="008C35ED" w:rsidRDefault="008C35ED" w:rsidP="007D690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用例初始化函数名使用</w:t>
      </w:r>
      <w:r>
        <w:rPr>
          <w:rFonts w:hint="eastAsia"/>
        </w:rPr>
        <w:t>setUp()</w:t>
      </w:r>
      <w:r>
        <w:rPr>
          <w:rFonts w:hint="eastAsia"/>
        </w:rPr>
        <w:t>；清理函数名使用</w:t>
      </w:r>
      <w:r>
        <w:rPr>
          <w:rFonts w:hint="eastAsia"/>
        </w:rPr>
        <w:t>tearDown()</w:t>
      </w:r>
      <w:r>
        <w:rPr>
          <w:rFonts w:hint="eastAsia"/>
        </w:rPr>
        <w:t>。</w:t>
      </w:r>
    </w:p>
    <w:p w:rsidR="007D6904" w:rsidRDefault="007D6904" w:rsidP="007D6904">
      <w:pPr>
        <w:pStyle w:val="ListParagraph"/>
      </w:pPr>
    </w:p>
    <w:p w:rsidR="008C35ED" w:rsidRDefault="008C35ED" w:rsidP="008C35ED">
      <w:r>
        <w:rPr>
          <w:rFonts w:hint="eastAsia"/>
        </w:rPr>
        <w:t>4</w:t>
      </w:r>
      <w:r>
        <w:rPr>
          <w:rFonts w:hint="eastAsia"/>
        </w:rPr>
        <w:t>、每个用例中需要在开始和结束打印用例名和时间。</w:t>
      </w:r>
    </w:p>
    <w:p w:rsidR="008C35ED" w:rsidRDefault="008C35ED" w:rsidP="008C35ED">
      <w:r>
        <w:rPr>
          <w:rFonts w:hint="eastAsia"/>
        </w:rPr>
        <w:t>打印代码可参考如下：</w:t>
      </w:r>
    </w:p>
    <w:p w:rsidR="008C35ED" w:rsidRDefault="008C35ED" w:rsidP="008C35E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4"/>
          <w:szCs w:val="24"/>
        </w:rPr>
        <w:t>out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.println(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.getClass().getName()+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 begin at "</w:t>
      </w:r>
    </w:p>
    <w:p w:rsidR="008C35ED" w:rsidRDefault="008C35ED" w:rsidP="008C35E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>+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new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SimpleDateFormat(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"yyyy-MM-dd HH:mm:ss:S"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).format(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new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Date()));</w:t>
      </w:r>
    </w:p>
    <w:p w:rsidR="008C35ED" w:rsidRDefault="008C35ED" w:rsidP="008C35ED"/>
    <w:p w:rsidR="007C03C0" w:rsidRDefault="007D6904" w:rsidP="00DA4852">
      <w:r>
        <w:rPr>
          <w:rFonts w:hint="eastAsia"/>
        </w:rPr>
        <w:t>5</w:t>
      </w:r>
      <w:r w:rsidR="007C03C0">
        <w:rPr>
          <w:rFonts w:hint="eastAsia"/>
        </w:rPr>
        <w:t>、用例中不能创建或删除公共</w:t>
      </w:r>
      <w:r w:rsidR="007C03C0">
        <w:rPr>
          <w:rFonts w:hint="eastAsia"/>
        </w:rPr>
        <w:t>CS</w:t>
      </w:r>
      <w:r w:rsidR="007C03C0">
        <w:rPr>
          <w:rFonts w:hint="eastAsia"/>
        </w:rPr>
        <w:t>，使用前需要判断公共</w:t>
      </w:r>
      <w:r w:rsidR="007C03C0">
        <w:rPr>
          <w:rFonts w:hint="eastAsia"/>
        </w:rPr>
        <w:t>CS</w:t>
      </w:r>
      <w:r w:rsidR="007C03C0">
        <w:rPr>
          <w:rFonts w:hint="eastAsia"/>
        </w:rPr>
        <w:t>是否存在，如果不存在再创建公共</w:t>
      </w:r>
      <w:r w:rsidR="007C03C0">
        <w:rPr>
          <w:rFonts w:hint="eastAsia"/>
        </w:rPr>
        <w:t>CS</w:t>
      </w:r>
      <w:r w:rsidR="007C03C0">
        <w:rPr>
          <w:rFonts w:hint="eastAsia"/>
        </w:rPr>
        <w:t>；若创建公共</w:t>
      </w:r>
      <w:r w:rsidR="007C03C0">
        <w:rPr>
          <w:rFonts w:hint="eastAsia"/>
        </w:rPr>
        <w:t>CS</w:t>
      </w:r>
      <w:r w:rsidR="007C03C0">
        <w:rPr>
          <w:rFonts w:hint="eastAsia"/>
        </w:rPr>
        <w:t>时报</w:t>
      </w:r>
      <w:r w:rsidR="007C03C0">
        <w:rPr>
          <w:rFonts w:hint="eastAsia"/>
        </w:rPr>
        <w:t>-33</w:t>
      </w:r>
      <w:r w:rsidR="007C03C0">
        <w:rPr>
          <w:rFonts w:hint="eastAsia"/>
        </w:rPr>
        <w:t>（</w:t>
      </w:r>
      <w:r w:rsidR="007C03C0">
        <w:rPr>
          <w:rFonts w:hint="eastAsia"/>
        </w:rPr>
        <w:t>CS</w:t>
      </w:r>
      <w:r w:rsidR="007C03C0">
        <w:rPr>
          <w:rFonts w:hint="eastAsia"/>
        </w:rPr>
        <w:t>已存在）错误要忽略。</w:t>
      </w:r>
    </w:p>
    <w:p w:rsidR="007C03C0" w:rsidRDefault="007C03C0" w:rsidP="00DA4852">
      <w:r>
        <w:rPr>
          <w:rFonts w:hint="eastAsia"/>
        </w:rPr>
        <w:t>可参考如下：</w:t>
      </w:r>
    </w:p>
    <w:p w:rsidR="007C03C0" w:rsidRDefault="007C03C0" w:rsidP="007C03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try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{</w:t>
      </w:r>
    </w:p>
    <w:p w:rsidR="007C03C0" w:rsidRDefault="007C03C0" w:rsidP="007C03C0">
      <w:pPr>
        <w:autoSpaceDE w:val="0"/>
        <w:autoSpaceDN w:val="0"/>
        <w:adjustRightInd w:val="0"/>
        <w:ind w:firstLineChars="150" w:firstLine="361"/>
        <w:jc w:val="left"/>
        <w:rPr>
          <w:rFonts w:ascii="Courier New" w:hAnsi="Courier New" w:cs="Courier New"/>
          <w:color w:val="000000"/>
          <w:kern w:val="0"/>
          <w:sz w:val="24"/>
          <w:szCs w:val="24"/>
        </w:rPr>
      </w:pP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if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(!</w:t>
      </w:r>
      <w:r>
        <w:rPr>
          <w:rFonts w:ascii="Courier New" w:hAnsi="Courier New" w:cs="Courier New"/>
          <w:i/>
          <w:iCs/>
          <w:color w:val="0000C0"/>
          <w:kern w:val="0"/>
          <w:sz w:val="24"/>
          <w:szCs w:val="24"/>
        </w:rPr>
        <w:t>sdb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.isCollectionSpaceExist(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csName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)){</w:t>
      </w:r>
    </w:p>
    <w:p w:rsidR="007C03C0" w:rsidRDefault="007C03C0" w:rsidP="007C03C0">
      <w:pPr>
        <w:autoSpaceDE w:val="0"/>
        <w:autoSpaceDN w:val="0"/>
        <w:adjustRightInd w:val="0"/>
        <w:ind w:firstLineChars="150" w:firstLine="36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 w:hint="eastAsia"/>
          <w:color w:val="000000"/>
          <w:kern w:val="0"/>
          <w:sz w:val="24"/>
          <w:szCs w:val="24"/>
        </w:rPr>
        <w:t xml:space="preserve">   </w:t>
      </w:r>
      <w:r>
        <w:rPr>
          <w:rFonts w:ascii="Courier New" w:hAnsi="Courier New" w:cs="Courier New"/>
          <w:i/>
          <w:iCs/>
          <w:color w:val="0000C0"/>
          <w:kern w:val="0"/>
          <w:sz w:val="24"/>
          <w:szCs w:val="24"/>
        </w:rPr>
        <w:t>sdb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.createCollectionSpace(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csName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);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</w:p>
    <w:p w:rsidR="007C03C0" w:rsidRDefault="007C03C0" w:rsidP="007C03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>}</w:t>
      </w:r>
    </w:p>
    <w:p w:rsidR="007C03C0" w:rsidRDefault="007C03C0" w:rsidP="007C03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>}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catch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(BaseException </w:t>
      </w:r>
      <w:r>
        <w:rPr>
          <w:rFonts w:ascii="Courier New" w:hAnsi="Courier New" w:cs="Courier New"/>
          <w:color w:val="6A3E3E"/>
          <w:kern w:val="0"/>
          <w:sz w:val="24"/>
          <w:szCs w:val="24"/>
        </w:rPr>
        <w:t>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){</w:t>
      </w:r>
    </w:p>
    <w:p w:rsidR="007C03C0" w:rsidRDefault="007C03C0" w:rsidP="007C03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3F7F5F"/>
          <w:kern w:val="0"/>
          <w:sz w:val="24"/>
          <w:szCs w:val="24"/>
        </w:rPr>
        <w:t>//-33 CS exist,ignore exceptions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>Assert.</w:t>
      </w:r>
      <w:r>
        <w:rPr>
          <w:rFonts w:ascii="Courier New" w:hAnsi="Courier New" w:cs="Courier New"/>
          <w:i/>
          <w:iCs/>
          <w:color w:val="000000"/>
          <w:kern w:val="0"/>
          <w:sz w:val="24"/>
          <w:szCs w:val="24"/>
        </w:rPr>
        <w:t>assertEquals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(-33,</w:t>
      </w:r>
      <w:r>
        <w:rPr>
          <w:rFonts w:ascii="Courier New" w:hAnsi="Courier New" w:cs="Courier New"/>
          <w:color w:val="6A3E3E"/>
          <w:kern w:val="0"/>
          <w:sz w:val="24"/>
          <w:szCs w:val="24"/>
        </w:rPr>
        <w:t>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.getErrorCode(),</w:t>
      </w:r>
      <w:r>
        <w:rPr>
          <w:rFonts w:ascii="Courier New" w:hAnsi="Courier New" w:cs="Courier New"/>
          <w:color w:val="6A3E3E"/>
          <w:kern w:val="0"/>
          <w:sz w:val="24"/>
          <w:szCs w:val="24"/>
        </w:rPr>
        <w:t>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.getMessage());</w:t>
      </w:r>
    </w:p>
    <w:p w:rsidR="007C03C0" w:rsidRDefault="007C03C0" w:rsidP="007C03C0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>}</w:t>
      </w:r>
    </w:p>
    <w:p w:rsidR="007D6904" w:rsidRDefault="007D6904" w:rsidP="007C03C0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:rsidR="007D6904" w:rsidRDefault="007D6904" w:rsidP="007D6904">
      <w:r>
        <w:rPr>
          <w:rFonts w:hint="eastAsia"/>
        </w:rPr>
        <w:t>6</w:t>
      </w:r>
      <w:r>
        <w:rPr>
          <w:rFonts w:hint="eastAsia"/>
        </w:rPr>
        <w:t>、用例中可使用</w:t>
      </w:r>
      <w:r>
        <w:rPr>
          <w:rFonts w:hint="eastAsia"/>
        </w:rPr>
        <w:t>clName+</w:t>
      </w:r>
      <w:r>
        <w:rPr>
          <w:rFonts w:hint="eastAsia"/>
        </w:rPr>
        <w:t>用例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testlink</w:t>
      </w:r>
      <w:r>
        <w:rPr>
          <w:rFonts w:hint="eastAsia"/>
        </w:rPr>
        <w:t>上对应的用例</w:t>
      </w:r>
      <w:r>
        <w:rPr>
          <w:rFonts w:hint="eastAsia"/>
        </w:rPr>
        <w:t>ID</w:t>
      </w:r>
      <w:r>
        <w:rPr>
          <w:rFonts w:hint="eastAsia"/>
        </w:rPr>
        <w:t>）对</w:t>
      </w:r>
      <w:r>
        <w:rPr>
          <w:rFonts w:hint="eastAsia"/>
        </w:rPr>
        <w:t>cl</w:t>
      </w:r>
      <w:r>
        <w:rPr>
          <w:rFonts w:hint="eastAsia"/>
        </w:rPr>
        <w:t>命令，以保证该</w:t>
      </w:r>
      <w:r>
        <w:rPr>
          <w:rFonts w:hint="eastAsia"/>
        </w:rPr>
        <w:t>CL</w:t>
      </w:r>
      <w:r>
        <w:rPr>
          <w:rFonts w:hint="eastAsia"/>
        </w:rPr>
        <w:t>唯一性。参考如下命名格式：</w:t>
      </w:r>
      <w:r>
        <w:t>C</w:t>
      </w:r>
      <w:r>
        <w:rPr>
          <w:rFonts w:hint="eastAsia"/>
        </w:rPr>
        <w:t>lName+caseID</w:t>
      </w:r>
      <w:r>
        <w:rPr>
          <w:rFonts w:hint="eastAsia"/>
        </w:rPr>
        <w:t>；用例中创建的</w:t>
      </w:r>
      <w:r>
        <w:rPr>
          <w:rFonts w:hint="eastAsia"/>
        </w:rPr>
        <w:t>CS</w:t>
      </w:r>
      <w:r>
        <w:rPr>
          <w:rFonts w:hint="eastAsia"/>
        </w:rPr>
        <w:t>也需要包含用例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:rsidR="007D6904" w:rsidRPr="007D6904" w:rsidRDefault="007D6904" w:rsidP="007C03C0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:rsidR="007D6904" w:rsidRDefault="007D6904" w:rsidP="007D6904">
      <w:pPr>
        <w:autoSpaceDE w:val="0"/>
        <w:autoSpaceDN w:val="0"/>
        <w:adjustRightInd w:val="0"/>
        <w:jc w:val="left"/>
      </w:pPr>
      <w:r w:rsidRPr="007D6904">
        <w:rPr>
          <w:rFonts w:hint="eastAsia"/>
        </w:rPr>
        <w:t>7</w:t>
      </w:r>
      <w:r w:rsidRPr="007D6904">
        <w:rPr>
          <w:rFonts w:hint="eastAsia"/>
        </w:rPr>
        <w:t>、</w:t>
      </w:r>
      <w:r w:rsidRPr="007D6904">
        <w:t>变量名尽量不要用缩写，命名要反应出变量的类型和所代表的意义</w:t>
      </w:r>
      <w:r>
        <w:rPr>
          <w:rFonts w:hint="eastAsia"/>
        </w:rPr>
        <w:t>。</w:t>
      </w:r>
    </w:p>
    <w:p w:rsidR="007D6904" w:rsidRPr="007D6904" w:rsidRDefault="007D6904" w:rsidP="007D6904">
      <w:pPr>
        <w:autoSpaceDE w:val="0"/>
        <w:autoSpaceDN w:val="0"/>
        <w:adjustRightInd w:val="0"/>
        <w:jc w:val="left"/>
      </w:pPr>
    </w:p>
    <w:p w:rsidR="007D6904" w:rsidRDefault="007D6904" w:rsidP="007D6904">
      <w:pPr>
        <w:autoSpaceDE w:val="0"/>
        <w:autoSpaceDN w:val="0"/>
        <w:adjustRightInd w:val="0"/>
        <w:jc w:val="left"/>
      </w:pPr>
      <w:r w:rsidRPr="007D6904">
        <w:rPr>
          <w:rFonts w:hint="eastAsia"/>
        </w:rPr>
        <w:t>8</w:t>
      </w:r>
      <w:r w:rsidRPr="007D6904">
        <w:rPr>
          <w:rFonts w:hint="eastAsia"/>
        </w:rPr>
        <w:t>、</w:t>
      </w:r>
      <w:r w:rsidRPr="007D6904">
        <w:t>成员变量不对外提供使用时，直接采用</w:t>
      </w:r>
      <w:r w:rsidRPr="007D6904">
        <w:t>=</w:t>
      </w:r>
      <w:r w:rsidRPr="007D6904">
        <w:t>赋值</w:t>
      </w:r>
      <w:r>
        <w:rPr>
          <w:rFonts w:hint="eastAsia"/>
        </w:rPr>
        <w:t>。</w:t>
      </w:r>
    </w:p>
    <w:p w:rsidR="007D6904" w:rsidRDefault="007D6904" w:rsidP="007D6904">
      <w:pPr>
        <w:autoSpaceDE w:val="0"/>
        <w:autoSpaceDN w:val="0"/>
        <w:adjustRightInd w:val="0"/>
        <w:jc w:val="left"/>
      </w:pPr>
    </w:p>
    <w:p w:rsidR="007D6904" w:rsidRDefault="007D6904" w:rsidP="007D6904">
      <w:pPr>
        <w:autoSpaceDE w:val="0"/>
        <w:autoSpaceDN w:val="0"/>
        <w:adjustRightInd w:val="0"/>
        <w:jc w:val="left"/>
      </w:pPr>
      <w:r>
        <w:rPr>
          <w:rFonts w:hint="eastAsia"/>
        </w:rPr>
        <w:t>9</w:t>
      </w:r>
      <w:r>
        <w:rPr>
          <w:rFonts w:hint="eastAsia"/>
        </w:rPr>
        <w:t>、涉及到测试接口中有</w:t>
      </w:r>
      <w:r>
        <w:rPr>
          <w:rFonts w:hint="eastAsia"/>
        </w:rPr>
        <w:t>return</w:t>
      </w:r>
      <w:r>
        <w:rPr>
          <w:rFonts w:hint="eastAsia"/>
        </w:rPr>
        <w:t>时，需要校验</w:t>
      </w:r>
      <w:r>
        <w:rPr>
          <w:rFonts w:hint="eastAsia"/>
        </w:rPr>
        <w:t>return</w:t>
      </w:r>
      <w:r>
        <w:rPr>
          <w:rFonts w:hint="eastAsia"/>
        </w:rPr>
        <w:t>值。</w:t>
      </w:r>
    </w:p>
    <w:p w:rsidR="007D6904" w:rsidRDefault="007D6904" w:rsidP="007D6904">
      <w:pPr>
        <w:autoSpaceDE w:val="0"/>
        <w:autoSpaceDN w:val="0"/>
        <w:adjustRightInd w:val="0"/>
        <w:jc w:val="left"/>
      </w:pPr>
    </w:p>
    <w:p w:rsidR="00841A50" w:rsidRDefault="00841A50" w:rsidP="007D6904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、用例中有涉及环境校验时，建议在准备环境时进行判断，如切分需要判断集群模式。</w:t>
      </w:r>
    </w:p>
    <w:p w:rsidR="00E967D9" w:rsidRDefault="00E967D9" w:rsidP="007D6904">
      <w:pPr>
        <w:autoSpaceDE w:val="0"/>
        <w:autoSpaceDN w:val="0"/>
        <w:adjustRightInd w:val="0"/>
        <w:jc w:val="left"/>
        <w:rPr>
          <w:rFonts w:hint="eastAsia"/>
        </w:rPr>
      </w:pPr>
    </w:p>
    <w:p w:rsidR="00E967D9" w:rsidRDefault="00E967D9" w:rsidP="007D6904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、用例中存在循环检查结果是否成立时，一定要有超时限制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E967D9" w:rsidTr="00E967D9">
        <w:tc>
          <w:tcPr>
            <w:tcW w:w="4261" w:type="dxa"/>
          </w:tcPr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正确的</w:t>
            </w:r>
          </w:p>
        </w:tc>
        <w:tc>
          <w:tcPr>
            <w:tcW w:w="4261" w:type="dxa"/>
          </w:tcPr>
          <w:p w:rsidR="00E967D9" w:rsidRDefault="00E967D9" w:rsidP="007D6904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错误的</w:t>
            </w:r>
          </w:p>
        </w:tc>
      </w:tr>
      <w:tr w:rsidR="00E967D9" w:rsidTr="00E967D9">
        <w:tc>
          <w:tcPr>
            <w:tcW w:w="4261" w:type="dxa"/>
          </w:tcPr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 totalSleepLen = 100  ;</w:t>
            </w:r>
          </w:p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lastRenderedPageBreak/>
              <w:t>I</w:t>
            </w:r>
            <w:r>
              <w:rPr>
                <w:rFonts w:hint="eastAsia"/>
              </w:rPr>
              <w:t>nt alreadySleepLen=10 ;</w:t>
            </w:r>
          </w:p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hile(alreadySleepLen &lt;=  totalSleepLen){</w:t>
            </w:r>
          </w:p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t>I</w:t>
            </w:r>
            <w:r>
              <w:rPr>
                <w:rFonts w:hint="eastAsia"/>
              </w:rPr>
              <w:t>f ( condition ) break ;</w:t>
            </w:r>
          </w:p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</w:t>
            </w:r>
            <w:r>
              <w:t>sle{</w:t>
            </w:r>
          </w:p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try{</w:t>
            </w:r>
          </w:p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Thread.sleep(10000)</w:t>
            </w:r>
            <w:r w:rsidR="00E079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;</w:t>
            </w:r>
          </w:p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alreadySleepLen += 10</w:t>
            </w:r>
            <w:r w:rsidR="00E079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;</w:t>
            </w:r>
          </w:p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} catch(</w:t>
            </w:r>
            <w:r w:rsidR="00E079AC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highlight w:val="lightGray"/>
              </w:rPr>
              <w:t>InterruptedException</w:t>
            </w:r>
            <w:r w:rsidR="00E079AC">
              <w:rPr>
                <w:rFonts w:ascii="Courier New" w:hAnsi="Courier New" w:cs="Courier New" w:hint="eastAsia"/>
                <w:color w:val="000000"/>
                <w:kern w:val="0"/>
                <w:sz w:val="20"/>
                <w:szCs w:val="20"/>
              </w:rPr>
              <w:t xml:space="preserve"> e</w:t>
            </w:r>
            <w:r>
              <w:rPr>
                <w:rFonts w:hint="eastAsia"/>
              </w:rPr>
              <w:t>){</w:t>
            </w:r>
          </w:p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}</w:t>
            </w:r>
          </w:p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} </w:t>
            </w:r>
          </w:p>
          <w:p w:rsidR="00E967D9" w:rsidRDefault="00E967D9" w:rsidP="007D6904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}</w:t>
            </w:r>
          </w:p>
        </w:tc>
        <w:tc>
          <w:tcPr>
            <w:tcW w:w="4261" w:type="dxa"/>
          </w:tcPr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lastRenderedPageBreak/>
              <w:t>W</w:t>
            </w:r>
            <w:r>
              <w:rPr>
                <w:rFonts w:hint="eastAsia"/>
              </w:rPr>
              <w:t>hile(true){</w:t>
            </w:r>
          </w:p>
          <w:p w:rsidR="00E967D9" w:rsidRDefault="00E967D9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</w:t>
            </w:r>
            <w:r>
              <w:t>I</w:t>
            </w:r>
            <w:r>
              <w:rPr>
                <w:rFonts w:hint="eastAsia"/>
              </w:rPr>
              <w:t>f (condition) break</w:t>
            </w:r>
            <w:r w:rsidR="00E079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;</w:t>
            </w:r>
          </w:p>
          <w:p w:rsidR="00E079AC" w:rsidRDefault="00E079AC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else{</w:t>
            </w:r>
          </w:p>
          <w:p w:rsidR="00E079AC" w:rsidRDefault="00E079AC" w:rsidP="00E079AC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try{</w:t>
            </w:r>
          </w:p>
          <w:p w:rsidR="00E079AC" w:rsidRDefault="00E079AC" w:rsidP="00E079AC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Thread.sleep(10000)  ;</w:t>
            </w:r>
          </w:p>
          <w:p w:rsidR="00E079AC" w:rsidRDefault="00E079AC" w:rsidP="00E079AC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} catch(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highlight w:val="lightGray"/>
              </w:rPr>
              <w:t>InterruptedException</w:t>
            </w:r>
            <w:r>
              <w:rPr>
                <w:rFonts w:ascii="Courier New" w:hAnsi="Courier New" w:cs="Courier New" w:hint="eastAsia"/>
                <w:color w:val="000000"/>
                <w:kern w:val="0"/>
                <w:sz w:val="20"/>
                <w:szCs w:val="20"/>
              </w:rPr>
              <w:t xml:space="preserve"> e</w:t>
            </w:r>
            <w:r>
              <w:rPr>
                <w:rFonts w:hint="eastAsia"/>
              </w:rPr>
              <w:t>){</w:t>
            </w:r>
          </w:p>
          <w:p w:rsidR="00E079AC" w:rsidRDefault="00E079AC" w:rsidP="00E079AC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}</w:t>
            </w:r>
          </w:p>
          <w:p w:rsidR="00E079AC" w:rsidRDefault="00E079AC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</w:p>
          <w:p w:rsidR="00E079AC" w:rsidRDefault="00E079AC" w:rsidP="007D690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:rsidR="00E967D9" w:rsidRDefault="00E967D9" w:rsidP="007D6904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}</w:t>
            </w:r>
          </w:p>
        </w:tc>
      </w:tr>
    </w:tbl>
    <w:p w:rsidR="00E967D9" w:rsidRPr="00E967D9" w:rsidRDefault="00E967D9" w:rsidP="007D6904">
      <w:pPr>
        <w:autoSpaceDE w:val="0"/>
        <w:autoSpaceDN w:val="0"/>
        <w:adjustRightInd w:val="0"/>
        <w:jc w:val="left"/>
      </w:pPr>
    </w:p>
    <w:p w:rsidR="007D6904" w:rsidRPr="007D6904" w:rsidRDefault="007D6904" w:rsidP="007C03C0"/>
    <w:sectPr w:rsidR="007D6904" w:rsidRPr="007D6904" w:rsidSect="001519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2C1A" w:rsidRDefault="00D52C1A" w:rsidP="00DA4852">
      <w:r>
        <w:separator/>
      </w:r>
    </w:p>
  </w:endnote>
  <w:endnote w:type="continuationSeparator" w:id="1">
    <w:p w:rsidR="00D52C1A" w:rsidRDefault="00D52C1A" w:rsidP="00DA48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2C1A" w:rsidRDefault="00D52C1A" w:rsidP="00DA4852">
      <w:r>
        <w:separator/>
      </w:r>
    </w:p>
  </w:footnote>
  <w:footnote w:type="continuationSeparator" w:id="1">
    <w:p w:rsidR="00D52C1A" w:rsidRDefault="00D52C1A" w:rsidP="00DA485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F7FA9"/>
    <w:multiLevelType w:val="hybridMultilevel"/>
    <w:tmpl w:val="EB407D34"/>
    <w:lvl w:ilvl="0" w:tplc="526C7C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A4852"/>
    <w:rsid w:val="00043468"/>
    <w:rsid w:val="000C45FB"/>
    <w:rsid w:val="001519E8"/>
    <w:rsid w:val="001E08AC"/>
    <w:rsid w:val="004076DD"/>
    <w:rsid w:val="00456CA1"/>
    <w:rsid w:val="00683BD6"/>
    <w:rsid w:val="00684A26"/>
    <w:rsid w:val="007C03C0"/>
    <w:rsid w:val="007D6904"/>
    <w:rsid w:val="007D696A"/>
    <w:rsid w:val="00841A50"/>
    <w:rsid w:val="008C35ED"/>
    <w:rsid w:val="00B37435"/>
    <w:rsid w:val="00B73E2D"/>
    <w:rsid w:val="00D52C1A"/>
    <w:rsid w:val="00DA4852"/>
    <w:rsid w:val="00E079AC"/>
    <w:rsid w:val="00E967D9"/>
    <w:rsid w:val="00EB471B"/>
    <w:rsid w:val="00F676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9E8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485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85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85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48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A4852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DA48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A4852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A4852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A4852"/>
    <w:rPr>
      <w:rFonts w:ascii="宋体" w:eastAsia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A4852"/>
    <w:rPr>
      <w:rFonts w:ascii="宋体" w:eastAsia="宋体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A485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852"/>
    <w:rPr>
      <w:b/>
      <w:bCs/>
      <w:sz w:val="32"/>
      <w:szCs w:val="32"/>
    </w:rPr>
  </w:style>
  <w:style w:type="table" w:styleId="TableGrid">
    <w:name w:val="Table Grid"/>
    <w:basedOn w:val="TableNormal"/>
    <w:uiPriority w:val="59"/>
    <w:rsid w:val="00456C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D6904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lijianhua</dc:creator>
  <cp:keywords/>
  <dc:description/>
  <cp:lastModifiedBy>wangwenjing</cp:lastModifiedBy>
  <cp:revision>12</cp:revision>
  <dcterms:created xsi:type="dcterms:W3CDTF">2016-09-18T12:14:00Z</dcterms:created>
  <dcterms:modified xsi:type="dcterms:W3CDTF">2016-12-05T08:27:00Z</dcterms:modified>
</cp:coreProperties>
</file>