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许建辉、谭钊波、余婷、何嘉文、黄伟钢、杨上德、林友滨、李伟超、陈楚材、吴嘉明、李霄剑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CI情况跟踪（余婷）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>
      <w:pPr/>
      <w:r>
        <w:rPr>
          <w:rFonts w:hint="eastAsia"/>
        </w:rPr>
        <w:t>出迭代一版本、迭代版本的测试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5"/>
        <w:gridCol w:w="961"/>
        <w:gridCol w:w="1102"/>
        <w:gridCol w:w="1017"/>
        <w:gridCol w:w="19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/>
            <w:r>
              <w:rPr>
                <w:rFonts w:hint="eastAsia"/>
              </w:rPr>
              <w:t>修改JAVA连接池</w:t>
            </w:r>
          </w:p>
        </w:tc>
        <w:tc>
          <w:tcPr>
            <w:tcW w:w="961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测试完成，有1个问题未重现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/>
            <w:r>
              <w:rPr>
                <w:rFonts w:hint="eastAsia"/>
              </w:rPr>
              <w:t>把现有环境导入OM</w:t>
            </w:r>
          </w:p>
        </w:tc>
        <w:tc>
          <w:tcPr>
            <w:tcW w:w="961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集群信息搜集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jc w:val="left"/>
            </w:pPr>
            <w:r>
              <w:rPr>
                <w:rFonts w:hint="eastAsia"/>
              </w:rPr>
              <w:t>驱动getCS/getCL等获取对象优化</w:t>
            </w:r>
          </w:p>
        </w:tc>
        <w:tc>
          <w:tcPr>
            <w:tcW w:w="961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java/c#（文净测试）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php/C/C++/python测试完成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jc w:val="left"/>
            </w:pPr>
            <w:r>
              <w:t>P</w:t>
            </w:r>
            <w:r>
              <w:rPr>
                <w:rFonts w:hint="eastAsia"/>
              </w:rPr>
              <w:t>ython支持decimal类型</w:t>
            </w:r>
          </w:p>
        </w:tc>
        <w:tc>
          <w:tcPr>
            <w:tcW w:w="961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导入导出工具支持decimal类型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 部署新主页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统计缺少的命令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  <w:textDirection w:val="lrTb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shd w:val="clear" w:color="FFFFFF" w:fill="D9D9D9"/>
              </w:rPr>
            </w:pPr>
            <w:r>
              <w:rPr>
                <w:rFonts w:hint="eastAsia"/>
                <w:color w:val="000000"/>
                <w:shd w:val="clear" w:color="FFFFFF" w:fill="D9D9D9"/>
              </w:rPr>
              <w:t>OM 前端支持手工添加磁盘</w:t>
            </w:r>
          </w:p>
        </w:tc>
        <w:tc>
          <w:tcPr>
            <w:tcW w:w="961" w:type="dxa"/>
            <w:textDirection w:val="lrTb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/>
                <w:shd w:val="clear" w:color="FFFFFF" w:fill="D9D9D9"/>
              </w:rPr>
            </w:pPr>
            <w:r>
              <w:rPr>
                <w:rFonts w:hint="eastAsia"/>
                <w:color w:val="000000"/>
                <w:shd w:val="clear" w:color="FFFFFF" w:fill="D9D9D9"/>
              </w:rPr>
              <w:t>何嘉文</w:t>
            </w:r>
          </w:p>
        </w:tc>
        <w:tc>
          <w:tcPr>
            <w:tcW w:w="1102" w:type="dxa"/>
            <w:textDirection w:val="lrTb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shd w:val="clear" w:color="FFFFFF" w:fill="D9D9D9"/>
                <w:lang w:val="en-US" w:eastAsia="zh-CN"/>
              </w:rPr>
            </w:pPr>
            <w:r>
              <w:rPr>
                <w:rFonts w:hint="eastAsia"/>
                <w:shd w:val="clear" w:color="FFFFFF" w:fill="D9D9D9"/>
                <w:lang w:val="en-US" w:eastAsia="zh-CN"/>
              </w:rPr>
              <w:t>05/20</w:t>
            </w:r>
          </w:p>
        </w:tc>
        <w:tc>
          <w:tcPr>
            <w:tcW w:w="1017" w:type="dxa"/>
            <w:textDirection w:val="lrTb"/>
            <w:vAlign w:val="top"/>
          </w:tcPr>
          <w:p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907" w:type="dxa"/>
            <w:textDirection w:val="lrTb"/>
            <w:vAlign w:val="top"/>
          </w:tcPr>
          <w:p>
            <w:pPr>
              <w:jc w:val="left"/>
              <w:rPr>
                <w:rFonts w:hint="eastAsia" w:eastAsia="宋体"/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>equoia sql安装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前端已完成，待测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cJson重构优化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val="en-US" w:eastAsia="zh-CN"/>
              </w:rPr>
              <w:t>70%，还差自定义类型的检查、sdb shell的类型输入方式识别、错误信息细节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OM性能监控页面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待对接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OM监控页面部分页面优化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06/06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</w:pPr>
            <w:r>
              <w:t>J</w:t>
            </w:r>
            <w:r>
              <w:rPr>
                <w:rFonts w:hint="eastAsia"/>
              </w:rPr>
              <w:t>son 支持numberLong的story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>
            <w:pPr/>
            <w:r>
              <w:rPr>
                <w:rFonts w:hint="eastAsia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数据迁移的文档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06/06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SSQL安装部署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sequoia SQL的完成OMSvc配置生成，开始OMAgent的安装TASK</w:t>
            </w:r>
            <w:r>
              <w:rPr>
                <w:rFonts w:hint="eastAsia"/>
                <w:lang w:eastAsia="zh-CN"/>
              </w:rPr>
              <w:t>（安装和卸载完成）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ecimal类型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fdw完成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Java/c#待实现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Linux环境变量开机检测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  <w:lang w:eastAsia="zh-CN"/>
              </w:rPr>
              <w:t>确认完成，待转测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调研规范已列出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>（对整数取模、除法完成）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5" w:type="dxa"/>
          </w:tcPr>
          <w:p>
            <w:pPr/>
            <w:r>
              <w:rPr>
                <w:rFonts w:hint="eastAsia"/>
              </w:rPr>
              <w:t>生成RPM包</w:t>
            </w:r>
          </w:p>
        </w:tc>
        <w:tc>
          <w:tcPr>
            <w:tcW w:w="961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>
            <w:pPr>
              <w:jc w:val="left"/>
            </w:pPr>
          </w:p>
        </w:tc>
        <w:tc>
          <w:tcPr>
            <w:tcW w:w="1907" w:type="dxa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>调试</w:t>
            </w:r>
            <w:r>
              <w:rPr>
                <w:rFonts w:hint="eastAsia"/>
                <w:lang w:val="en-US" w:eastAsia="zh-CN"/>
              </w:rPr>
              <w:t>spec脚本</w:t>
            </w:r>
          </w:p>
        </w:tc>
      </w:tr>
    </w:tbl>
    <w:p>
      <w:pPr/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Style w:val="1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PG性能优化；</w:t>
            </w:r>
          </w:p>
          <w:p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>
            <w:pPr/>
          </w:p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制定消息2.0的规范 （包括Rest的接口修正、各种驱动接口）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 xml:space="preserve">atalog方案需要细化 </w:t>
            </w:r>
          </w:p>
          <w:p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上周问题单及测试；需要研究mongo和c#</w:t>
            </w:r>
          </w:p>
          <w:p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>
            <w:pPr>
              <w:jc w:val="left"/>
            </w:pPr>
            <w:r>
              <w:rPr>
                <w:rFonts w:hint="eastAsia"/>
              </w:rPr>
              <w:t>09/07武赟主导，开始方案设计</w:t>
            </w:r>
          </w:p>
          <w:p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K</w:t>
            </w:r>
            <w:r>
              <w:rPr>
                <w:rFonts w:hint="eastAsia"/>
              </w:rPr>
              <w:t>ettle数据类型转换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t>挂起</w:t>
            </w: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818" w:type="dxa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818" w:type="dxa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1"/>
        <w:gridCol w:w="1019"/>
        <w:gridCol w:w="1137"/>
        <w:gridCol w:w="926"/>
        <w:gridCol w:w="19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php驱动优化（使用C驱动做通信）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>
            <w:pPr>
              <w:jc w:val="left"/>
            </w:pPr>
            <w:r>
              <w:rPr>
                <w:rFonts w:hint="eastAsia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19" w:type="dxa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>
            <w:pPr/>
            <w:r>
              <w:rPr>
                <w:rFonts w:hint="eastAsia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>
            <w:pPr/>
            <w:r>
              <w:rPr>
                <w:rFonts w:hint="eastAsia"/>
              </w:rPr>
              <w:t>进行中</w:t>
            </w:r>
          </w:p>
          <w:p>
            <w:pPr/>
            <w:r>
              <w:rPr>
                <w:rFonts w:hint="eastAsia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PG的条件下压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新版Boost验证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/>
            <w:r>
              <w:rPr>
                <w:rFonts w:hint="eastAsia"/>
              </w:rPr>
              <w:t xml:space="preserve">C++ 用例链接静态库失败 </w:t>
            </w:r>
          </w:p>
        </w:tc>
        <w:tc>
          <w:tcPr>
            <w:tcW w:w="1019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>
            <w:pPr/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/>
            <w:r>
              <w:t>J</w:t>
            </w:r>
            <w:r>
              <w:rPr>
                <w:rFonts w:hint="eastAsia"/>
              </w:rPr>
              <w:t>ava驱动修改</w:t>
            </w:r>
            <w:r>
              <w:t>L</w:t>
            </w:r>
            <w:r>
              <w:rPr>
                <w:rFonts w:hint="eastAsia"/>
              </w:rPr>
              <w:t>ob接口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OM部署页面迁移到2.0版本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decorative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24B0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2C36"/>
    <w:rsid w:val="00DE3949"/>
    <w:rsid w:val="00DE44BE"/>
    <w:rsid w:val="00DE564A"/>
    <w:rsid w:val="00DE7864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8"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2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3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table" w:styleId="13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paragraph" w:customStyle="1" w:styleId="1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1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17">
    <w:name w:val="Heading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Document Map Char"/>
    <w:basedOn w:val="9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Title Char"/>
    <w:basedOn w:val="9"/>
    <w:link w:val="8"/>
    <w:qFormat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0">
    <w:name w:val="Heading 2 Char"/>
    <w:basedOn w:val="9"/>
    <w:link w:val="3"/>
    <w:qFormat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1">
    <w:name w:val="apple-converted-space"/>
    <w:basedOn w:val="9"/>
    <w:qFormat/>
    <w:uiPriority w:val="0"/>
  </w:style>
  <w:style w:type="character" w:customStyle="1" w:styleId="22">
    <w:name w:val="Balloon Text Char"/>
    <w:basedOn w:val="9"/>
    <w:link w:val="5"/>
    <w:semiHidden/>
    <w:qFormat/>
    <w:uiPriority w:val="99"/>
    <w:rPr>
      <w:sz w:val="16"/>
      <w:szCs w:val="16"/>
    </w:rPr>
  </w:style>
  <w:style w:type="character" w:customStyle="1" w:styleId="23">
    <w:name w:val="HTML Preformatted Char"/>
    <w:basedOn w:val="9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380</Words>
  <Characters>2169</Characters>
  <Lines>18</Lines>
  <Paragraphs>5</Paragraphs>
  <TotalTime>0</TotalTime>
  <ScaleCrop>false</ScaleCrop>
  <LinksUpToDate>false</LinksUpToDate>
  <CharactersWithSpaces>2544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2016-04-25T08:24:00Z</dcterms:created>
  <dc:creator>xujianhui</dc:creator>
  <cp:lastModifiedBy>hejiawen</cp:lastModifiedBy>
  <dcterms:modified xsi:type="dcterms:W3CDTF">2016-06-06T09:28:45Z</dcterms:modified>
  <dc:title>例会纪要</dc:title>
  <cp:revision>288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